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75106" w14:textId="45CE5F79" w:rsidR="00E05C25" w:rsidRPr="008A6650" w:rsidRDefault="00113283" w:rsidP="00CB21DC">
      <w:pPr>
        <w:pStyle w:val="NormalWeb"/>
        <w:shd w:val="clear" w:color="auto" w:fill="FFFFFF"/>
        <w:jc w:val="center"/>
        <w:rPr>
          <w:rFonts w:asciiTheme="minorHAnsi" w:hAnsiTheme="minorHAnsi" w:cstheme="minorHAnsi"/>
          <w:b/>
          <w:bCs/>
          <w:color w:val="000000"/>
          <w:sz w:val="36"/>
          <w:szCs w:val="36"/>
        </w:rPr>
      </w:pPr>
      <w:r w:rsidRPr="008A6650">
        <w:rPr>
          <w:rFonts w:asciiTheme="minorHAnsi" w:hAnsiTheme="minorHAnsi" w:cstheme="minorHAnsi"/>
          <w:b/>
          <w:bCs/>
          <w:color w:val="000000"/>
          <w:sz w:val="36"/>
          <w:szCs w:val="36"/>
        </w:rPr>
        <w:t>Task Force Spartan Executive Summary</w:t>
      </w:r>
    </w:p>
    <w:p w14:paraId="71DD3466" w14:textId="5C5EFA12" w:rsidR="008A6650" w:rsidRPr="00597276" w:rsidRDefault="008A6650" w:rsidP="008A6650">
      <w:pPr>
        <w:pStyle w:val="PlainText"/>
        <w:rPr>
          <w:rFonts w:asciiTheme="minorHAnsi" w:hAnsiTheme="minorHAnsi" w:cstheme="minorHAnsi"/>
          <w:color w:val="000000"/>
        </w:rPr>
      </w:pPr>
      <w:bookmarkStart w:id="0" w:name="_Hlk101356386"/>
      <w:bookmarkStart w:id="1" w:name="_Hlk102665255"/>
      <w:r w:rsidRPr="00597276">
        <w:rPr>
          <w:rFonts w:asciiTheme="minorHAnsi" w:hAnsiTheme="minorHAnsi" w:cstheme="minorHAnsi"/>
          <w:sz w:val="24"/>
          <w:szCs w:val="24"/>
        </w:rPr>
        <w:t>The Michigan National Guard (MING), T</w:t>
      </w:r>
      <w:r w:rsidR="006C1974">
        <w:rPr>
          <w:rFonts w:asciiTheme="minorHAnsi" w:hAnsiTheme="minorHAnsi" w:cstheme="minorHAnsi"/>
          <w:sz w:val="24"/>
          <w:szCs w:val="24"/>
        </w:rPr>
        <w:t>ask Force</w:t>
      </w:r>
      <w:r w:rsidRPr="00597276">
        <w:rPr>
          <w:rFonts w:asciiTheme="minorHAnsi" w:hAnsiTheme="minorHAnsi" w:cstheme="minorHAnsi"/>
          <w:sz w:val="24"/>
          <w:szCs w:val="24"/>
        </w:rPr>
        <w:t xml:space="preserve"> Spartan, 63rd Troop Command, mobilized for Michigan’s COVID-19 response from March 2020 until July 2022, making it the longest MING domestic response in Michigan history.</w:t>
      </w:r>
      <w:r>
        <w:rPr>
          <w:rFonts w:asciiTheme="minorHAnsi" w:hAnsiTheme="minorHAnsi" w:cstheme="minorHAnsi"/>
          <w:sz w:val="24"/>
          <w:szCs w:val="24"/>
        </w:rPr>
        <w:t xml:space="preserve"> M</w:t>
      </w:r>
      <w:r w:rsidRPr="00597276">
        <w:rPr>
          <w:rFonts w:asciiTheme="minorHAnsi" w:hAnsiTheme="minorHAnsi" w:cstheme="minorHAnsi"/>
          <w:sz w:val="24"/>
          <w:szCs w:val="24"/>
        </w:rPr>
        <w:t>ore than 1,000 Michigan Army and Air National Guard members answered the state’s call to duty, supporting food bank operations and COVID-19 testing and vaccination events. T</w:t>
      </w:r>
      <w:r w:rsidR="006C1974">
        <w:rPr>
          <w:rFonts w:asciiTheme="minorHAnsi" w:hAnsiTheme="minorHAnsi" w:cstheme="minorHAnsi"/>
          <w:sz w:val="24"/>
          <w:szCs w:val="24"/>
        </w:rPr>
        <w:t>F</w:t>
      </w:r>
      <w:r w:rsidRPr="00597276">
        <w:rPr>
          <w:rFonts w:asciiTheme="minorHAnsi" w:hAnsiTheme="minorHAnsi" w:cstheme="minorHAnsi"/>
          <w:sz w:val="24"/>
          <w:szCs w:val="24"/>
        </w:rPr>
        <w:t xml:space="preserve"> Spartan stands ready to support state agencies and local communities with mitigating the spread of COVID-19, providing aid to the citizens of the State of Michigan affected by the disease, and building trust and confidence in the </w:t>
      </w:r>
      <w:r>
        <w:rPr>
          <w:rFonts w:asciiTheme="minorHAnsi" w:hAnsiTheme="minorHAnsi" w:cstheme="minorHAnsi"/>
          <w:sz w:val="24"/>
          <w:szCs w:val="24"/>
        </w:rPr>
        <w:t>s</w:t>
      </w:r>
      <w:r w:rsidRPr="00597276">
        <w:rPr>
          <w:rFonts w:asciiTheme="minorHAnsi" w:hAnsiTheme="minorHAnsi" w:cstheme="minorHAnsi"/>
          <w:sz w:val="24"/>
          <w:szCs w:val="24"/>
        </w:rPr>
        <w:t xml:space="preserve">tate of Michigan’s response. </w:t>
      </w:r>
      <w:bookmarkEnd w:id="0"/>
    </w:p>
    <w:bookmarkEnd w:id="1"/>
    <w:p w14:paraId="553A9ACC" w14:textId="1373D0C7" w:rsidR="0000050E" w:rsidRPr="008A6650" w:rsidRDefault="00EB107E" w:rsidP="008A6650">
      <w:pPr>
        <w:pStyle w:val="NormalWeb"/>
        <w:shd w:val="clear" w:color="auto" w:fill="FFFFFF"/>
        <w:rPr>
          <w:rFonts w:asciiTheme="minorHAnsi" w:hAnsiTheme="minorHAnsi" w:cstheme="minorHAnsi"/>
          <w:color w:val="000000"/>
        </w:rPr>
      </w:pPr>
      <w:r w:rsidRPr="008A6650">
        <w:rPr>
          <w:rFonts w:asciiTheme="minorHAnsi" w:hAnsiTheme="minorHAnsi" w:cstheme="minorHAnsi"/>
          <w:color w:val="000000"/>
        </w:rPr>
        <w:t>On January 31, 2020, the United States Department of Health and Human Services Secretary Alex Azar declared a public health emergency for COVID-</w:t>
      </w:r>
      <w:r w:rsidR="007C6C43" w:rsidRPr="008A6650">
        <w:rPr>
          <w:rFonts w:asciiTheme="minorHAnsi" w:hAnsiTheme="minorHAnsi" w:cstheme="minorHAnsi"/>
          <w:color w:val="000000"/>
        </w:rPr>
        <w:t>19</w:t>
      </w:r>
      <w:r w:rsidR="008A6650">
        <w:rPr>
          <w:rFonts w:asciiTheme="minorHAnsi" w:hAnsiTheme="minorHAnsi" w:cstheme="minorHAnsi"/>
          <w:color w:val="000000"/>
        </w:rPr>
        <w:t xml:space="preserve">. </w:t>
      </w:r>
      <w:r w:rsidRPr="008A6650">
        <w:rPr>
          <w:rFonts w:asciiTheme="minorHAnsi" w:hAnsiTheme="minorHAnsi" w:cstheme="minorHAnsi"/>
          <w:color w:val="000000"/>
        </w:rPr>
        <w:t xml:space="preserve">On February 3, 2020, the Michigan Department of Health and Human Services (MDHHS) activated the Community Health Emergency Coordination Center. </w:t>
      </w:r>
      <w:r w:rsidR="008A6650">
        <w:rPr>
          <w:rFonts w:asciiTheme="minorHAnsi" w:hAnsiTheme="minorHAnsi" w:cstheme="minorHAnsi"/>
          <w:color w:val="000000"/>
        </w:rPr>
        <w:t xml:space="preserve">The state of </w:t>
      </w:r>
      <w:r w:rsidR="00113283" w:rsidRPr="008A6650">
        <w:rPr>
          <w:rFonts w:asciiTheme="minorHAnsi" w:hAnsiTheme="minorHAnsi" w:cstheme="minorHAnsi"/>
          <w:color w:val="000000"/>
        </w:rPr>
        <w:t>Michigan</w:t>
      </w:r>
      <w:r w:rsidR="007C6C43" w:rsidRPr="008A6650">
        <w:rPr>
          <w:rFonts w:asciiTheme="minorHAnsi" w:hAnsiTheme="minorHAnsi" w:cstheme="minorHAnsi"/>
          <w:color w:val="000000"/>
        </w:rPr>
        <w:t xml:space="preserve"> </w:t>
      </w:r>
      <w:r w:rsidR="00113283" w:rsidRPr="008A6650">
        <w:rPr>
          <w:rFonts w:asciiTheme="minorHAnsi" w:hAnsiTheme="minorHAnsi" w:cstheme="minorHAnsi"/>
          <w:color w:val="000000"/>
        </w:rPr>
        <w:t>activated</w:t>
      </w:r>
      <w:r w:rsidRPr="008A6650">
        <w:rPr>
          <w:rFonts w:asciiTheme="minorHAnsi" w:hAnsiTheme="minorHAnsi" w:cstheme="minorHAnsi"/>
          <w:color w:val="000000"/>
        </w:rPr>
        <w:t xml:space="preserve"> the State Emergency Operations Center</w:t>
      </w:r>
      <w:r w:rsidR="007C6C43" w:rsidRPr="008A6650">
        <w:rPr>
          <w:rFonts w:asciiTheme="minorHAnsi" w:hAnsiTheme="minorHAnsi" w:cstheme="minorHAnsi"/>
          <w:color w:val="000000"/>
        </w:rPr>
        <w:t xml:space="preserve"> </w:t>
      </w:r>
      <w:r w:rsidR="0010738A" w:rsidRPr="008A6650">
        <w:rPr>
          <w:rFonts w:asciiTheme="minorHAnsi" w:hAnsiTheme="minorHAnsi" w:cstheme="minorHAnsi"/>
          <w:color w:val="000000"/>
        </w:rPr>
        <w:t xml:space="preserve">on </w:t>
      </w:r>
      <w:r w:rsidR="007C6C43" w:rsidRPr="008A6650">
        <w:rPr>
          <w:rFonts w:asciiTheme="minorHAnsi" w:hAnsiTheme="minorHAnsi" w:cstheme="minorHAnsi"/>
          <w:color w:val="000000"/>
        </w:rPr>
        <w:t xml:space="preserve">February 28, </w:t>
      </w:r>
      <w:proofErr w:type="gramStart"/>
      <w:r w:rsidR="007C6C43" w:rsidRPr="008A6650">
        <w:rPr>
          <w:rFonts w:asciiTheme="minorHAnsi" w:hAnsiTheme="minorHAnsi" w:cstheme="minorHAnsi"/>
          <w:color w:val="000000"/>
        </w:rPr>
        <w:t>2020</w:t>
      </w:r>
      <w:proofErr w:type="gramEnd"/>
      <w:r w:rsidR="007C6C43" w:rsidRPr="008A6650">
        <w:rPr>
          <w:rFonts w:asciiTheme="minorHAnsi" w:hAnsiTheme="minorHAnsi" w:cstheme="minorHAnsi"/>
          <w:color w:val="000000"/>
        </w:rPr>
        <w:t xml:space="preserve"> in order</w:t>
      </w:r>
      <w:r w:rsidRPr="008A6650">
        <w:rPr>
          <w:rFonts w:asciiTheme="minorHAnsi" w:hAnsiTheme="minorHAnsi" w:cstheme="minorHAnsi"/>
          <w:color w:val="000000"/>
        </w:rPr>
        <w:t xml:space="preserve"> to maximize coordination with </w:t>
      </w:r>
      <w:r w:rsidR="008A6650">
        <w:rPr>
          <w:rFonts w:asciiTheme="minorHAnsi" w:hAnsiTheme="minorHAnsi" w:cstheme="minorHAnsi"/>
          <w:color w:val="000000"/>
        </w:rPr>
        <w:t xml:space="preserve">federal, </w:t>
      </w:r>
      <w:r w:rsidRPr="008A6650">
        <w:rPr>
          <w:rFonts w:asciiTheme="minorHAnsi" w:hAnsiTheme="minorHAnsi" w:cstheme="minorHAnsi"/>
          <w:color w:val="000000"/>
        </w:rPr>
        <w:t xml:space="preserve">state, </w:t>
      </w:r>
      <w:r w:rsidR="008A6650">
        <w:rPr>
          <w:rFonts w:asciiTheme="minorHAnsi" w:hAnsiTheme="minorHAnsi" w:cstheme="minorHAnsi"/>
          <w:color w:val="000000"/>
        </w:rPr>
        <w:t xml:space="preserve">and </w:t>
      </w:r>
      <w:r w:rsidRPr="008A6650">
        <w:rPr>
          <w:rFonts w:asciiTheme="minorHAnsi" w:hAnsiTheme="minorHAnsi" w:cstheme="minorHAnsi"/>
          <w:color w:val="000000"/>
        </w:rPr>
        <w:t>local</w:t>
      </w:r>
      <w:r w:rsidR="008A6650">
        <w:rPr>
          <w:rFonts w:asciiTheme="minorHAnsi" w:hAnsiTheme="minorHAnsi" w:cstheme="minorHAnsi"/>
          <w:color w:val="000000"/>
        </w:rPr>
        <w:t xml:space="preserve"> agenci</w:t>
      </w:r>
      <w:r w:rsidRPr="008A6650">
        <w:rPr>
          <w:rFonts w:asciiTheme="minorHAnsi" w:hAnsiTheme="minorHAnsi" w:cstheme="minorHAnsi"/>
          <w:color w:val="000000"/>
        </w:rPr>
        <w:t>es, as well as private partners, to help prevent the s</w:t>
      </w:r>
      <w:r w:rsidR="00113283" w:rsidRPr="008A6650">
        <w:rPr>
          <w:rFonts w:asciiTheme="minorHAnsi" w:hAnsiTheme="minorHAnsi" w:cstheme="minorHAnsi"/>
          <w:color w:val="000000"/>
        </w:rPr>
        <w:t>pread of the disease. On March 18, 2020, Governor Gretchen Whitmer activated the Michigan National Guard.</w:t>
      </w:r>
      <w:r w:rsidRPr="008A6650">
        <w:rPr>
          <w:rFonts w:asciiTheme="minorHAnsi" w:hAnsiTheme="minorHAnsi" w:cstheme="minorHAnsi"/>
          <w:color w:val="000000"/>
        </w:rPr>
        <w:t xml:space="preserve"> </w:t>
      </w:r>
    </w:p>
    <w:p w14:paraId="44517088" w14:textId="3DE1B470" w:rsidR="00D855AF" w:rsidRPr="008A6650" w:rsidRDefault="00EB107E" w:rsidP="00D855AF">
      <w:pPr>
        <w:pStyle w:val="PlainText"/>
        <w:rPr>
          <w:rFonts w:asciiTheme="minorHAnsi" w:hAnsiTheme="minorHAnsi" w:cstheme="minorHAnsi"/>
          <w:sz w:val="24"/>
          <w:szCs w:val="24"/>
        </w:rPr>
      </w:pPr>
      <w:r w:rsidRPr="008A6650">
        <w:rPr>
          <w:rFonts w:asciiTheme="minorHAnsi" w:hAnsiTheme="minorHAnsi" w:cstheme="minorHAnsi"/>
          <w:sz w:val="24"/>
          <w:szCs w:val="24"/>
        </w:rPr>
        <w:t xml:space="preserve">The </w:t>
      </w:r>
      <w:r w:rsidR="00CB1F97">
        <w:rPr>
          <w:rFonts w:asciiTheme="minorHAnsi" w:hAnsiTheme="minorHAnsi" w:cstheme="minorHAnsi"/>
          <w:sz w:val="24"/>
          <w:szCs w:val="24"/>
        </w:rPr>
        <w:t xml:space="preserve">purpose of the </w:t>
      </w:r>
      <w:r w:rsidRPr="008A6650">
        <w:rPr>
          <w:rFonts w:asciiTheme="minorHAnsi" w:hAnsiTheme="minorHAnsi" w:cstheme="minorHAnsi"/>
          <w:sz w:val="24"/>
          <w:szCs w:val="24"/>
        </w:rPr>
        <w:t>MING mission was to p</w:t>
      </w:r>
      <w:r w:rsidR="00D855AF" w:rsidRPr="008A6650">
        <w:rPr>
          <w:rFonts w:asciiTheme="minorHAnsi" w:hAnsiTheme="minorHAnsi" w:cstheme="minorHAnsi"/>
          <w:sz w:val="24"/>
          <w:szCs w:val="24"/>
        </w:rPr>
        <w:t xml:space="preserve">rovide for the general safety and security of the public by assisting </w:t>
      </w:r>
      <w:r w:rsidR="0012361D" w:rsidRPr="008A6650">
        <w:rPr>
          <w:rFonts w:asciiTheme="minorHAnsi" w:hAnsiTheme="minorHAnsi" w:cstheme="minorHAnsi"/>
          <w:sz w:val="24"/>
          <w:szCs w:val="24"/>
        </w:rPr>
        <w:t xml:space="preserve">the </w:t>
      </w:r>
      <w:r w:rsidR="00D855AF" w:rsidRPr="008A6650">
        <w:rPr>
          <w:rFonts w:asciiTheme="minorHAnsi" w:hAnsiTheme="minorHAnsi" w:cstheme="minorHAnsi"/>
          <w:sz w:val="24"/>
          <w:szCs w:val="24"/>
        </w:rPr>
        <w:t>Department of Military and Veterans Affairs (DMVA),</w:t>
      </w:r>
      <w:r w:rsidR="00E53FE4" w:rsidRPr="008A6650">
        <w:rPr>
          <w:rFonts w:asciiTheme="minorHAnsi" w:hAnsiTheme="minorHAnsi" w:cstheme="minorHAnsi"/>
          <w:sz w:val="24"/>
          <w:szCs w:val="24"/>
        </w:rPr>
        <w:t xml:space="preserve"> </w:t>
      </w:r>
      <w:r w:rsidR="00D855AF" w:rsidRPr="008A6650">
        <w:rPr>
          <w:rFonts w:asciiTheme="minorHAnsi" w:hAnsiTheme="minorHAnsi" w:cstheme="minorHAnsi"/>
          <w:sz w:val="24"/>
          <w:szCs w:val="24"/>
        </w:rPr>
        <w:t xml:space="preserve">Michigan Department of Homeland Security (MIDHS), Michigan Department of Health and Human Services (MDHHS), Michigan State Police (MSP) and other </w:t>
      </w:r>
      <w:r w:rsidR="00CB1F97">
        <w:rPr>
          <w:rFonts w:asciiTheme="minorHAnsi" w:hAnsiTheme="minorHAnsi" w:cstheme="minorHAnsi"/>
          <w:sz w:val="24"/>
          <w:szCs w:val="24"/>
        </w:rPr>
        <w:t>s</w:t>
      </w:r>
      <w:r w:rsidR="00D855AF" w:rsidRPr="008A6650">
        <w:rPr>
          <w:rFonts w:asciiTheme="minorHAnsi" w:hAnsiTheme="minorHAnsi" w:cstheme="minorHAnsi"/>
          <w:sz w:val="24"/>
          <w:szCs w:val="24"/>
        </w:rPr>
        <w:t>tate/local agencies to protect the lives, property</w:t>
      </w:r>
      <w:r w:rsidR="0012361D" w:rsidRPr="008A6650">
        <w:rPr>
          <w:rFonts w:asciiTheme="minorHAnsi" w:hAnsiTheme="minorHAnsi" w:cstheme="minorHAnsi"/>
          <w:sz w:val="24"/>
          <w:szCs w:val="24"/>
        </w:rPr>
        <w:t>,</w:t>
      </w:r>
      <w:r w:rsidR="00D855AF" w:rsidRPr="008A6650">
        <w:rPr>
          <w:rFonts w:asciiTheme="minorHAnsi" w:hAnsiTheme="minorHAnsi" w:cstheme="minorHAnsi"/>
          <w:sz w:val="24"/>
          <w:szCs w:val="24"/>
        </w:rPr>
        <w:t xml:space="preserve"> and well-being of the</w:t>
      </w:r>
      <w:r w:rsidRPr="008A6650">
        <w:rPr>
          <w:rFonts w:asciiTheme="minorHAnsi" w:hAnsiTheme="minorHAnsi" w:cstheme="minorHAnsi"/>
          <w:sz w:val="24"/>
          <w:szCs w:val="24"/>
        </w:rPr>
        <w:t xml:space="preserve"> citizens of Michigan</w:t>
      </w:r>
      <w:r w:rsidR="0012361D" w:rsidRPr="008A6650">
        <w:rPr>
          <w:rFonts w:asciiTheme="minorHAnsi" w:hAnsiTheme="minorHAnsi" w:cstheme="minorHAnsi"/>
          <w:sz w:val="24"/>
          <w:szCs w:val="24"/>
        </w:rPr>
        <w:t xml:space="preserve">. </w:t>
      </w:r>
    </w:p>
    <w:p w14:paraId="0356E4E1" w14:textId="77777777" w:rsidR="00D855AF" w:rsidRPr="008A6650" w:rsidRDefault="00D855AF" w:rsidP="00D855AF">
      <w:pPr>
        <w:pStyle w:val="PlainText"/>
        <w:rPr>
          <w:rFonts w:asciiTheme="minorHAnsi" w:hAnsiTheme="minorHAnsi" w:cstheme="minorHAnsi"/>
        </w:rPr>
      </w:pPr>
    </w:p>
    <w:p w14:paraId="154C737A" w14:textId="02BFB79A" w:rsidR="005D7E6F" w:rsidRPr="008A6650" w:rsidRDefault="00E53FE4" w:rsidP="005D7E6F">
      <w:pPr>
        <w:pStyle w:val="PlainText"/>
        <w:rPr>
          <w:rFonts w:asciiTheme="minorHAnsi" w:hAnsiTheme="minorHAnsi" w:cstheme="minorHAnsi"/>
          <w:sz w:val="24"/>
          <w:szCs w:val="24"/>
        </w:rPr>
      </w:pPr>
      <w:r w:rsidRPr="008A6650">
        <w:rPr>
          <w:rFonts w:asciiTheme="minorHAnsi" w:hAnsiTheme="minorHAnsi" w:cstheme="minorHAnsi"/>
          <w:sz w:val="24"/>
          <w:szCs w:val="24"/>
        </w:rPr>
        <w:t>MING support began with</w:t>
      </w:r>
      <w:r w:rsidR="0078347D" w:rsidRPr="008A6650">
        <w:rPr>
          <w:rFonts w:asciiTheme="minorHAnsi" w:hAnsiTheme="minorHAnsi" w:cstheme="minorHAnsi"/>
          <w:sz w:val="24"/>
          <w:szCs w:val="24"/>
        </w:rPr>
        <w:t xml:space="preserve"> </w:t>
      </w:r>
      <w:r w:rsidR="00D855AF" w:rsidRPr="008A6650">
        <w:rPr>
          <w:rFonts w:asciiTheme="minorHAnsi" w:hAnsiTheme="minorHAnsi" w:cstheme="minorHAnsi"/>
          <w:sz w:val="24"/>
          <w:szCs w:val="24"/>
        </w:rPr>
        <w:t>T</w:t>
      </w:r>
      <w:r w:rsidR="0078347D" w:rsidRPr="008A6650">
        <w:rPr>
          <w:rFonts w:asciiTheme="minorHAnsi" w:hAnsiTheme="minorHAnsi" w:cstheme="minorHAnsi"/>
          <w:sz w:val="24"/>
          <w:szCs w:val="24"/>
        </w:rPr>
        <w:t xml:space="preserve">ask </w:t>
      </w:r>
      <w:r w:rsidR="00D855AF" w:rsidRPr="008A6650">
        <w:rPr>
          <w:rFonts w:asciiTheme="minorHAnsi" w:hAnsiTheme="minorHAnsi" w:cstheme="minorHAnsi"/>
          <w:sz w:val="24"/>
          <w:szCs w:val="24"/>
        </w:rPr>
        <w:t>F</w:t>
      </w:r>
      <w:r w:rsidR="0078347D" w:rsidRPr="008A6650">
        <w:rPr>
          <w:rFonts w:asciiTheme="minorHAnsi" w:hAnsiTheme="minorHAnsi" w:cstheme="minorHAnsi"/>
          <w:sz w:val="24"/>
          <w:szCs w:val="24"/>
        </w:rPr>
        <w:t>orce</w:t>
      </w:r>
      <w:r w:rsidR="00D855AF" w:rsidRPr="008A6650">
        <w:rPr>
          <w:rFonts w:asciiTheme="minorHAnsi" w:hAnsiTheme="minorHAnsi" w:cstheme="minorHAnsi"/>
          <w:sz w:val="24"/>
          <w:szCs w:val="24"/>
        </w:rPr>
        <w:t xml:space="preserve"> Tiger</w:t>
      </w:r>
      <w:r w:rsidR="0078347D" w:rsidRPr="008A6650">
        <w:rPr>
          <w:rFonts w:asciiTheme="minorHAnsi" w:hAnsiTheme="minorHAnsi" w:cstheme="minorHAnsi"/>
          <w:sz w:val="24"/>
          <w:szCs w:val="24"/>
        </w:rPr>
        <w:t xml:space="preserve">, </w:t>
      </w:r>
      <w:r w:rsidR="003C2230" w:rsidRPr="008A6650">
        <w:rPr>
          <w:rFonts w:asciiTheme="minorHAnsi" w:hAnsiTheme="minorHAnsi" w:cstheme="minorHAnsi"/>
          <w:sz w:val="24"/>
          <w:szCs w:val="24"/>
        </w:rPr>
        <w:t>272</w:t>
      </w:r>
      <w:r w:rsidR="003C2230" w:rsidRPr="008A6650">
        <w:rPr>
          <w:rFonts w:asciiTheme="minorHAnsi" w:hAnsiTheme="minorHAnsi" w:cstheme="minorHAnsi"/>
          <w:sz w:val="24"/>
          <w:szCs w:val="24"/>
          <w:vertAlign w:val="superscript"/>
        </w:rPr>
        <w:t>nd</w:t>
      </w:r>
      <w:r w:rsidR="003C2230" w:rsidRPr="008A6650">
        <w:rPr>
          <w:rFonts w:asciiTheme="minorHAnsi" w:hAnsiTheme="minorHAnsi" w:cstheme="minorHAnsi"/>
          <w:sz w:val="24"/>
          <w:szCs w:val="24"/>
        </w:rPr>
        <w:t xml:space="preserve"> RSG, </w:t>
      </w:r>
      <w:r w:rsidR="0078347D" w:rsidRPr="008A6650">
        <w:rPr>
          <w:rFonts w:asciiTheme="minorHAnsi" w:hAnsiTheme="minorHAnsi" w:cstheme="minorHAnsi"/>
          <w:sz w:val="24"/>
          <w:szCs w:val="24"/>
        </w:rPr>
        <w:t>led by COL Chris McKinney and CSM William Russell</w:t>
      </w:r>
      <w:r w:rsidR="003C2230" w:rsidRPr="008A6650">
        <w:rPr>
          <w:rFonts w:asciiTheme="minorHAnsi" w:hAnsiTheme="minorHAnsi" w:cstheme="minorHAnsi"/>
          <w:sz w:val="24"/>
          <w:szCs w:val="24"/>
        </w:rPr>
        <w:t xml:space="preserve">, </w:t>
      </w:r>
      <w:r w:rsidR="00257C4C" w:rsidRPr="008A6650">
        <w:rPr>
          <w:rFonts w:asciiTheme="minorHAnsi" w:hAnsiTheme="minorHAnsi" w:cstheme="minorHAnsi"/>
          <w:sz w:val="24"/>
          <w:szCs w:val="24"/>
        </w:rPr>
        <w:t>from March</w:t>
      </w:r>
      <w:r w:rsidR="00D855AF" w:rsidRPr="008A6650">
        <w:rPr>
          <w:rFonts w:asciiTheme="minorHAnsi" w:hAnsiTheme="minorHAnsi" w:cstheme="minorHAnsi"/>
          <w:sz w:val="24"/>
          <w:szCs w:val="24"/>
        </w:rPr>
        <w:t xml:space="preserve"> 2020 until J</w:t>
      </w:r>
      <w:r w:rsidR="00294F4E" w:rsidRPr="008A6650">
        <w:rPr>
          <w:rFonts w:asciiTheme="minorHAnsi" w:hAnsiTheme="minorHAnsi" w:cstheme="minorHAnsi"/>
          <w:sz w:val="24"/>
          <w:szCs w:val="24"/>
        </w:rPr>
        <w:t>u</w:t>
      </w:r>
      <w:r w:rsidRPr="008A6650">
        <w:rPr>
          <w:rFonts w:asciiTheme="minorHAnsi" w:hAnsiTheme="minorHAnsi" w:cstheme="minorHAnsi"/>
          <w:sz w:val="24"/>
          <w:szCs w:val="24"/>
        </w:rPr>
        <w:t>ne</w:t>
      </w:r>
      <w:r w:rsidR="00294F4E" w:rsidRPr="008A6650">
        <w:rPr>
          <w:rFonts w:asciiTheme="minorHAnsi" w:hAnsiTheme="minorHAnsi" w:cstheme="minorHAnsi"/>
          <w:sz w:val="24"/>
          <w:szCs w:val="24"/>
        </w:rPr>
        <w:t xml:space="preserve"> 2020 with roughly 100 COVID-19</w:t>
      </w:r>
      <w:r w:rsidR="0000050E" w:rsidRPr="008A6650">
        <w:rPr>
          <w:rFonts w:asciiTheme="minorHAnsi" w:hAnsiTheme="minorHAnsi" w:cstheme="minorHAnsi"/>
          <w:sz w:val="24"/>
          <w:szCs w:val="24"/>
        </w:rPr>
        <w:t xml:space="preserve"> </w:t>
      </w:r>
      <w:r w:rsidR="00D855AF" w:rsidRPr="008A6650">
        <w:rPr>
          <w:rFonts w:asciiTheme="minorHAnsi" w:hAnsiTheme="minorHAnsi" w:cstheme="minorHAnsi"/>
          <w:sz w:val="24"/>
          <w:szCs w:val="24"/>
        </w:rPr>
        <w:t xml:space="preserve">Testing Teams (CTT) consisting of a Medic, </w:t>
      </w:r>
      <w:r w:rsidR="000533F3" w:rsidRPr="008A6650">
        <w:rPr>
          <w:rFonts w:asciiTheme="minorHAnsi" w:hAnsiTheme="minorHAnsi" w:cstheme="minorHAnsi"/>
          <w:sz w:val="24"/>
          <w:szCs w:val="24"/>
        </w:rPr>
        <w:t xml:space="preserve">a </w:t>
      </w:r>
      <w:r w:rsidR="00D855AF" w:rsidRPr="008A6650">
        <w:rPr>
          <w:rFonts w:asciiTheme="minorHAnsi" w:hAnsiTheme="minorHAnsi" w:cstheme="minorHAnsi"/>
          <w:sz w:val="24"/>
          <w:szCs w:val="24"/>
        </w:rPr>
        <w:t xml:space="preserve">Team </w:t>
      </w:r>
      <w:r w:rsidR="0012361D" w:rsidRPr="008A6650">
        <w:rPr>
          <w:rFonts w:asciiTheme="minorHAnsi" w:hAnsiTheme="minorHAnsi" w:cstheme="minorHAnsi"/>
          <w:sz w:val="24"/>
          <w:szCs w:val="24"/>
        </w:rPr>
        <w:t>L</w:t>
      </w:r>
      <w:r w:rsidR="00D855AF" w:rsidRPr="008A6650">
        <w:rPr>
          <w:rFonts w:asciiTheme="minorHAnsi" w:hAnsiTheme="minorHAnsi" w:cstheme="minorHAnsi"/>
          <w:sz w:val="24"/>
          <w:szCs w:val="24"/>
        </w:rPr>
        <w:t xml:space="preserve">ead, and </w:t>
      </w:r>
      <w:r w:rsidR="005D7E6F" w:rsidRPr="008A6650">
        <w:rPr>
          <w:rFonts w:asciiTheme="minorHAnsi" w:hAnsiTheme="minorHAnsi" w:cstheme="minorHAnsi"/>
          <w:sz w:val="24"/>
          <w:szCs w:val="24"/>
        </w:rPr>
        <w:t xml:space="preserve">a </w:t>
      </w:r>
      <w:r w:rsidR="00D855AF" w:rsidRPr="008A6650">
        <w:rPr>
          <w:rFonts w:asciiTheme="minorHAnsi" w:hAnsiTheme="minorHAnsi" w:cstheme="minorHAnsi"/>
          <w:sz w:val="24"/>
          <w:szCs w:val="24"/>
        </w:rPr>
        <w:t xml:space="preserve">General Purpose (GP) </w:t>
      </w:r>
      <w:r w:rsidR="005D7E6F" w:rsidRPr="008A6650">
        <w:rPr>
          <w:rFonts w:asciiTheme="minorHAnsi" w:hAnsiTheme="minorHAnsi" w:cstheme="minorHAnsi"/>
          <w:sz w:val="24"/>
          <w:szCs w:val="24"/>
        </w:rPr>
        <w:t>SM.</w:t>
      </w:r>
      <w:r w:rsidR="002C18D9" w:rsidRPr="008A6650">
        <w:rPr>
          <w:rFonts w:asciiTheme="minorHAnsi" w:hAnsiTheme="minorHAnsi" w:cstheme="minorHAnsi"/>
          <w:sz w:val="24"/>
          <w:szCs w:val="24"/>
        </w:rPr>
        <w:t xml:space="preserve"> These teams supported the</w:t>
      </w:r>
      <w:r w:rsidR="005D7E6F" w:rsidRPr="008A6650">
        <w:rPr>
          <w:rFonts w:asciiTheme="minorHAnsi" w:hAnsiTheme="minorHAnsi" w:cstheme="minorHAnsi"/>
          <w:sz w:val="24"/>
          <w:szCs w:val="24"/>
        </w:rPr>
        <w:t xml:space="preserve"> </w:t>
      </w:r>
      <w:r w:rsidR="002C18D9" w:rsidRPr="008A6650">
        <w:rPr>
          <w:rFonts w:asciiTheme="minorHAnsi" w:hAnsiTheme="minorHAnsi" w:cstheme="minorHAnsi"/>
          <w:sz w:val="24"/>
          <w:szCs w:val="24"/>
        </w:rPr>
        <w:t>CBTI (community-based testing initiative)</w:t>
      </w:r>
      <w:r w:rsidR="0012361D" w:rsidRPr="008A6650">
        <w:rPr>
          <w:rFonts w:asciiTheme="minorHAnsi" w:hAnsiTheme="minorHAnsi" w:cstheme="minorHAnsi"/>
          <w:sz w:val="24"/>
          <w:szCs w:val="24"/>
        </w:rPr>
        <w:t xml:space="preserve"> events</w:t>
      </w:r>
      <w:r w:rsidR="00B4678F" w:rsidRPr="008A6650">
        <w:rPr>
          <w:rFonts w:asciiTheme="minorHAnsi" w:hAnsiTheme="minorHAnsi" w:cstheme="minorHAnsi"/>
          <w:sz w:val="24"/>
          <w:szCs w:val="24"/>
        </w:rPr>
        <w:t xml:space="preserve"> put on by Local Health Departments (LHDs) throughout </w:t>
      </w:r>
      <w:r w:rsidR="002C18D9" w:rsidRPr="008A6650">
        <w:rPr>
          <w:rFonts w:asciiTheme="minorHAnsi" w:hAnsiTheme="minorHAnsi" w:cstheme="minorHAnsi"/>
          <w:sz w:val="24"/>
          <w:szCs w:val="24"/>
        </w:rPr>
        <w:t>the state of Michigan. T</w:t>
      </w:r>
      <w:r w:rsidR="005D7E6F" w:rsidRPr="008A6650">
        <w:rPr>
          <w:rFonts w:asciiTheme="minorHAnsi" w:hAnsiTheme="minorHAnsi" w:cstheme="minorHAnsi"/>
          <w:sz w:val="24"/>
          <w:szCs w:val="24"/>
        </w:rPr>
        <w:t>eams</w:t>
      </w:r>
      <w:r w:rsidR="0078347D" w:rsidRPr="008A6650">
        <w:rPr>
          <w:rFonts w:asciiTheme="minorHAnsi" w:hAnsiTheme="minorHAnsi" w:cstheme="minorHAnsi"/>
          <w:sz w:val="24"/>
          <w:szCs w:val="24"/>
        </w:rPr>
        <w:t xml:space="preserve"> </w:t>
      </w:r>
      <w:r w:rsidR="0010738A" w:rsidRPr="008A6650">
        <w:rPr>
          <w:rFonts w:asciiTheme="minorHAnsi" w:hAnsiTheme="minorHAnsi" w:cstheme="minorHAnsi"/>
          <w:sz w:val="24"/>
          <w:szCs w:val="24"/>
        </w:rPr>
        <w:t>supported events in</w:t>
      </w:r>
      <w:r w:rsidR="0078347D" w:rsidRPr="008A6650">
        <w:rPr>
          <w:rFonts w:asciiTheme="minorHAnsi" w:hAnsiTheme="minorHAnsi" w:cstheme="minorHAnsi"/>
          <w:sz w:val="24"/>
          <w:szCs w:val="24"/>
        </w:rPr>
        <w:t xml:space="preserve"> </w:t>
      </w:r>
      <w:r w:rsidR="009712D0" w:rsidRPr="008A6650">
        <w:rPr>
          <w:rFonts w:asciiTheme="minorHAnsi" w:hAnsiTheme="minorHAnsi" w:cstheme="minorHAnsi"/>
          <w:sz w:val="24"/>
          <w:szCs w:val="24"/>
        </w:rPr>
        <w:t xml:space="preserve">82 of </w:t>
      </w:r>
      <w:r w:rsidR="0078347D" w:rsidRPr="008A6650">
        <w:rPr>
          <w:rFonts w:asciiTheme="minorHAnsi" w:hAnsiTheme="minorHAnsi" w:cstheme="minorHAnsi"/>
          <w:sz w:val="24"/>
          <w:szCs w:val="24"/>
        </w:rPr>
        <w:t xml:space="preserve">Michigan’s </w:t>
      </w:r>
      <w:r w:rsidR="00CB1F97">
        <w:rPr>
          <w:rFonts w:asciiTheme="minorHAnsi" w:hAnsiTheme="minorHAnsi" w:cstheme="minorHAnsi"/>
          <w:sz w:val="24"/>
          <w:szCs w:val="24"/>
        </w:rPr>
        <w:t xml:space="preserve">83 </w:t>
      </w:r>
      <w:r w:rsidR="0078347D" w:rsidRPr="008A6650">
        <w:rPr>
          <w:rFonts w:asciiTheme="minorHAnsi" w:hAnsiTheme="minorHAnsi" w:cstheme="minorHAnsi"/>
          <w:sz w:val="24"/>
          <w:szCs w:val="24"/>
        </w:rPr>
        <w:t>counties</w:t>
      </w:r>
      <w:r w:rsidR="00CB1F97">
        <w:rPr>
          <w:rFonts w:asciiTheme="minorHAnsi" w:hAnsiTheme="minorHAnsi" w:cstheme="minorHAnsi"/>
          <w:sz w:val="24"/>
          <w:szCs w:val="24"/>
        </w:rPr>
        <w:t>, providing testing as well as courier support—transporting specimens to laboratories</w:t>
      </w:r>
      <w:r w:rsidR="0078347D" w:rsidRPr="008A6650">
        <w:rPr>
          <w:rFonts w:asciiTheme="minorHAnsi" w:hAnsiTheme="minorHAnsi" w:cstheme="minorHAnsi"/>
          <w:sz w:val="24"/>
          <w:szCs w:val="24"/>
        </w:rPr>
        <w:t>.</w:t>
      </w:r>
      <w:r w:rsidR="005D7E6F" w:rsidRPr="008A6650">
        <w:rPr>
          <w:rFonts w:asciiTheme="minorHAnsi" w:hAnsiTheme="minorHAnsi" w:cstheme="minorHAnsi"/>
          <w:sz w:val="24"/>
          <w:szCs w:val="24"/>
        </w:rPr>
        <w:t xml:space="preserve"> The mission was a </w:t>
      </w:r>
      <w:r w:rsidR="00CB1F97">
        <w:rPr>
          <w:rFonts w:asciiTheme="minorHAnsi" w:hAnsiTheme="minorHAnsi" w:cstheme="minorHAnsi"/>
          <w:sz w:val="24"/>
          <w:szCs w:val="24"/>
        </w:rPr>
        <w:t>j</w:t>
      </w:r>
      <w:r w:rsidR="005D7E6F" w:rsidRPr="008A6650">
        <w:rPr>
          <w:rFonts w:asciiTheme="minorHAnsi" w:hAnsiTheme="minorHAnsi" w:cstheme="minorHAnsi"/>
          <w:sz w:val="24"/>
          <w:szCs w:val="24"/>
        </w:rPr>
        <w:t xml:space="preserve">oint </w:t>
      </w:r>
      <w:r w:rsidR="00CB1F97">
        <w:rPr>
          <w:rFonts w:asciiTheme="minorHAnsi" w:hAnsiTheme="minorHAnsi" w:cstheme="minorHAnsi"/>
          <w:sz w:val="24"/>
          <w:szCs w:val="24"/>
        </w:rPr>
        <w:t>o</w:t>
      </w:r>
      <w:r w:rsidR="005D7E6F" w:rsidRPr="008A6650">
        <w:rPr>
          <w:rFonts w:asciiTheme="minorHAnsi" w:hAnsiTheme="minorHAnsi" w:cstheme="minorHAnsi"/>
          <w:sz w:val="24"/>
          <w:szCs w:val="24"/>
        </w:rPr>
        <w:t xml:space="preserve">peration with the Air National Guard (ANG) </w:t>
      </w:r>
      <w:r w:rsidRPr="008A6650">
        <w:rPr>
          <w:rFonts w:asciiTheme="minorHAnsi" w:hAnsiTheme="minorHAnsi" w:cstheme="minorHAnsi"/>
          <w:sz w:val="24"/>
          <w:szCs w:val="24"/>
        </w:rPr>
        <w:t xml:space="preserve">through December </w:t>
      </w:r>
      <w:r w:rsidR="005D7E6F" w:rsidRPr="008A6650">
        <w:rPr>
          <w:rFonts w:asciiTheme="minorHAnsi" w:hAnsiTheme="minorHAnsi" w:cstheme="minorHAnsi"/>
          <w:sz w:val="24"/>
          <w:szCs w:val="24"/>
        </w:rPr>
        <w:t>202</w:t>
      </w:r>
      <w:r w:rsidRPr="008A6650">
        <w:rPr>
          <w:rFonts w:asciiTheme="minorHAnsi" w:hAnsiTheme="minorHAnsi" w:cstheme="minorHAnsi"/>
          <w:sz w:val="24"/>
          <w:szCs w:val="24"/>
        </w:rPr>
        <w:t>1</w:t>
      </w:r>
      <w:r w:rsidR="00CB1F97">
        <w:rPr>
          <w:rFonts w:asciiTheme="minorHAnsi" w:hAnsiTheme="minorHAnsi" w:cstheme="minorHAnsi"/>
          <w:sz w:val="24"/>
          <w:szCs w:val="24"/>
        </w:rPr>
        <w:t>, and then was supported solely by the Army National Guard.</w:t>
      </w:r>
    </w:p>
    <w:p w14:paraId="25B69FED" w14:textId="77777777" w:rsidR="0010738A" w:rsidRPr="008A6650" w:rsidRDefault="0010738A" w:rsidP="005D7E6F">
      <w:pPr>
        <w:pStyle w:val="PlainText"/>
        <w:rPr>
          <w:rFonts w:asciiTheme="minorHAnsi" w:hAnsiTheme="minorHAnsi" w:cstheme="minorHAnsi"/>
          <w:sz w:val="24"/>
          <w:szCs w:val="24"/>
        </w:rPr>
      </w:pPr>
    </w:p>
    <w:p w14:paraId="3CF5801C" w14:textId="54310637" w:rsidR="00D855AF" w:rsidRPr="008A6650" w:rsidRDefault="00D855AF" w:rsidP="00D855AF">
      <w:pPr>
        <w:pStyle w:val="PlainText"/>
        <w:rPr>
          <w:rFonts w:asciiTheme="minorHAnsi" w:hAnsiTheme="minorHAnsi" w:cstheme="minorHAnsi"/>
          <w:sz w:val="24"/>
          <w:szCs w:val="24"/>
        </w:rPr>
      </w:pPr>
      <w:r w:rsidRPr="008A6650">
        <w:rPr>
          <w:rFonts w:asciiTheme="minorHAnsi" w:hAnsiTheme="minorHAnsi" w:cstheme="minorHAnsi"/>
          <w:sz w:val="24"/>
          <w:szCs w:val="24"/>
        </w:rPr>
        <w:t xml:space="preserve">In </w:t>
      </w:r>
      <w:r w:rsidR="00D54081" w:rsidRPr="008A6650">
        <w:rPr>
          <w:rFonts w:asciiTheme="minorHAnsi" w:hAnsiTheme="minorHAnsi" w:cstheme="minorHAnsi"/>
          <w:sz w:val="24"/>
          <w:szCs w:val="24"/>
        </w:rPr>
        <w:t xml:space="preserve">early </w:t>
      </w:r>
      <w:r w:rsidRPr="008A6650">
        <w:rPr>
          <w:rFonts w:asciiTheme="minorHAnsi" w:hAnsiTheme="minorHAnsi" w:cstheme="minorHAnsi"/>
          <w:sz w:val="24"/>
          <w:szCs w:val="24"/>
        </w:rPr>
        <w:t>J</w:t>
      </w:r>
      <w:r w:rsidR="00B4678F" w:rsidRPr="008A6650">
        <w:rPr>
          <w:rFonts w:asciiTheme="minorHAnsi" w:hAnsiTheme="minorHAnsi" w:cstheme="minorHAnsi"/>
          <w:sz w:val="24"/>
          <w:szCs w:val="24"/>
        </w:rPr>
        <w:t>u</w:t>
      </w:r>
      <w:r w:rsidR="00D54081" w:rsidRPr="008A6650">
        <w:rPr>
          <w:rFonts w:asciiTheme="minorHAnsi" w:hAnsiTheme="minorHAnsi" w:cstheme="minorHAnsi"/>
          <w:sz w:val="24"/>
          <w:szCs w:val="24"/>
        </w:rPr>
        <w:t>ly</w:t>
      </w:r>
      <w:r w:rsidRPr="008A6650">
        <w:rPr>
          <w:rFonts w:asciiTheme="minorHAnsi" w:hAnsiTheme="minorHAnsi" w:cstheme="minorHAnsi"/>
          <w:sz w:val="24"/>
          <w:szCs w:val="24"/>
        </w:rPr>
        <w:t xml:space="preserve"> 2020</w:t>
      </w:r>
      <w:r w:rsidR="0012361D" w:rsidRPr="008A6650">
        <w:rPr>
          <w:rFonts w:asciiTheme="minorHAnsi" w:hAnsiTheme="minorHAnsi" w:cstheme="minorHAnsi"/>
          <w:sz w:val="24"/>
          <w:szCs w:val="24"/>
        </w:rPr>
        <w:t>,</w:t>
      </w:r>
      <w:r w:rsidRPr="008A6650">
        <w:rPr>
          <w:rFonts w:asciiTheme="minorHAnsi" w:hAnsiTheme="minorHAnsi" w:cstheme="minorHAnsi"/>
          <w:sz w:val="24"/>
          <w:szCs w:val="24"/>
        </w:rPr>
        <w:t xml:space="preserve"> T</w:t>
      </w:r>
      <w:r w:rsidR="0078347D" w:rsidRPr="008A6650">
        <w:rPr>
          <w:rFonts w:asciiTheme="minorHAnsi" w:hAnsiTheme="minorHAnsi" w:cstheme="minorHAnsi"/>
          <w:sz w:val="24"/>
          <w:szCs w:val="24"/>
        </w:rPr>
        <w:t xml:space="preserve">ask Force </w:t>
      </w:r>
      <w:r w:rsidRPr="008A6650">
        <w:rPr>
          <w:rFonts w:asciiTheme="minorHAnsi" w:hAnsiTheme="minorHAnsi" w:cstheme="minorHAnsi"/>
          <w:sz w:val="24"/>
          <w:szCs w:val="24"/>
        </w:rPr>
        <w:t>182</w:t>
      </w:r>
      <w:r w:rsidR="005C24CC" w:rsidRPr="008A6650">
        <w:rPr>
          <w:rFonts w:asciiTheme="minorHAnsi" w:hAnsiTheme="minorHAnsi" w:cstheme="minorHAnsi"/>
          <w:sz w:val="24"/>
          <w:szCs w:val="24"/>
        </w:rPr>
        <w:t>, 182</w:t>
      </w:r>
      <w:r w:rsidR="005C24CC" w:rsidRPr="008A6650">
        <w:rPr>
          <w:rFonts w:asciiTheme="minorHAnsi" w:hAnsiTheme="minorHAnsi" w:cstheme="minorHAnsi"/>
          <w:sz w:val="24"/>
          <w:szCs w:val="24"/>
          <w:vertAlign w:val="superscript"/>
        </w:rPr>
        <w:t>nd</w:t>
      </w:r>
      <w:r w:rsidR="005C24CC" w:rsidRPr="008A6650">
        <w:rPr>
          <w:rFonts w:asciiTheme="minorHAnsi" w:hAnsiTheme="minorHAnsi" w:cstheme="minorHAnsi"/>
          <w:sz w:val="24"/>
          <w:szCs w:val="24"/>
        </w:rPr>
        <w:t xml:space="preserve"> Fi</w:t>
      </w:r>
      <w:r w:rsidR="0012361D" w:rsidRPr="008A6650">
        <w:rPr>
          <w:rFonts w:asciiTheme="minorHAnsi" w:hAnsiTheme="minorHAnsi" w:cstheme="minorHAnsi"/>
          <w:sz w:val="24"/>
          <w:szCs w:val="24"/>
        </w:rPr>
        <w:t>el</w:t>
      </w:r>
      <w:r w:rsidR="005C24CC" w:rsidRPr="008A6650">
        <w:rPr>
          <w:rFonts w:asciiTheme="minorHAnsi" w:hAnsiTheme="minorHAnsi" w:cstheme="minorHAnsi"/>
          <w:sz w:val="24"/>
          <w:szCs w:val="24"/>
        </w:rPr>
        <w:t xml:space="preserve">d Artillery, </w:t>
      </w:r>
      <w:r w:rsidR="0078347D" w:rsidRPr="008A6650">
        <w:rPr>
          <w:rFonts w:asciiTheme="minorHAnsi" w:hAnsiTheme="minorHAnsi" w:cstheme="minorHAnsi"/>
          <w:sz w:val="24"/>
          <w:szCs w:val="24"/>
        </w:rPr>
        <w:t xml:space="preserve">led by LTC </w:t>
      </w:r>
      <w:r w:rsidR="000533F3" w:rsidRPr="008A6650">
        <w:rPr>
          <w:rFonts w:asciiTheme="minorHAnsi" w:hAnsiTheme="minorHAnsi" w:cstheme="minorHAnsi"/>
          <w:sz w:val="24"/>
          <w:szCs w:val="24"/>
        </w:rPr>
        <w:t xml:space="preserve">Jeffrey </w:t>
      </w:r>
      <w:proofErr w:type="spellStart"/>
      <w:r w:rsidR="0078347D" w:rsidRPr="008A6650">
        <w:rPr>
          <w:rFonts w:asciiTheme="minorHAnsi" w:hAnsiTheme="minorHAnsi" w:cstheme="minorHAnsi"/>
          <w:sz w:val="24"/>
          <w:szCs w:val="24"/>
        </w:rPr>
        <w:t>Austhof</w:t>
      </w:r>
      <w:proofErr w:type="spellEnd"/>
      <w:r w:rsidR="0078347D" w:rsidRPr="008A6650">
        <w:rPr>
          <w:rFonts w:asciiTheme="minorHAnsi" w:hAnsiTheme="minorHAnsi" w:cstheme="minorHAnsi"/>
          <w:sz w:val="24"/>
          <w:szCs w:val="24"/>
        </w:rPr>
        <w:t xml:space="preserve"> and CSM </w:t>
      </w:r>
      <w:r w:rsidR="000533F3" w:rsidRPr="008A6650">
        <w:rPr>
          <w:rFonts w:asciiTheme="minorHAnsi" w:hAnsiTheme="minorHAnsi" w:cstheme="minorHAnsi"/>
          <w:sz w:val="24"/>
          <w:szCs w:val="24"/>
        </w:rPr>
        <w:t xml:space="preserve">Santos </w:t>
      </w:r>
      <w:r w:rsidR="0078347D" w:rsidRPr="008A6650">
        <w:rPr>
          <w:rFonts w:asciiTheme="minorHAnsi" w:hAnsiTheme="minorHAnsi" w:cstheme="minorHAnsi"/>
          <w:sz w:val="24"/>
          <w:szCs w:val="24"/>
        </w:rPr>
        <w:t>Feliciano</w:t>
      </w:r>
      <w:r w:rsidRPr="008A6650">
        <w:rPr>
          <w:rFonts w:asciiTheme="minorHAnsi" w:hAnsiTheme="minorHAnsi" w:cstheme="minorHAnsi"/>
          <w:sz w:val="24"/>
          <w:szCs w:val="24"/>
        </w:rPr>
        <w:t xml:space="preserve"> </w:t>
      </w:r>
      <w:r w:rsidR="00BA19EA" w:rsidRPr="008A6650">
        <w:rPr>
          <w:rFonts w:asciiTheme="minorHAnsi" w:hAnsiTheme="minorHAnsi" w:cstheme="minorHAnsi"/>
          <w:sz w:val="24"/>
          <w:szCs w:val="24"/>
        </w:rPr>
        <w:t xml:space="preserve">replaced </w:t>
      </w:r>
      <w:r w:rsidRPr="008A6650">
        <w:rPr>
          <w:rFonts w:asciiTheme="minorHAnsi" w:hAnsiTheme="minorHAnsi" w:cstheme="minorHAnsi"/>
          <w:sz w:val="24"/>
          <w:szCs w:val="24"/>
        </w:rPr>
        <w:t>T</w:t>
      </w:r>
      <w:r w:rsidR="006C1974">
        <w:rPr>
          <w:rFonts w:asciiTheme="minorHAnsi" w:hAnsiTheme="minorHAnsi" w:cstheme="minorHAnsi"/>
          <w:sz w:val="24"/>
          <w:szCs w:val="24"/>
        </w:rPr>
        <w:t>F</w:t>
      </w:r>
      <w:r w:rsidRPr="008A6650">
        <w:rPr>
          <w:rFonts w:asciiTheme="minorHAnsi" w:hAnsiTheme="minorHAnsi" w:cstheme="minorHAnsi"/>
          <w:sz w:val="24"/>
          <w:szCs w:val="24"/>
        </w:rPr>
        <w:t xml:space="preserve"> Tiger and assumed responsibility for testing</w:t>
      </w:r>
      <w:r w:rsidR="00BA19EA" w:rsidRPr="008A6650">
        <w:rPr>
          <w:rFonts w:asciiTheme="minorHAnsi" w:hAnsiTheme="minorHAnsi" w:cstheme="minorHAnsi"/>
          <w:sz w:val="24"/>
          <w:szCs w:val="24"/>
        </w:rPr>
        <w:t>.</w:t>
      </w:r>
      <w:r w:rsidR="00D331D5" w:rsidRPr="008A6650">
        <w:rPr>
          <w:rFonts w:asciiTheme="minorHAnsi" w:hAnsiTheme="minorHAnsi" w:cstheme="minorHAnsi"/>
          <w:sz w:val="24"/>
          <w:szCs w:val="24"/>
        </w:rPr>
        <w:t xml:space="preserve"> In </w:t>
      </w:r>
      <w:r w:rsidRPr="008A6650">
        <w:rPr>
          <w:rFonts w:asciiTheme="minorHAnsi" w:hAnsiTheme="minorHAnsi" w:cstheme="minorHAnsi"/>
          <w:sz w:val="24"/>
          <w:szCs w:val="24"/>
        </w:rPr>
        <w:t>September of 2020</w:t>
      </w:r>
      <w:r w:rsidR="00D331D5" w:rsidRPr="008A6650">
        <w:rPr>
          <w:rFonts w:asciiTheme="minorHAnsi" w:hAnsiTheme="minorHAnsi" w:cstheme="minorHAnsi"/>
          <w:sz w:val="24"/>
          <w:szCs w:val="24"/>
        </w:rPr>
        <w:t>,</w:t>
      </w:r>
      <w:r w:rsidRPr="008A6650">
        <w:rPr>
          <w:rFonts w:asciiTheme="minorHAnsi" w:hAnsiTheme="minorHAnsi" w:cstheme="minorHAnsi"/>
          <w:sz w:val="24"/>
          <w:szCs w:val="24"/>
        </w:rPr>
        <w:t xml:space="preserve"> T</w:t>
      </w:r>
      <w:r w:rsidR="0078347D" w:rsidRPr="008A6650">
        <w:rPr>
          <w:rFonts w:asciiTheme="minorHAnsi" w:hAnsiTheme="minorHAnsi" w:cstheme="minorHAnsi"/>
          <w:sz w:val="24"/>
          <w:szCs w:val="24"/>
        </w:rPr>
        <w:t xml:space="preserve">ask </w:t>
      </w:r>
      <w:r w:rsidRPr="008A6650">
        <w:rPr>
          <w:rFonts w:asciiTheme="minorHAnsi" w:hAnsiTheme="minorHAnsi" w:cstheme="minorHAnsi"/>
          <w:sz w:val="24"/>
          <w:szCs w:val="24"/>
        </w:rPr>
        <w:t>F</w:t>
      </w:r>
      <w:r w:rsidR="0078347D" w:rsidRPr="008A6650">
        <w:rPr>
          <w:rFonts w:asciiTheme="minorHAnsi" w:hAnsiTheme="minorHAnsi" w:cstheme="minorHAnsi"/>
          <w:sz w:val="24"/>
          <w:szCs w:val="24"/>
        </w:rPr>
        <w:t>orce</w:t>
      </w:r>
      <w:r w:rsidRPr="008A6650">
        <w:rPr>
          <w:rFonts w:asciiTheme="minorHAnsi" w:hAnsiTheme="minorHAnsi" w:cstheme="minorHAnsi"/>
          <w:sz w:val="24"/>
          <w:szCs w:val="24"/>
        </w:rPr>
        <w:t xml:space="preserve"> Spartan assumed mission control from T</w:t>
      </w:r>
      <w:r w:rsidR="006C1974">
        <w:rPr>
          <w:rFonts w:asciiTheme="minorHAnsi" w:hAnsiTheme="minorHAnsi" w:cstheme="minorHAnsi"/>
          <w:sz w:val="24"/>
          <w:szCs w:val="24"/>
        </w:rPr>
        <w:t>F</w:t>
      </w:r>
      <w:r w:rsidRPr="008A6650">
        <w:rPr>
          <w:rFonts w:asciiTheme="minorHAnsi" w:hAnsiTheme="minorHAnsi" w:cstheme="minorHAnsi"/>
          <w:sz w:val="24"/>
          <w:szCs w:val="24"/>
        </w:rPr>
        <w:t xml:space="preserve"> 182, </w:t>
      </w:r>
      <w:r w:rsidR="00D331D5" w:rsidRPr="008A6650">
        <w:rPr>
          <w:rFonts w:asciiTheme="minorHAnsi" w:hAnsiTheme="minorHAnsi" w:cstheme="minorHAnsi"/>
          <w:sz w:val="24"/>
          <w:szCs w:val="24"/>
        </w:rPr>
        <w:t xml:space="preserve">and soon after </w:t>
      </w:r>
      <w:r w:rsidRPr="008A6650">
        <w:rPr>
          <w:rFonts w:asciiTheme="minorHAnsi" w:hAnsiTheme="minorHAnsi" w:cstheme="minorHAnsi"/>
          <w:sz w:val="24"/>
          <w:szCs w:val="24"/>
        </w:rPr>
        <w:t>add</w:t>
      </w:r>
      <w:r w:rsidR="00D331D5" w:rsidRPr="008A6650">
        <w:rPr>
          <w:rFonts w:asciiTheme="minorHAnsi" w:hAnsiTheme="minorHAnsi" w:cstheme="minorHAnsi"/>
          <w:sz w:val="24"/>
          <w:szCs w:val="24"/>
        </w:rPr>
        <w:t>ed</w:t>
      </w:r>
      <w:r w:rsidRPr="008A6650">
        <w:rPr>
          <w:rFonts w:asciiTheme="minorHAnsi" w:hAnsiTheme="minorHAnsi" w:cstheme="minorHAnsi"/>
          <w:sz w:val="24"/>
          <w:szCs w:val="24"/>
        </w:rPr>
        <w:t xml:space="preserve"> an additional</w:t>
      </w:r>
      <w:r w:rsidR="00257C4C" w:rsidRPr="008A6650">
        <w:rPr>
          <w:rFonts w:asciiTheme="minorHAnsi" w:hAnsiTheme="minorHAnsi" w:cstheme="minorHAnsi"/>
          <w:sz w:val="24"/>
          <w:szCs w:val="24"/>
        </w:rPr>
        <w:t xml:space="preserve"> five</w:t>
      </w:r>
      <w:r w:rsidRPr="008A6650">
        <w:rPr>
          <w:rFonts w:asciiTheme="minorHAnsi" w:hAnsiTheme="minorHAnsi" w:cstheme="minorHAnsi"/>
          <w:sz w:val="24"/>
          <w:szCs w:val="24"/>
        </w:rPr>
        <w:t xml:space="preserve"> teams </w:t>
      </w:r>
      <w:r w:rsidR="00D331D5" w:rsidRPr="008A6650">
        <w:rPr>
          <w:rFonts w:asciiTheme="minorHAnsi" w:hAnsiTheme="minorHAnsi" w:cstheme="minorHAnsi"/>
          <w:sz w:val="24"/>
          <w:szCs w:val="24"/>
        </w:rPr>
        <w:t>for</w:t>
      </w:r>
      <w:r w:rsidRPr="008A6650">
        <w:rPr>
          <w:rFonts w:asciiTheme="minorHAnsi" w:hAnsiTheme="minorHAnsi" w:cstheme="minorHAnsi"/>
          <w:sz w:val="24"/>
          <w:szCs w:val="24"/>
        </w:rPr>
        <w:t xml:space="preserve"> a combined total of 25 CTTs (17 Army and 8 A</w:t>
      </w:r>
      <w:r w:rsidR="00257C4C" w:rsidRPr="008A6650">
        <w:rPr>
          <w:rFonts w:asciiTheme="minorHAnsi" w:hAnsiTheme="minorHAnsi" w:cstheme="minorHAnsi"/>
          <w:sz w:val="24"/>
          <w:szCs w:val="24"/>
        </w:rPr>
        <w:t xml:space="preserve">ir </w:t>
      </w:r>
      <w:r w:rsidRPr="008A6650">
        <w:rPr>
          <w:rFonts w:asciiTheme="minorHAnsi" w:hAnsiTheme="minorHAnsi" w:cstheme="minorHAnsi"/>
          <w:sz w:val="24"/>
          <w:szCs w:val="24"/>
        </w:rPr>
        <w:t>F</w:t>
      </w:r>
      <w:r w:rsidR="00257C4C" w:rsidRPr="008A6650">
        <w:rPr>
          <w:rFonts w:asciiTheme="minorHAnsi" w:hAnsiTheme="minorHAnsi" w:cstheme="minorHAnsi"/>
          <w:sz w:val="24"/>
          <w:szCs w:val="24"/>
        </w:rPr>
        <w:t>orce</w:t>
      </w:r>
      <w:r w:rsidRPr="008A6650">
        <w:rPr>
          <w:rFonts w:asciiTheme="minorHAnsi" w:hAnsiTheme="minorHAnsi" w:cstheme="minorHAnsi"/>
          <w:sz w:val="24"/>
          <w:szCs w:val="24"/>
        </w:rPr>
        <w:t>)</w:t>
      </w:r>
      <w:r w:rsidR="0012361D" w:rsidRPr="008A6650">
        <w:rPr>
          <w:rFonts w:asciiTheme="minorHAnsi" w:hAnsiTheme="minorHAnsi" w:cstheme="minorHAnsi"/>
          <w:sz w:val="24"/>
          <w:szCs w:val="24"/>
        </w:rPr>
        <w:t xml:space="preserve">. </w:t>
      </w:r>
      <w:r w:rsidR="00DF652D">
        <w:rPr>
          <w:rFonts w:asciiTheme="minorHAnsi" w:hAnsiTheme="minorHAnsi" w:cstheme="minorHAnsi"/>
          <w:sz w:val="24"/>
          <w:szCs w:val="24"/>
        </w:rPr>
        <w:t>In</w:t>
      </w:r>
      <w:r w:rsidR="000533F3" w:rsidRPr="008A6650">
        <w:rPr>
          <w:rFonts w:asciiTheme="minorHAnsi" w:hAnsiTheme="minorHAnsi" w:cstheme="minorHAnsi"/>
          <w:sz w:val="24"/>
          <w:szCs w:val="24"/>
        </w:rPr>
        <w:t xml:space="preserve"> September </w:t>
      </w:r>
      <w:r w:rsidR="00DF652D">
        <w:rPr>
          <w:rFonts w:asciiTheme="minorHAnsi" w:hAnsiTheme="minorHAnsi" w:cstheme="minorHAnsi"/>
          <w:sz w:val="24"/>
          <w:szCs w:val="24"/>
        </w:rPr>
        <w:t xml:space="preserve">and </w:t>
      </w:r>
      <w:r w:rsidR="0096192B" w:rsidRPr="008A6650">
        <w:rPr>
          <w:rFonts w:asciiTheme="minorHAnsi" w:hAnsiTheme="minorHAnsi" w:cstheme="minorHAnsi"/>
          <w:sz w:val="24"/>
          <w:szCs w:val="24"/>
        </w:rPr>
        <w:t>October</w:t>
      </w:r>
      <w:r w:rsidR="000533F3" w:rsidRPr="008A6650">
        <w:rPr>
          <w:rFonts w:asciiTheme="minorHAnsi" w:hAnsiTheme="minorHAnsi" w:cstheme="minorHAnsi"/>
          <w:sz w:val="24"/>
          <w:szCs w:val="24"/>
        </w:rPr>
        <w:t xml:space="preserve"> 2020, </w:t>
      </w:r>
      <w:r w:rsidRPr="008A6650">
        <w:rPr>
          <w:rFonts w:asciiTheme="minorHAnsi" w:hAnsiTheme="minorHAnsi" w:cstheme="minorHAnsi"/>
          <w:sz w:val="24"/>
          <w:szCs w:val="24"/>
        </w:rPr>
        <w:t xml:space="preserve">MING utilized the Civil Air Patrol (CAP) </w:t>
      </w:r>
      <w:r w:rsidR="00DF652D">
        <w:rPr>
          <w:rFonts w:asciiTheme="minorHAnsi" w:hAnsiTheme="minorHAnsi" w:cstheme="minorHAnsi"/>
          <w:sz w:val="24"/>
          <w:szCs w:val="24"/>
        </w:rPr>
        <w:t xml:space="preserve">to transport </w:t>
      </w:r>
      <w:r w:rsidR="00D331D5" w:rsidRPr="008A6650">
        <w:rPr>
          <w:rFonts w:asciiTheme="minorHAnsi" w:hAnsiTheme="minorHAnsi" w:cstheme="minorHAnsi"/>
          <w:sz w:val="24"/>
          <w:szCs w:val="24"/>
        </w:rPr>
        <w:t xml:space="preserve">PCR </w:t>
      </w:r>
      <w:r w:rsidRPr="008A6650">
        <w:rPr>
          <w:rFonts w:asciiTheme="minorHAnsi" w:hAnsiTheme="minorHAnsi" w:cstheme="minorHAnsi"/>
          <w:sz w:val="24"/>
          <w:szCs w:val="24"/>
        </w:rPr>
        <w:t>specimens fro</w:t>
      </w:r>
      <w:r w:rsidR="000533F3" w:rsidRPr="008A6650">
        <w:rPr>
          <w:rFonts w:asciiTheme="minorHAnsi" w:hAnsiTheme="minorHAnsi" w:cstheme="minorHAnsi"/>
          <w:sz w:val="24"/>
          <w:szCs w:val="24"/>
        </w:rPr>
        <w:t>m the Upper Peninsula to Grand R</w:t>
      </w:r>
      <w:r w:rsidRPr="008A6650">
        <w:rPr>
          <w:rFonts w:asciiTheme="minorHAnsi" w:hAnsiTheme="minorHAnsi" w:cstheme="minorHAnsi"/>
          <w:sz w:val="24"/>
          <w:szCs w:val="24"/>
        </w:rPr>
        <w:t xml:space="preserve">apids for processing at the </w:t>
      </w:r>
      <w:proofErr w:type="spellStart"/>
      <w:r w:rsidRPr="008A6650">
        <w:rPr>
          <w:rFonts w:asciiTheme="minorHAnsi" w:hAnsiTheme="minorHAnsi" w:cstheme="minorHAnsi"/>
          <w:sz w:val="24"/>
          <w:szCs w:val="24"/>
        </w:rPr>
        <w:t>Nx</w:t>
      </w:r>
      <w:r w:rsidR="00D331D5" w:rsidRPr="008A6650">
        <w:rPr>
          <w:rFonts w:asciiTheme="minorHAnsi" w:hAnsiTheme="minorHAnsi" w:cstheme="minorHAnsi"/>
          <w:sz w:val="24"/>
          <w:szCs w:val="24"/>
        </w:rPr>
        <w:t>G</w:t>
      </w:r>
      <w:r w:rsidRPr="008A6650">
        <w:rPr>
          <w:rFonts w:asciiTheme="minorHAnsi" w:hAnsiTheme="minorHAnsi" w:cstheme="minorHAnsi"/>
          <w:sz w:val="24"/>
          <w:szCs w:val="24"/>
        </w:rPr>
        <w:t>en</w:t>
      </w:r>
      <w:proofErr w:type="spellEnd"/>
      <w:r w:rsidRPr="008A6650">
        <w:rPr>
          <w:rFonts w:asciiTheme="minorHAnsi" w:hAnsiTheme="minorHAnsi" w:cstheme="minorHAnsi"/>
          <w:sz w:val="24"/>
          <w:szCs w:val="24"/>
        </w:rPr>
        <w:t xml:space="preserve"> </w:t>
      </w:r>
      <w:r w:rsidR="00D331D5" w:rsidRPr="008A6650">
        <w:rPr>
          <w:rFonts w:asciiTheme="minorHAnsi" w:hAnsiTheme="minorHAnsi" w:cstheme="minorHAnsi"/>
          <w:sz w:val="24"/>
          <w:szCs w:val="24"/>
        </w:rPr>
        <w:t>laboratory.</w:t>
      </w:r>
    </w:p>
    <w:p w14:paraId="0C3D6CCA" w14:textId="2B833F5A" w:rsidR="00716257" w:rsidRPr="008A6650" w:rsidRDefault="00716257" w:rsidP="00D855AF">
      <w:pPr>
        <w:pStyle w:val="PlainText"/>
        <w:rPr>
          <w:rFonts w:asciiTheme="minorHAnsi" w:hAnsiTheme="minorHAnsi" w:cstheme="minorHAnsi"/>
          <w:sz w:val="24"/>
          <w:szCs w:val="24"/>
        </w:rPr>
      </w:pPr>
    </w:p>
    <w:p w14:paraId="673BA30E" w14:textId="6C34E0BD" w:rsidR="00D269BC" w:rsidRDefault="002820FD" w:rsidP="00D855AF">
      <w:pPr>
        <w:pStyle w:val="PlainText"/>
        <w:rPr>
          <w:rFonts w:asciiTheme="minorHAnsi" w:hAnsiTheme="minorHAnsi" w:cstheme="minorHAnsi"/>
          <w:sz w:val="24"/>
          <w:szCs w:val="24"/>
        </w:rPr>
      </w:pPr>
      <w:r>
        <w:rPr>
          <w:rFonts w:asciiTheme="minorHAnsi" w:hAnsiTheme="minorHAnsi" w:cstheme="minorHAnsi"/>
          <w:sz w:val="24"/>
          <w:szCs w:val="24"/>
        </w:rPr>
        <w:t>In addition to supporting CBTI events, t</w:t>
      </w:r>
      <w:r w:rsidR="00DF652D">
        <w:rPr>
          <w:rFonts w:asciiTheme="minorHAnsi" w:hAnsiTheme="minorHAnsi" w:cstheme="minorHAnsi"/>
          <w:sz w:val="24"/>
          <w:szCs w:val="24"/>
        </w:rPr>
        <w:t>he MING</w:t>
      </w:r>
      <w:r w:rsidR="00716257" w:rsidRPr="008A6650">
        <w:rPr>
          <w:rFonts w:asciiTheme="minorHAnsi" w:hAnsiTheme="minorHAnsi" w:cstheme="minorHAnsi"/>
          <w:sz w:val="24"/>
          <w:szCs w:val="24"/>
        </w:rPr>
        <w:t xml:space="preserve"> was heavily involved in PCR testing in 2</w:t>
      </w:r>
      <w:r w:rsidR="00D269BC">
        <w:rPr>
          <w:rFonts w:asciiTheme="minorHAnsi" w:hAnsiTheme="minorHAnsi" w:cstheme="minorHAnsi"/>
          <w:sz w:val="24"/>
          <w:szCs w:val="24"/>
        </w:rPr>
        <w:t>2</w:t>
      </w:r>
      <w:r w:rsidR="00716257" w:rsidRPr="008A6650">
        <w:rPr>
          <w:rFonts w:asciiTheme="minorHAnsi" w:hAnsiTheme="minorHAnsi" w:cstheme="minorHAnsi"/>
          <w:sz w:val="24"/>
          <w:szCs w:val="24"/>
        </w:rPr>
        <w:t xml:space="preserve"> of 29 Michigan Department of Corrections (MDOC) facilities from March of 2020 until November </w:t>
      </w:r>
      <w:r w:rsidR="00716257" w:rsidRPr="008A6650">
        <w:rPr>
          <w:rFonts w:asciiTheme="minorHAnsi" w:hAnsiTheme="minorHAnsi" w:cstheme="minorHAnsi"/>
          <w:sz w:val="24"/>
          <w:szCs w:val="24"/>
        </w:rPr>
        <w:lastRenderedPageBreak/>
        <w:t>2020 (</w:t>
      </w:r>
      <w:r w:rsidR="00DF652D">
        <w:rPr>
          <w:rFonts w:asciiTheme="minorHAnsi" w:hAnsiTheme="minorHAnsi" w:cstheme="minorHAnsi"/>
          <w:sz w:val="24"/>
          <w:szCs w:val="24"/>
        </w:rPr>
        <w:t xml:space="preserve">averaged </w:t>
      </w:r>
      <w:r w:rsidR="00716257" w:rsidRPr="008A6650">
        <w:rPr>
          <w:rFonts w:asciiTheme="minorHAnsi" w:hAnsiTheme="minorHAnsi" w:cstheme="minorHAnsi"/>
          <w:sz w:val="24"/>
          <w:szCs w:val="24"/>
        </w:rPr>
        <w:t>26,000 tests per week</w:t>
      </w:r>
      <w:r w:rsidR="00D269BC">
        <w:rPr>
          <w:rFonts w:asciiTheme="minorHAnsi" w:hAnsiTheme="minorHAnsi" w:cstheme="minorHAnsi"/>
          <w:sz w:val="24"/>
          <w:szCs w:val="24"/>
        </w:rPr>
        <w:t>), helping MDOC maintain compliance with an executive order requiring weekly testing in all MDOC facilities with outbreaks.</w:t>
      </w:r>
    </w:p>
    <w:p w14:paraId="5C7A3AD3" w14:textId="77777777" w:rsidR="00D269BC" w:rsidRDefault="00D269BC" w:rsidP="00D855AF">
      <w:pPr>
        <w:pStyle w:val="PlainText"/>
        <w:rPr>
          <w:rFonts w:asciiTheme="minorHAnsi" w:hAnsiTheme="minorHAnsi" w:cstheme="minorHAnsi"/>
          <w:sz w:val="24"/>
          <w:szCs w:val="24"/>
        </w:rPr>
      </w:pPr>
    </w:p>
    <w:p w14:paraId="1536B608" w14:textId="2C564D44" w:rsidR="00D855AF" w:rsidRPr="008A6650" w:rsidRDefault="00716257" w:rsidP="00D855AF">
      <w:pPr>
        <w:pStyle w:val="PlainText"/>
        <w:rPr>
          <w:rFonts w:asciiTheme="minorHAnsi" w:hAnsiTheme="minorHAnsi" w:cstheme="minorHAnsi"/>
          <w:sz w:val="24"/>
          <w:szCs w:val="24"/>
        </w:rPr>
      </w:pPr>
      <w:r w:rsidRPr="008A6650">
        <w:rPr>
          <w:rFonts w:asciiTheme="minorHAnsi" w:hAnsiTheme="minorHAnsi" w:cstheme="minorHAnsi"/>
          <w:sz w:val="24"/>
          <w:szCs w:val="24"/>
        </w:rPr>
        <w:t xml:space="preserve">In </w:t>
      </w:r>
      <w:r w:rsidR="00DF652D">
        <w:rPr>
          <w:rFonts w:asciiTheme="minorHAnsi" w:hAnsiTheme="minorHAnsi" w:cstheme="minorHAnsi"/>
          <w:sz w:val="24"/>
          <w:szCs w:val="24"/>
        </w:rPr>
        <w:t xml:space="preserve">early </w:t>
      </w:r>
      <w:r w:rsidRPr="008A6650">
        <w:rPr>
          <w:rFonts w:asciiTheme="minorHAnsi" w:hAnsiTheme="minorHAnsi" w:cstheme="minorHAnsi"/>
          <w:sz w:val="24"/>
          <w:szCs w:val="24"/>
        </w:rPr>
        <w:t>November 2020,</w:t>
      </w:r>
      <w:r w:rsidR="00DF652D">
        <w:rPr>
          <w:rFonts w:asciiTheme="minorHAnsi" w:hAnsiTheme="minorHAnsi" w:cstheme="minorHAnsi"/>
          <w:sz w:val="24"/>
          <w:szCs w:val="24"/>
        </w:rPr>
        <w:t xml:space="preserve"> </w:t>
      </w:r>
      <w:r w:rsidR="002820FD">
        <w:rPr>
          <w:rFonts w:asciiTheme="minorHAnsi" w:hAnsiTheme="minorHAnsi" w:cstheme="minorHAnsi"/>
          <w:sz w:val="24"/>
          <w:szCs w:val="24"/>
        </w:rPr>
        <w:t>a</w:t>
      </w:r>
      <w:r w:rsidR="00D269BC">
        <w:rPr>
          <w:rFonts w:asciiTheme="minorHAnsi" w:hAnsiTheme="minorHAnsi" w:cstheme="minorHAnsi"/>
          <w:sz w:val="24"/>
          <w:szCs w:val="24"/>
        </w:rPr>
        <w:t xml:space="preserve">n antigen </w:t>
      </w:r>
      <w:r w:rsidR="00DF652D">
        <w:rPr>
          <w:rFonts w:asciiTheme="minorHAnsi" w:hAnsiTheme="minorHAnsi" w:cstheme="minorHAnsi"/>
          <w:sz w:val="24"/>
          <w:szCs w:val="24"/>
        </w:rPr>
        <w:t>test became available for public use</w:t>
      </w:r>
      <w:r w:rsidR="002820FD">
        <w:rPr>
          <w:rFonts w:asciiTheme="minorHAnsi" w:hAnsiTheme="minorHAnsi" w:cstheme="minorHAnsi"/>
          <w:sz w:val="24"/>
          <w:szCs w:val="24"/>
        </w:rPr>
        <w:t xml:space="preserve"> with results in 15 minutes</w:t>
      </w:r>
      <w:r w:rsidR="0014684F">
        <w:rPr>
          <w:rFonts w:asciiTheme="minorHAnsi" w:hAnsiTheme="minorHAnsi" w:cstheme="minorHAnsi"/>
          <w:sz w:val="24"/>
          <w:szCs w:val="24"/>
        </w:rPr>
        <w:t xml:space="preserve">. The </w:t>
      </w:r>
      <w:r w:rsidR="00DF652D">
        <w:rPr>
          <w:rFonts w:asciiTheme="minorHAnsi" w:hAnsiTheme="minorHAnsi" w:cstheme="minorHAnsi"/>
          <w:sz w:val="24"/>
          <w:szCs w:val="24"/>
        </w:rPr>
        <w:t xml:space="preserve">governor’s office issued an executive order requiring </w:t>
      </w:r>
      <w:r w:rsidR="002820FD">
        <w:rPr>
          <w:rFonts w:asciiTheme="minorHAnsi" w:hAnsiTheme="minorHAnsi" w:cstheme="minorHAnsi"/>
          <w:sz w:val="24"/>
          <w:szCs w:val="24"/>
        </w:rPr>
        <w:t xml:space="preserve">baseline </w:t>
      </w:r>
      <w:r w:rsidR="00DF652D">
        <w:rPr>
          <w:rFonts w:asciiTheme="minorHAnsi" w:hAnsiTheme="minorHAnsi" w:cstheme="minorHAnsi"/>
          <w:sz w:val="24"/>
          <w:szCs w:val="24"/>
        </w:rPr>
        <w:t xml:space="preserve">antigen testing in Homes for the Aged </w:t>
      </w:r>
      <w:r w:rsidR="002820FD">
        <w:rPr>
          <w:rFonts w:asciiTheme="minorHAnsi" w:hAnsiTheme="minorHAnsi" w:cstheme="minorHAnsi"/>
          <w:sz w:val="24"/>
          <w:szCs w:val="24"/>
        </w:rPr>
        <w:t xml:space="preserve">and Adult Foster Care facilities. </w:t>
      </w:r>
      <w:r w:rsidRPr="008A6650">
        <w:rPr>
          <w:rFonts w:asciiTheme="minorHAnsi" w:hAnsiTheme="minorHAnsi" w:cstheme="minorHAnsi"/>
          <w:sz w:val="24"/>
          <w:szCs w:val="24"/>
        </w:rPr>
        <w:t>T</w:t>
      </w:r>
      <w:r w:rsidR="006C1974">
        <w:rPr>
          <w:rFonts w:asciiTheme="minorHAnsi" w:hAnsiTheme="minorHAnsi" w:cstheme="minorHAnsi"/>
          <w:sz w:val="24"/>
          <w:szCs w:val="24"/>
        </w:rPr>
        <w:t>F</w:t>
      </w:r>
      <w:r w:rsidRPr="008A6650">
        <w:rPr>
          <w:rFonts w:asciiTheme="minorHAnsi" w:hAnsiTheme="minorHAnsi" w:cstheme="minorHAnsi"/>
          <w:sz w:val="24"/>
          <w:szCs w:val="24"/>
        </w:rPr>
        <w:t xml:space="preserve"> Spartan</w:t>
      </w:r>
      <w:r w:rsidR="002820FD">
        <w:rPr>
          <w:rFonts w:asciiTheme="minorHAnsi" w:hAnsiTheme="minorHAnsi" w:cstheme="minorHAnsi"/>
          <w:sz w:val="24"/>
          <w:szCs w:val="24"/>
        </w:rPr>
        <w:t xml:space="preserve"> redirected all efforts to </w:t>
      </w:r>
      <w:r w:rsidR="00D269BC">
        <w:rPr>
          <w:rFonts w:asciiTheme="minorHAnsi" w:hAnsiTheme="minorHAnsi" w:cstheme="minorHAnsi"/>
          <w:sz w:val="24"/>
          <w:szCs w:val="24"/>
        </w:rPr>
        <w:t xml:space="preserve">provide training support and stood up a </w:t>
      </w:r>
      <w:r w:rsidR="002820FD">
        <w:rPr>
          <w:rFonts w:asciiTheme="minorHAnsi" w:hAnsiTheme="minorHAnsi" w:cstheme="minorHAnsi"/>
          <w:sz w:val="24"/>
          <w:szCs w:val="24"/>
        </w:rPr>
        <w:t>Call Center</w:t>
      </w:r>
      <w:r w:rsidR="00D269BC">
        <w:rPr>
          <w:rFonts w:asciiTheme="minorHAnsi" w:hAnsiTheme="minorHAnsi" w:cstheme="minorHAnsi"/>
          <w:sz w:val="24"/>
          <w:szCs w:val="24"/>
        </w:rPr>
        <w:t xml:space="preserve"> to schedule missions</w:t>
      </w:r>
      <w:r w:rsidR="002820FD">
        <w:rPr>
          <w:rFonts w:asciiTheme="minorHAnsi" w:hAnsiTheme="minorHAnsi" w:cstheme="minorHAnsi"/>
          <w:sz w:val="24"/>
          <w:szCs w:val="24"/>
        </w:rPr>
        <w:t xml:space="preserve">. MDHHS provided a list of 900 facilities required to comply with the executive order, as well as Michigan’s 45 LHDs, offering staff training of the use of the antigen test, which could be used on staff, residents, and guests. </w:t>
      </w:r>
      <w:r w:rsidR="006C1974">
        <w:rPr>
          <w:rFonts w:asciiTheme="minorHAnsi" w:hAnsiTheme="minorHAnsi" w:cstheme="minorHAnsi"/>
          <w:sz w:val="24"/>
          <w:szCs w:val="24"/>
        </w:rPr>
        <w:t>TF</w:t>
      </w:r>
      <w:r w:rsidR="002820FD">
        <w:rPr>
          <w:rFonts w:asciiTheme="minorHAnsi" w:hAnsiTheme="minorHAnsi" w:cstheme="minorHAnsi"/>
          <w:sz w:val="24"/>
          <w:szCs w:val="24"/>
        </w:rPr>
        <w:t xml:space="preserve"> Spartan partnered with the </w:t>
      </w:r>
      <w:r w:rsidR="00D855AF" w:rsidRPr="008A6650">
        <w:rPr>
          <w:rFonts w:asciiTheme="minorHAnsi" w:hAnsiTheme="minorHAnsi" w:cstheme="minorHAnsi"/>
          <w:sz w:val="24"/>
          <w:szCs w:val="24"/>
        </w:rPr>
        <w:t xml:space="preserve">Bureau </w:t>
      </w:r>
      <w:r w:rsidR="00815DF1" w:rsidRPr="008A6650">
        <w:rPr>
          <w:rFonts w:asciiTheme="minorHAnsi" w:hAnsiTheme="minorHAnsi" w:cstheme="minorHAnsi"/>
          <w:sz w:val="24"/>
          <w:szCs w:val="24"/>
        </w:rPr>
        <w:t>of</w:t>
      </w:r>
      <w:r w:rsidR="00D855AF" w:rsidRPr="008A6650">
        <w:rPr>
          <w:rFonts w:asciiTheme="minorHAnsi" w:hAnsiTheme="minorHAnsi" w:cstheme="minorHAnsi"/>
          <w:sz w:val="24"/>
          <w:szCs w:val="24"/>
        </w:rPr>
        <w:t xml:space="preserve"> Laboratories (BOL</w:t>
      </w:r>
      <w:r w:rsidR="00815DF1" w:rsidRPr="008A6650">
        <w:rPr>
          <w:rFonts w:asciiTheme="minorHAnsi" w:hAnsiTheme="minorHAnsi" w:cstheme="minorHAnsi"/>
          <w:sz w:val="24"/>
          <w:szCs w:val="24"/>
        </w:rPr>
        <w:t>)</w:t>
      </w:r>
      <w:r w:rsidR="002820FD">
        <w:rPr>
          <w:rFonts w:asciiTheme="minorHAnsi" w:hAnsiTheme="minorHAnsi" w:cstheme="minorHAnsi"/>
          <w:sz w:val="24"/>
          <w:szCs w:val="24"/>
        </w:rPr>
        <w:t>, who conducted</w:t>
      </w:r>
      <w:r w:rsidR="00D855AF" w:rsidRPr="008A6650">
        <w:rPr>
          <w:rFonts w:asciiTheme="minorHAnsi" w:hAnsiTheme="minorHAnsi" w:cstheme="minorHAnsi"/>
          <w:sz w:val="24"/>
          <w:szCs w:val="24"/>
        </w:rPr>
        <w:t xml:space="preserve"> several training events </w:t>
      </w:r>
      <w:r w:rsidR="00815DF1" w:rsidRPr="008A6650">
        <w:rPr>
          <w:rFonts w:asciiTheme="minorHAnsi" w:hAnsiTheme="minorHAnsi" w:cstheme="minorHAnsi"/>
          <w:sz w:val="24"/>
          <w:szCs w:val="24"/>
        </w:rPr>
        <w:t xml:space="preserve">for MING COVID Testing Teams </w:t>
      </w:r>
      <w:r w:rsidR="00D855AF" w:rsidRPr="008A6650">
        <w:rPr>
          <w:rFonts w:asciiTheme="minorHAnsi" w:hAnsiTheme="minorHAnsi" w:cstheme="minorHAnsi"/>
          <w:sz w:val="24"/>
          <w:szCs w:val="24"/>
        </w:rPr>
        <w:t xml:space="preserve">and </w:t>
      </w:r>
      <w:r w:rsidR="002820FD">
        <w:rPr>
          <w:rFonts w:asciiTheme="minorHAnsi" w:hAnsiTheme="minorHAnsi" w:cstheme="minorHAnsi"/>
          <w:sz w:val="24"/>
          <w:szCs w:val="24"/>
        </w:rPr>
        <w:t>MING</w:t>
      </w:r>
      <w:r w:rsidR="00815DF1" w:rsidRPr="008A6650">
        <w:rPr>
          <w:rFonts w:asciiTheme="minorHAnsi" w:hAnsiTheme="minorHAnsi" w:cstheme="minorHAnsi"/>
          <w:sz w:val="24"/>
          <w:szCs w:val="24"/>
        </w:rPr>
        <w:t xml:space="preserve"> </w:t>
      </w:r>
      <w:r w:rsidR="00D855AF" w:rsidRPr="008A6650">
        <w:rPr>
          <w:rFonts w:asciiTheme="minorHAnsi" w:hAnsiTheme="minorHAnsi" w:cstheme="minorHAnsi"/>
          <w:sz w:val="24"/>
          <w:szCs w:val="24"/>
        </w:rPr>
        <w:t>medical staff</w:t>
      </w:r>
      <w:r w:rsidR="002820FD">
        <w:rPr>
          <w:rFonts w:asciiTheme="minorHAnsi" w:hAnsiTheme="minorHAnsi" w:cstheme="minorHAnsi"/>
          <w:sz w:val="24"/>
          <w:szCs w:val="24"/>
        </w:rPr>
        <w:t>.</w:t>
      </w:r>
      <w:r w:rsidR="00D855AF" w:rsidRPr="008A6650">
        <w:rPr>
          <w:rFonts w:asciiTheme="minorHAnsi" w:hAnsiTheme="minorHAnsi" w:cstheme="minorHAnsi"/>
          <w:sz w:val="24"/>
          <w:szCs w:val="24"/>
        </w:rPr>
        <w:t xml:space="preserve"> MING </w:t>
      </w:r>
      <w:r w:rsidR="002820FD">
        <w:rPr>
          <w:rFonts w:asciiTheme="minorHAnsi" w:hAnsiTheme="minorHAnsi" w:cstheme="minorHAnsi"/>
          <w:sz w:val="24"/>
          <w:szCs w:val="24"/>
        </w:rPr>
        <w:t>CVTTs supported</w:t>
      </w:r>
      <w:r w:rsidR="00D855AF" w:rsidRPr="008A6650">
        <w:rPr>
          <w:rFonts w:asciiTheme="minorHAnsi" w:hAnsiTheme="minorHAnsi" w:cstheme="minorHAnsi"/>
          <w:sz w:val="24"/>
          <w:szCs w:val="24"/>
        </w:rPr>
        <w:t xml:space="preserve"> </w:t>
      </w:r>
      <w:r w:rsidR="00D331D5" w:rsidRPr="008A6650">
        <w:rPr>
          <w:rFonts w:asciiTheme="minorHAnsi" w:hAnsiTheme="minorHAnsi" w:cstheme="minorHAnsi"/>
          <w:sz w:val="24"/>
          <w:szCs w:val="24"/>
        </w:rPr>
        <w:t>39</w:t>
      </w:r>
      <w:r w:rsidR="002820FD">
        <w:rPr>
          <w:rFonts w:asciiTheme="minorHAnsi" w:hAnsiTheme="minorHAnsi" w:cstheme="minorHAnsi"/>
          <w:sz w:val="24"/>
          <w:szCs w:val="24"/>
        </w:rPr>
        <w:t>4</w:t>
      </w:r>
      <w:r w:rsidR="00D855AF" w:rsidRPr="008A6650">
        <w:rPr>
          <w:rFonts w:asciiTheme="minorHAnsi" w:hAnsiTheme="minorHAnsi" w:cstheme="minorHAnsi"/>
          <w:sz w:val="24"/>
          <w:szCs w:val="24"/>
        </w:rPr>
        <w:t xml:space="preserve"> facilities</w:t>
      </w:r>
      <w:r w:rsidR="00BF303E">
        <w:rPr>
          <w:rFonts w:asciiTheme="minorHAnsi" w:hAnsiTheme="minorHAnsi" w:cstheme="minorHAnsi"/>
          <w:sz w:val="24"/>
          <w:szCs w:val="24"/>
        </w:rPr>
        <w:t xml:space="preserve">, and 19 LHDs, training </w:t>
      </w:r>
      <w:r w:rsidR="00D855AF" w:rsidRPr="008A6650">
        <w:rPr>
          <w:rFonts w:asciiTheme="minorHAnsi" w:hAnsiTheme="minorHAnsi" w:cstheme="minorHAnsi"/>
          <w:sz w:val="24"/>
          <w:szCs w:val="24"/>
        </w:rPr>
        <w:t xml:space="preserve">over 1800 staff members by </w:t>
      </w:r>
      <w:r w:rsidR="00BF303E">
        <w:rPr>
          <w:rFonts w:asciiTheme="minorHAnsi" w:hAnsiTheme="minorHAnsi" w:cstheme="minorHAnsi"/>
          <w:sz w:val="24"/>
          <w:szCs w:val="24"/>
        </w:rPr>
        <w:t xml:space="preserve">mid December </w:t>
      </w:r>
      <w:r w:rsidR="00815DF1" w:rsidRPr="008A6650">
        <w:rPr>
          <w:rFonts w:asciiTheme="minorHAnsi" w:hAnsiTheme="minorHAnsi" w:cstheme="minorHAnsi"/>
          <w:sz w:val="24"/>
          <w:szCs w:val="24"/>
        </w:rPr>
        <w:t>2020</w:t>
      </w:r>
      <w:r w:rsidR="0012361D" w:rsidRPr="008A6650">
        <w:rPr>
          <w:rFonts w:asciiTheme="minorHAnsi" w:hAnsiTheme="minorHAnsi" w:cstheme="minorHAnsi"/>
          <w:sz w:val="24"/>
          <w:szCs w:val="24"/>
        </w:rPr>
        <w:t xml:space="preserve">. </w:t>
      </w:r>
      <w:r w:rsidR="0014684F">
        <w:rPr>
          <w:rFonts w:asciiTheme="minorHAnsi" w:hAnsiTheme="minorHAnsi" w:cstheme="minorHAnsi"/>
          <w:sz w:val="24"/>
          <w:szCs w:val="24"/>
        </w:rPr>
        <w:t>The Call Center also assisted facilities with ordering additional antigen tests and providing information.</w:t>
      </w:r>
    </w:p>
    <w:p w14:paraId="6EF20727" w14:textId="77777777" w:rsidR="00D855AF" w:rsidRPr="008A6650" w:rsidRDefault="00D855AF" w:rsidP="00D855AF">
      <w:pPr>
        <w:pStyle w:val="PlainText"/>
        <w:rPr>
          <w:rFonts w:asciiTheme="minorHAnsi" w:hAnsiTheme="minorHAnsi" w:cstheme="minorHAnsi"/>
          <w:sz w:val="24"/>
          <w:szCs w:val="24"/>
        </w:rPr>
      </w:pPr>
    </w:p>
    <w:p w14:paraId="5609507D" w14:textId="6E9BC87E" w:rsidR="00D855AF" w:rsidRDefault="00815DF1" w:rsidP="00D855AF">
      <w:pPr>
        <w:pStyle w:val="PlainText"/>
        <w:rPr>
          <w:rFonts w:asciiTheme="minorHAnsi" w:hAnsiTheme="minorHAnsi" w:cstheme="minorHAnsi"/>
          <w:sz w:val="24"/>
          <w:szCs w:val="24"/>
        </w:rPr>
      </w:pPr>
      <w:r w:rsidRPr="008A6650">
        <w:rPr>
          <w:rFonts w:asciiTheme="minorHAnsi" w:hAnsiTheme="minorHAnsi" w:cstheme="minorHAnsi"/>
          <w:sz w:val="24"/>
          <w:szCs w:val="24"/>
        </w:rPr>
        <w:t>In November 2020, t</w:t>
      </w:r>
      <w:r w:rsidR="00D855AF" w:rsidRPr="008A6650">
        <w:rPr>
          <w:rFonts w:asciiTheme="minorHAnsi" w:hAnsiTheme="minorHAnsi" w:cstheme="minorHAnsi"/>
          <w:sz w:val="24"/>
          <w:szCs w:val="24"/>
        </w:rPr>
        <w:t>he Grand Rapids Home for Veterans (GRHV) reported a sig</w:t>
      </w:r>
      <w:r w:rsidRPr="008A6650">
        <w:rPr>
          <w:rFonts w:asciiTheme="minorHAnsi" w:hAnsiTheme="minorHAnsi" w:cstheme="minorHAnsi"/>
          <w:sz w:val="24"/>
          <w:szCs w:val="24"/>
        </w:rPr>
        <w:t xml:space="preserve">nificant rise in positive COVID-19 </w:t>
      </w:r>
      <w:r w:rsidR="00D855AF" w:rsidRPr="008A6650">
        <w:rPr>
          <w:rFonts w:asciiTheme="minorHAnsi" w:hAnsiTheme="minorHAnsi" w:cstheme="minorHAnsi"/>
          <w:sz w:val="24"/>
          <w:szCs w:val="24"/>
        </w:rPr>
        <w:t>cases. The A</w:t>
      </w:r>
      <w:r w:rsidRPr="008A6650">
        <w:rPr>
          <w:rFonts w:asciiTheme="minorHAnsi" w:hAnsiTheme="minorHAnsi" w:cstheme="minorHAnsi"/>
          <w:sz w:val="24"/>
          <w:szCs w:val="24"/>
        </w:rPr>
        <w:t xml:space="preserve">ir </w:t>
      </w:r>
      <w:r w:rsidR="00D855AF" w:rsidRPr="008A6650">
        <w:rPr>
          <w:rFonts w:asciiTheme="minorHAnsi" w:hAnsiTheme="minorHAnsi" w:cstheme="minorHAnsi"/>
          <w:sz w:val="24"/>
          <w:szCs w:val="24"/>
        </w:rPr>
        <w:t>F</w:t>
      </w:r>
      <w:r w:rsidRPr="008A6650">
        <w:rPr>
          <w:rFonts w:asciiTheme="minorHAnsi" w:hAnsiTheme="minorHAnsi" w:cstheme="minorHAnsi"/>
          <w:sz w:val="24"/>
          <w:szCs w:val="24"/>
        </w:rPr>
        <w:t>orce</w:t>
      </w:r>
      <w:r w:rsidR="00D855AF" w:rsidRPr="008A6650">
        <w:rPr>
          <w:rFonts w:asciiTheme="minorHAnsi" w:hAnsiTheme="minorHAnsi" w:cstheme="minorHAnsi"/>
          <w:sz w:val="24"/>
          <w:szCs w:val="24"/>
        </w:rPr>
        <w:t xml:space="preserve"> CTTs were tasked with </w:t>
      </w:r>
      <w:r w:rsidR="0014684F" w:rsidRPr="008A6650">
        <w:rPr>
          <w:rFonts w:asciiTheme="minorHAnsi" w:hAnsiTheme="minorHAnsi" w:cstheme="minorHAnsi"/>
          <w:sz w:val="24"/>
          <w:szCs w:val="24"/>
        </w:rPr>
        <w:t>24-hour</w:t>
      </w:r>
      <w:r w:rsidR="00D855AF" w:rsidRPr="008A6650">
        <w:rPr>
          <w:rFonts w:asciiTheme="minorHAnsi" w:hAnsiTheme="minorHAnsi" w:cstheme="minorHAnsi"/>
          <w:sz w:val="24"/>
          <w:szCs w:val="24"/>
        </w:rPr>
        <w:t xml:space="preserve"> </w:t>
      </w:r>
      <w:r w:rsidR="00BF303E">
        <w:rPr>
          <w:rFonts w:asciiTheme="minorHAnsi" w:hAnsiTheme="minorHAnsi" w:cstheme="minorHAnsi"/>
          <w:sz w:val="24"/>
          <w:szCs w:val="24"/>
        </w:rPr>
        <w:t>a</w:t>
      </w:r>
      <w:r w:rsidR="00D855AF" w:rsidRPr="008A6650">
        <w:rPr>
          <w:rFonts w:asciiTheme="minorHAnsi" w:hAnsiTheme="minorHAnsi" w:cstheme="minorHAnsi"/>
          <w:sz w:val="24"/>
          <w:szCs w:val="24"/>
        </w:rPr>
        <w:t xml:space="preserve">ntigen and PCR testing at the </w:t>
      </w:r>
      <w:r w:rsidR="00223A57" w:rsidRPr="008A6650">
        <w:rPr>
          <w:rFonts w:asciiTheme="minorHAnsi" w:hAnsiTheme="minorHAnsi" w:cstheme="minorHAnsi"/>
          <w:sz w:val="24"/>
          <w:szCs w:val="24"/>
        </w:rPr>
        <w:t>facility</w:t>
      </w:r>
      <w:r w:rsidR="00D855AF" w:rsidRPr="008A6650">
        <w:rPr>
          <w:rFonts w:asciiTheme="minorHAnsi" w:hAnsiTheme="minorHAnsi" w:cstheme="minorHAnsi"/>
          <w:sz w:val="24"/>
          <w:szCs w:val="24"/>
        </w:rPr>
        <w:t xml:space="preserve">. </w:t>
      </w:r>
      <w:r w:rsidR="00BF303E">
        <w:rPr>
          <w:rFonts w:asciiTheme="minorHAnsi" w:hAnsiTheme="minorHAnsi" w:cstheme="minorHAnsi"/>
          <w:sz w:val="24"/>
          <w:szCs w:val="24"/>
        </w:rPr>
        <w:t>T</w:t>
      </w:r>
      <w:r w:rsidR="00D855AF" w:rsidRPr="008A6650">
        <w:rPr>
          <w:rFonts w:asciiTheme="minorHAnsi" w:hAnsiTheme="minorHAnsi" w:cstheme="minorHAnsi"/>
          <w:sz w:val="24"/>
          <w:szCs w:val="24"/>
        </w:rPr>
        <w:t xml:space="preserve">he </w:t>
      </w:r>
      <w:r w:rsidR="00240EC9" w:rsidRPr="008A6650">
        <w:rPr>
          <w:rFonts w:asciiTheme="minorHAnsi" w:hAnsiTheme="minorHAnsi" w:cstheme="minorHAnsi"/>
          <w:sz w:val="24"/>
          <w:szCs w:val="24"/>
        </w:rPr>
        <w:t xml:space="preserve">D.J. </w:t>
      </w:r>
      <w:proofErr w:type="spellStart"/>
      <w:r w:rsidR="00240EC9" w:rsidRPr="008A6650">
        <w:rPr>
          <w:rFonts w:asciiTheme="minorHAnsi" w:hAnsiTheme="minorHAnsi" w:cstheme="minorHAnsi"/>
          <w:sz w:val="24"/>
          <w:szCs w:val="24"/>
        </w:rPr>
        <w:t>Jacobetti</w:t>
      </w:r>
      <w:proofErr w:type="spellEnd"/>
      <w:r w:rsidR="00240EC9" w:rsidRPr="008A6650">
        <w:rPr>
          <w:rFonts w:asciiTheme="minorHAnsi" w:hAnsiTheme="minorHAnsi" w:cstheme="minorHAnsi"/>
          <w:sz w:val="24"/>
          <w:szCs w:val="24"/>
        </w:rPr>
        <w:t xml:space="preserve"> Home for </w:t>
      </w:r>
      <w:r w:rsidR="00D855AF" w:rsidRPr="008A6650">
        <w:rPr>
          <w:rFonts w:asciiTheme="minorHAnsi" w:hAnsiTheme="minorHAnsi" w:cstheme="minorHAnsi"/>
          <w:sz w:val="24"/>
          <w:szCs w:val="24"/>
        </w:rPr>
        <w:t xml:space="preserve">Veterans </w:t>
      </w:r>
      <w:r w:rsidR="00240EC9" w:rsidRPr="008A6650">
        <w:rPr>
          <w:rFonts w:asciiTheme="minorHAnsi" w:hAnsiTheme="minorHAnsi" w:cstheme="minorHAnsi"/>
          <w:sz w:val="24"/>
          <w:szCs w:val="24"/>
        </w:rPr>
        <w:t>in Marquette</w:t>
      </w:r>
      <w:r w:rsidR="00D855AF" w:rsidRPr="008A6650">
        <w:rPr>
          <w:rFonts w:asciiTheme="minorHAnsi" w:hAnsiTheme="minorHAnsi" w:cstheme="minorHAnsi"/>
          <w:sz w:val="24"/>
          <w:szCs w:val="24"/>
        </w:rPr>
        <w:t xml:space="preserve"> also </w:t>
      </w:r>
      <w:r w:rsidR="00BF303E">
        <w:rPr>
          <w:rFonts w:asciiTheme="minorHAnsi" w:hAnsiTheme="minorHAnsi" w:cstheme="minorHAnsi"/>
          <w:sz w:val="24"/>
          <w:szCs w:val="24"/>
        </w:rPr>
        <w:t>had a high number of cases, and Army CTTs provided a</w:t>
      </w:r>
      <w:r w:rsidR="00D855AF" w:rsidRPr="008A6650">
        <w:rPr>
          <w:rFonts w:asciiTheme="minorHAnsi" w:hAnsiTheme="minorHAnsi" w:cstheme="minorHAnsi"/>
          <w:sz w:val="24"/>
          <w:szCs w:val="24"/>
        </w:rPr>
        <w:t xml:space="preserve">ntigen and PCR testing </w:t>
      </w:r>
      <w:r w:rsidR="00FA3021">
        <w:rPr>
          <w:rFonts w:asciiTheme="minorHAnsi" w:hAnsiTheme="minorHAnsi" w:cstheme="minorHAnsi"/>
          <w:sz w:val="24"/>
          <w:szCs w:val="24"/>
        </w:rPr>
        <w:t>seven days per week.</w:t>
      </w:r>
      <w:r w:rsidR="00D855AF" w:rsidRPr="008A6650">
        <w:rPr>
          <w:rFonts w:asciiTheme="minorHAnsi" w:hAnsiTheme="minorHAnsi" w:cstheme="minorHAnsi"/>
          <w:sz w:val="24"/>
          <w:szCs w:val="24"/>
        </w:rPr>
        <w:t xml:space="preserve"> </w:t>
      </w:r>
    </w:p>
    <w:p w14:paraId="3F54BE30" w14:textId="31110E95" w:rsidR="008A6650" w:rsidRDefault="008A6650" w:rsidP="00D855AF">
      <w:pPr>
        <w:pStyle w:val="PlainText"/>
        <w:rPr>
          <w:rFonts w:asciiTheme="minorHAnsi" w:hAnsiTheme="minorHAnsi" w:cstheme="minorHAnsi"/>
          <w:sz w:val="24"/>
          <w:szCs w:val="24"/>
        </w:rPr>
      </w:pPr>
    </w:p>
    <w:p w14:paraId="7669271E" w14:textId="4ADE1124" w:rsidR="008A6650" w:rsidRPr="008A6650" w:rsidRDefault="00FA3021" w:rsidP="00D855AF">
      <w:pPr>
        <w:pStyle w:val="PlainText"/>
        <w:rPr>
          <w:rFonts w:asciiTheme="minorHAnsi" w:hAnsiTheme="minorHAnsi" w:cstheme="minorHAnsi"/>
          <w:sz w:val="24"/>
          <w:szCs w:val="24"/>
        </w:rPr>
      </w:pPr>
      <w:r>
        <w:rPr>
          <w:rFonts w:asciiTheme="minorHAnsi" w:hAnsiTheme="minorHAnsi" w:cstheme="minorHAnsi"/>
          <w:sz w:val="24"/>
          <w:szCs w:val="24"/>
          <w:shd w:val="clear" w:color="auto" w:fill="FFFFFF"/>
        </w:rPr>
        <w:t xml:space="preserve">In late November 2020, it was anticipated that a vaccine for the virus would soon be approved by the Center for Disease Control (CDC). </w:t>
      </w:r>
      <w:r w:rsidR="008A6650" w:rsidRPr="008A6650">
        <w:rPr>
          <w:rFonts w:asciiTheme="minorHAnsi" w:hAnsiTheme="minorHAnsi" w:cstheme="minorHAnsi"/>
          <w:sz w:val="24"/>
          <w:szCs w:val="24"/>
          <w:shd w:val="clear" w:color="auto" w:fill="FFFFFF"/>
        </w:rPr>
        <w:t xml:space="preserve">The Michigan National Guard received a request from </w:t>
      </w:r>
      <w:r w:rsidR="0014684F">
        <w:rPr>
          <w:rFonts w:asciiTheme="minorHAnsi" w:hAnsiTheme="minorHAnsi" w:cstheme="minorHAnsi"/>
          <w:sz w:val="24"/>
          <w:szCs w:val="24"/>
          <w:shd w:val="clear" w:color="auto" w:fill="FFFFFF"/>
        </w:rPr>
        <w:t>MDHHS</w:t>
      </w:r>
      <w:r w:rsidR="008A6650" w:rsidRPr="008A6650">
        <w:rPr>
          <w:rFonts w:asciiTheme="minorHAnsi" w:hAnsiTheme="minorHAnsi" w:cstheme="minorHAnsi"/>
          <w:sz w:val="24"/>
          <w:szCs w:val="24"/>
          <w:shd w:val="clear" w:color="auto" w:fill="FFFFFF"/>
        </w:rPr>
        <w:t xml:space="preserve"> to support community health care organizations with logistical and medical assets for COVID-19 vaccinations across the state. Guard leadership analyzed its medical assets and logistical requirements to augment health care providers across the state, where requested, in the administration of the vaccine.</w:t>
      </w:r>
    </w:p>
    <w:p w14:paraId="3E61A5D9" w14:textId="77777777" w:rsidR="00D855AF" w:rsidRPr="008A6650" w:rsidRDefault="00D855AF" w:rsidP="00D855AF">
      <w:pPr>
        <w:pStyle w:val="PlainText"/>
        <w:rPr>
          <w:rFonts w:asciiTheme="minorHAnsi" w:hAnsiTheme="minorHAnsi" w:cstheme="minorHAnsi"/>
        </w:rPr>
      </w:pPr>
    </w:p>
    <w:p w14:paraId="09273723" w14:textId="116B36D9" w:rsidR="00FA3021" w:rsidRDefault="00FA3021" w:rsidP="00497160">
      <w:pPr>
        <w:pStyle w:val="PlainText"/>
        <w:rPr>
          <w:rFonts w:asciiTheme="minorHAnsi" w:hAnsiTheme="minorHAnsi" w:cstheme="minorHAnsi"/>
          <w:sz w:val="24"/>
          <w:szCs w:val="24"/>
        </w:rPr>
      </w:pPr>
      <w:r>
        <w:rPr>
          <w:rFonts w:asciiTheme="minorHAnsi" w:hAnsiTheme="minorHAnsi" w:cstheme="minorHAnsi"/>
          <w:sz w:val="24"/>
          <w:szCs w:val="24"/>
        </w:rPr>
        <w:t xml:space="preserve">On December 14, 2020, the CDC approved emergency use of the Pfizer COVID-19 vaccine, followed shortly thereafter by Moderna. By </w:t>
      </w:r>
      <w:r w:rsidR="0014684F">
        <w:rPr>
          <w:rFonts w:asciiTheme="minorHAnsi" w:hAnsiTheme="minorHAnsi" w:cstheme="minorHAnsi"/>
          <w:sz w:val="24"/>
          <w:szCs w:val="24"/>
        </w:rPr>
        <w:t>mid</w:t>
      </w:r>
      <w:r w:rsidR="0014684F" w:rsidRPr="008A6650">
        <w:rPr>
          <w:rFonts w:asciiTheme="minorHAnsi" w:hAnsiTheme="minorHAnsi" w:cstheme="minorHAnsi"/>
          <w:sz w:val="24"/>
          <w:szCs w:val="24"/>
        </w:rPr>
        <w:t>-December</w:t>
      </w:r>
      <w:r w:rsidR="00D855AF" w:rsidRPr="008A6650">
        <w:rPr>
          <w:rFonts w:asciiTheme="minorHAnsi" w:hAnsiTheme="minorHAnsi" w:cstheme="minorHAnsi"/>
          <w:sz w:val="24"/>
          <w:szCs w:val="24"/>
        </w:rPr>
        <w:t xml:space="preserve"> 2020, MING officially transitioned</w:t>
      </w:r>
      <w:r>
        <w:rPr>
          <w:rFonts w:asciiTheme="minorHAnsi" w:hAnsiTheme="minorHAnsi" w:cstheme="minorHAnsi"/>
          <w:sz w:val="24"/>
          <w:szCs w:val="24"/>
        </w:rPr>
        <w:t xml:space="preserve"> </w:t>
      </w:r>
      <w:r w:rsidR="00D855AF" w:rsidRPr="008A6650">
        <w:rPr>
          <w:rFonts w:asciiTheme="minorHAnsi" w:hAnsiTheme="minorHAnsi" w:cstheme="minorHAnsi"/>
          <w:sz w:val="24"/>
          <w:szCs w:val="24"/>
        </w:rPr>
        <w:t>to C</w:t>
      </w:r>
      <w:r w:rsidR="00815DF1" w:rsidRPr="008A6650">
        <w:rPr>
          <w:rFonts w:asciiTheme="minorHAnsi" w:hAnsiTheme="minorHAnsi" w:cstheme="minorHAnsi"/>
          <w:sz w:val="24"/>
          <w:szCs w:val="24"/>
        </w:rPr>
        <w:t xml:space="preserve">OVID-19 </w:t>
      </w:r>
      <w:r>
        <w:rPr>
          <w:rFonts w:asciiTheme="minorHAnsi" w:hAnsiTheme="minorHAnsi" w:cstheme="minorHAnsi"/>
          <w:sz w:val="24"/>
          <w:szCs w:val="24"/>
        </w:rPr>
        <w:t>v</w:t>
      </w:r>
      <w:r w:rsidR="00D855AF" w:rsidRPr="008A6650">
        <w:rPr>
          <w:rFonts w:asciiTheme="minorHAnsi" w:hAnsiTheme="minorHAnsi" w:cstheme="minorHAnsi"/>
          <w:sz w:val="24"/>
          <w:szCs w:val="24"/>
        </w:rPr>
        <w:t>accination</w:t>
      </w:r>
      <w:r w:rsidR="00815DF1" w:rsidRPr="008A6650">
        <w:rPr>
          <w:rFonts w:asciiTheme="minorHAnsi" w:hAnsiTheme="minorHAnsi" w:cstheme="minorHAnsi"/>
          <w:sz w:val="24"/>
          <w:szCs w:val="24"/>
        </w:rPr>
        <w:t xml:space="preserve"> missions </w:t>
      </w:r>
      <w:r w:rsidR="00240EC9" w:rsidRPr="008A6650">
        <w:rPr>
          <w:rFonts w:asciiTheme="minorHAnsi" w:hAnsiTheme="minorHAnsi" w:cstheme="minorHAnsi"/>
          <w:sz w:val="24"/>
          <w:szCs w:val="24"/>
        </w:rPr>
        <w:t>and became</w:t>
      </w:r>
      <w:r w:rsidR="008F418F" w:rsidRPr="008A6650">
        <w:rPr>
          <w:rFonts w:asciiTheme="minorHAnsi" w:hAnsiTheme="minorHAnsi" w:cstheme="minorHAnsi"/>
          <w:sz w:val="24"/>
          <w:szCs w:val="24"/>
        </w:rPr>
        <w:t xml:space="preserve"> </w:t>
      </w:r>
      <w:r w:rsidR="00815DF1" w:rsidRPr="008A6650">
        <w:rPr>
          <w:rFonts w:asciiTheme="minorHAnsi" w:hAnsiTheme="minorHAnsi" w:cstheme="minorHAnsi"/>
          <w:sz w:val="24"/>
          <w:szCs w:val="24"/>
        </w:rPr>
        <w:t>COVID-19 Vaccination</w:t>
      </w:r>
      <w:r w:rsidR="00D855AF" w:rsidRPr="008A6650">
        <w:rPr>
          <w:rFonts w:asciiTheme="minorHAnsi" w:hAnsiTheme="minorHAnsi" w:cstheme="minorHAnsi"/>
          <w:sz w:val="24"/>
          <w:szCs w:val="24"/>
        </w:rPr>
        <w:t xml:space="preserve"> </w:t>
      </w:r>
      <w:r w:rsidR="00815DF1" w:rsidRPr="008A6650">
        <w:rPr>
          <w:rFonts w:asciiTheme="minorHAnsi" w:hAnsiTheme="minorHAnsi" w:cstheme="minorHAnsi"/>
          <w:sz w:val="24"/>
          <w:szCs w:val="24"/>
        </w:rPr>
        <w:t>and T</w:t>
      </w:r>
      <w:r w:rsidR="00D855AF" w:rsidRPr="008A6650">
        <w:rPr>
          <w:rFonts w:asciiTheme="minorHAnsi" w:hAnsiTheme="minorHAnsi" w:cstheme="minorHAnsi"/>
          <w:sz w:val="24"/>
          <w:szCs w:val="24"/>
        </w:rPr>
        <w:t>esting Teams (CVTT</w:t>
      </w:r>
      <w:r>
        <w:rPr>
          <w:rFonts w:asciiTheme="minorHAnsi" w:hAnsiTheme="minorHAnsi" w:cstheme="minorHAnsi"/>
          <w:sz w:val="24"/>
          <w:szCs w:val="24"/>
        </w:rPr>
        <w:t>s</w:t>
      </w:r>
      <w:r w:rsidR="00D855AF" w:rsidRPr="008A6650">
        <w:rPr>
          <w:rFonts w:asciiTheme="minorHAnsi" w:hAnsiTheme="minorHAnsi" w:cstheme="minorHAnsi"/>
          <w:sz w:val="24"/>
          <w:szCs w:val="24"/>
        </w:rPr>
        <w:t>).</w:t>
      </w:r>
      <w:r w:rsidR="00815DF1" w:rsidRPr="008A6650">
        <w:rPr>
          <w:rFonts w:asciiTheme="minorHAnsi" w:hAnsiTheme="minorHAnsi" w:cstheme="minorHAnsi"/>
          <w:sz w:val="24"/>
          <w:szCs w:val="24"/>
        </w:rPr>
        <w:t xml:space="preserve"> </w:t>
      </w:r>
      <w:r w:rsidR="00A25647" w:rsidRPr="008A6650">
        <w:rPr>
          <w:rFonts w:asciiTheme="minorHAnsi" w:hAnsiTheme="minorHAnsi" w:cstheme="minorHAnsi"/>
          <w:sz w:val="24"/>
          <w:szCs w:val="24"/>
        </w:rPr>
        <w:t xml:space="preserve">A CVTT consisted of a </w:t>
      </w:r>
      <w:r w:rsidR="00240EC9" w:rsidRPr="008A6650">
        <w:rPr>
          <w:rFonts w:asciiTheme="minorHAnsi" w:hAnsiTheme="minorHAnsi" w:cstheme="minorHAnsi"/>
          <w:sz w:val="24"/>
          <w:szCs w:val="24"/>
        </w:rPr>
        <w:t>T</w:t>
      </w:r>
      <w:r w:rsidR="00A25647" w:rsidRPr="008A6650">
        <w:rPr>
          <w:rFonts w:asciiTheme="minorHAnsi" w:hAnsiTheme="minorHAnsi" w:cstheme="minorHAnsi"/>
          <w:sz w:val="24"/>
          <w:szCs w:val="24"/>
        </w:rPr>
        <w:t xml:space="preserve">eam </w:t>
      </w:r>
      <w:r w:rsidR="00240EC9" w:rsidRPr="008A6650">
        <w:rPr>
          <w:rFonts w:asciiTheme="minorHAnsi" w:hAnsiTheme="minorHAnsi" w:cstheme="minorHAnsi"/>
          <w:sz w:val="24"/>
          <w:szCs w:val="24"/>
        </w:rPr>
        <w:t>L</w:t>
      </w:r>
      <w:r w:rsidR="00A25647" w:rsidRPr="008A6650">
        <w:rPr>
          <w:rFonts w:asciiTheme="minorHAnsi" w:hAnsiTheme="minorHAnsi" w:cstheme="minorHAnsi"/>
          <w:sz w:val="24"/>
          <w:szCs w:val="24"/>
        </w:rPr>
        <w:t xml:space="preserve">eader, a </w:t>
      </w:r>
      <w:r w:rsidR="0014684F" w:rsidRPr="008A6650">
        <w:rPr>
          <w:rFonts w:asciiTheme="minorHAnsi" w:hAnsiTheme="minorHAnsi" w:cstheme="minorHAnsi"/>
          <w:sz w:val="24"/>
          <w:szCs w:val="24"/>
        </w:rPr>
        <w:t>General-Purpose</w:t>
      </w:r>
      <w:r w:rsidR="00A25647" w:rsidRPr="008A6650">
        <w:rPr>
          <w:rFonts w:asciiTheme="minorHAnsi" w:hAnsiTheme="minorHAnsi" w:cstheme="minorHAnsi"/>
          <w:sz w:val="24"/>
          <w:szCs w:val="24"/>
        </w:rPr>
        <w:t xml:space="preserve"> soldier</w:t>
      </w:r>
      <w:r w:rsidR="00240EC9" w:rsidRPr="008A6650">
        <w:rPr>
          <w:rFonts w:asciiTheme="minorHAnsi" w:hAnsiTheme="minorHAnsi" w:cstheme="minorHAnsi"/>
          <w:sz w:val="24"/>
          <w:szCs w:val="24"/>
        </w:rPr>
        <w:t xml:space="preserve"> (GP)</w:t>
      </w:r>
      <w:r w:rsidR="00A25647" w:rsidRPr="008A6650">
        <w:rPr>
          <w:rFonts w:asciiTheme="minorHAnsi" w:hAnsiTheme="minorHAnsi" w:cstheme="minorHAnsi"/>
          <w:sz w:val="24"/>
          <w:szCs w:val="24"/>
        </w:rPr>
        <w:t xml:space="preserve">, and a Medic. </w:t>
      </w:r>
      <w:r w:rsidR="00815DF1" w:rsidRPr="008A6650">
        <w:rPr>
          <w:rFonts w:asciiTheme="minorHAnsi" w:hAnsiTheme="minorHAnsi" w:cstheme="minorHAnsi"/>
          <w:sz w:val="24"/>
          <w:szCs w:val="24"/>
        </w:rPr>
        <w:t>To start</w:t>
      </w:r>
      <w:r w:rsidR="00D855AF" w:rsidRPr="008A6650">
        <w:rPr>
          <w:rFonts w:asciiTheme="minorHAnsi" w:hAnsiTheme="minorHAnsi" w:cstheme="minorHAnsi"/>
          <w:sz w:val="24"/>
          <w:szCs w:val="24"/>
        </w:rPr>
        <w:t xml:space="preserve">, MING supported a significant amount of hospital vaccination events. </w:t>
      </w:r>
      <w:r w:rsidR="002C18D9" w:rsidRPr="008A6650">
        <w:rPr>
          <w:rFonts w:asciiTheme="minorHAnsi" w:hAnsiTheme="minorHAnsi" w:cstheme="minorHAnsi"/>
          <w:sz w:val="24"/>
          <w:szCs w:val="24"/>
        </w:rPr>
        <w:t xml:space="preserve">Sight </w:t>
      </w:r>
      <w:r w:rsidR="0014684F">
        <w:rPr>
          <w:rFonts w:asciiTheme="minorHAnsi" w:hAnsiTheme="minorHAnsi" w:cstheme="minorHAnsi"/>
          <w:sz w:val="24"/>
          <w:szCs w:val="24"/>
        </w:rPr>
        <w:t>s</w:t>
      </w:r>
      <w:r w:rsidR="002C18D9" w:rsidRPr="008A6650">
        <w:rPr>
          <w:rFonts w:asciiTheme="minorHAnsi" w:hAnsiTheme="minorHAnsi" w:cstheme="minorHAnsi"/>
          <w:sz w:val="24"/>
          <w:szCs w:val="24"/>
        </w:rPr>
        <w:t>urvey</w:t>
      </w:r>
      <w:r w:rsidR="00D855AF" w:rsidRPr="008A6650">
        <w:rPr>
          <w:rFonts w:asciiTheme="minorHAnsi" w:hAnsiTheme="minorHAnsi" w:cstheme="minorHAnsi"/>
          <w:sz w:val="24"/>
          <w:szCs w:val="24"/>
        </w:rPr>
        <w:t xml:space="preserve"> teams were developed consisting of a </w:t>
      </w:r>
      <w:r w:rsidR="0014684F" w:rsidRPr="008A6650">
        <w:rPr>
          <w:rFonts w:asciiTheme="minorHAnsi" w:hAnsiTheme="minorHAnsi" w:cstheme="minorHAnsi"/>
          <w:sz w:val="24"/>
          <w:szCs w:val="24"/>
        </w:rPr>
        <w:t>General-Purpose</w:t>
      </w:r>
      <w:r w:rsidR="00815DF1" w:rsidRPr="008A6650">
        <w:rPr>
          <w:rFonts w:asciiTheme="minorHAnsi" w:hAnsiTheme="minorHAnsi" w:cstheme="minorHAnsi"/>
          <w:sz w:val="24"/>
          <w:szCs w:val="24"/>
        </w:rPr>
        <w:t xml:space="preserve"> </w:t>
      </w:r>
      <w:r w:rsidR="00240EC9" w:rsidRPr="008A6650">
        <w:rPr>
          <w:rFonts w:asciiTheme="minorHAnsi" w:hAnsiTheme="minorHAnsi" w:cstheme="minorHAnsi"/>
          <w:sz w:val="24"/>
          <w:szCs w:val="24"/>
        </w:rPr>
        <w:t>s</w:t>
      </w:r>
      <w:r w:rsidR="00815DF1" w:rsidRPr="008A6650">
        <w:rPr>
          <w:rFonts w:asciiTheme="minorHAnsi" w:hAnsiTheme="minorHAnsi" w:cstheme="minorHAnsi"/>
          <w:sz w:val="24"/>
          <w:szCs w:val="24"/>
        </w:rPr>
        <w:t>oldier</w:t>
      </w:r>
      <w:r w:rsidR="00D855AF" w:rsidRPr="008A6650">
        <w:rPr>
          <w:rFonts w:asciiTheme="minorHAnsi" w:hAnsiTheme="minorHAnsi" w:cstheme="minorHAnsi"/>
          <w:sz w:val="24"/>
          <w:szCs w:val="24"/>
        </w:rPr>
        <w:t xml:space="preserve"> and A MING </w:t>
      </w:r>
      <w:r w:rsidR="00C9339F" w:rsidRPr="008A6650">
        <w:rPr>
          <w:rFonts w:asciiTheme="minorHAnsi" w:hAnsiTheme="minorHAnsi" w:cstheme="minorHAnsi"/>
          <w:sz w:val="24"/>
          <w:szCs w:val="24"/>
        </w:rPr>
        <w:t xml:space="preserve">medical </w:t>
      </w:r>
      <w:r w:rsidR="00D855AF" w:rsidRPr="008A6650">
        <w:rPr>
          <w:rFonts w:asciiTheme="minorHAnsi" w:hAnsiTheme="minorHAnsi" w:cstheme="minorHAnsi"/>
          <w:sz w:val="24"/>
          <w:szCs w:val="24"/>
        </w:rPr>
        <w:t>provider</w:t>
      </w:r>
      <w:r w:rsidR="0012361D" w:rsidRPr="008A6650">
        <w:rPr>
          <w:rFonts w:asciiTheme="minorHAnsi" w:hAnsiTheme="minorHAnsi" w:cstheme="minorHAnsi"/>
          <w:sz w:val="24"/>
          <w:szCs w:val="24"/>
        </w:rPr>
        <w:t>.</w:t>
      </w:r>
      <w:r>
        <w:rPr>
          <w:rFonts w:asciiTheme="minorHAnsi" w:hAnsiTheme="minorHAnsi" w:cstheme="minorHAnsi"/>
          <w:sz w:val="24"/>
          <w:szCs w:val="24"/>
        </w:rPr>
        <w:t xml:space="preserve"> The MING administered its first vaccine to the citizens of Michigan on December 16, 2020.</w:t>
      </w:r>
    </w:p>
    <w:p w14:paraId="46A82572" w14:textId="77777777" w:rsidR="00FA3021" w:rsidRDefault="00FA3021" w:rsidP="00497160">
      <w:pPr>
        <w:pStyle w:val="PlainText"/>
        <w:rPr>
          <w:rFonts w:asciiTheme="minorHAnsi" w:hAnsiTheme="minorHAnsi" w:cstheme="minorHAnsi"/>
          <w:sz w:val="24"/>
          <w:szCs w:val="24"/>
        </w:rPr>
      </w:pPr>
    </w:p>
    <w:p w14:paraId="3E5AE457" w14:textId="6F2F6F79" w:rsidR="00497160" w:rsidRPr="008A6650" w:rsidRDefault="00FA3021" w:rsidP="00497160">
      <w:pPr>
        <w:pStyle w:val="PlainText"/>
        <w:rPr>
          <w:rFonts w:asciiTheme="minorHAnsi" w:hAnsiTheme="minorHAnsi" w:cstheme="minorHAnsi"/>
          <w:bCs/>
          <w:sz w:val="24"/>
          <w:szCs w:val="24"/>
        </w:rPr>
      </w:pPr>
      <w:r>
        <w:rPr>
          <w:rFonts w:asciiTheme="minorHAnsi" w:hAnsiTheme="minorHAnsi" w:cstheme="minorHAnsi"/>
          <w:sz w:val="24"/>
          <w:szCs w:val="24"/>
        </w:rPr>
        <w:t xml:space="preserve">Along with vaccinating, </w:t>
      </w:r>
      <w:r w:rsidR="00D855AF" w:rsidRPr="008A6650">
        <w:rPr>
          <w:rFonts w:asciiTheme="minorHAnsi" w:hAnsiTheme="minorHAnsi" w:cstheme="minorHAnsi"/>
          <w:sz w:val="24"/>
          <w:szCs w:val="24"/>
        </w:rPr>
        <w:t>MING</w:t>
      </w:r>
      <w:r w:rsidR="00815DF1" w:rsidRPr="008A6650">
        <w:rPr>
          <w:rFonts w:asciiTheme="minorHAnsi" w:hAnsiTheme="minorHAnsi" w:cstheme="minorHAnsi"/>
          <w:sz w:val="24"/>
          <w:szCs w:val="24"/>
        </w:rPr>
        <w:t xml:space="preserve"> CVTTs</w:t>
      </w:r>
      <w:r w:rsidR="00D855AF" w:rsidRPr="008A6650">
        <w:rPr>
          <w:rFonts w:asciiTheme="minorHAnsi" w:hAnsiTheme="minorHAnsi" w:cstheme="minorHAnsi"/>
          <w:sz w:val="24"/>
          <w:szCs w:val="24"/>
        </w:rPr>
        <w:t xml:space="preserve"> also learned how to conduct data input through the Michigan Care Improvement Regist</w:t>
      </w:r>
      <w:r w:rsidR="001E56B2" w:rsidRPr="008A6650">
        <w:rPr>
          <w:rFonts w:asciiTheme="minorHAnsi" w:hAnsiTheme="minorHAnsi" w:cstheme="minorHAnsi"/>
          <w:sz w:val="24"/>
          <w:szCs w:val="24"/>
        </w:rPr>
        <w:t>ry</w:t>
      </w:r>
      <w:r w:rsidR="00D855AF" w:rsidRPr="008A6650">
        <w:rPr>
          <w:rFonts w:asciiTheme="minorHAnsi" w:hAnsiTheme="minorHAnsi" w:cstheme="minorHAnsi"/>
          <w:sz w:val="24"/>
          <w:szCs w:val="24"/>
        </w:rPr>
        <w:t xml:space="preserve"> (MCIR). </w:t>
      </w:r>
      <w:r w:rsidR="008F418F" w:rsidRPr="008A6650">
        <w:rPr>
          <w:rFonts w:asciiTheme="minorHAnsi" w:hAnsiTheme="minorHAnsi" w:cstheme="minorHAnsi"/>
          <w:sz w:val="24"/>
          <w:szCs w:val="24"/>
          <w:shd w:val="clear" w:color="auto" w:fill="FFFFFF"/>
        </w:rPr>
        <w:t>This system</w:t>
      </w:r>
      <w:r w:rsidR="00815DF1" w:rsidRPr="008A6650">
        <w:rPr>
          <w:rFonts w:asciiTheme="minorHAnsi" w:hAnsiTheme="minorHAnsi" w:cstheme="minorHAnsi"/>
          <w:sz w:val="24"/>
          <w:szCs w:val="24"/>
          <w:shd w:val="clear" w:color="auto" w:fill="FFFFFF"/>
        </w:rPr>
        <w:t xml:space="preserve"> helps track local and state immunization r</w:t>
      </w:r>
      <w:r w:rsidR="001E56B2" w:rsidRPr="008A6650">
        <w:rPr>
          <w:rFonts w:asciiTheme="minorHAnsi" w:hAnsiTheme="minorHAnsi" w:cstheme="minorHAnsi"/>
          <w:sz w:val="24"/>
          <w:szCs w:val="24"/>
          <w:shd w:val="clear" w:color="auto" w:fill="FFFFFF"/>
        </w:rPr>
        <w:t>ecords</w:t>
      </w:r>
      <w:r w:rsidR="00815DF1" w:rsidRPr="008A6650">
        <w:rPr>
          <w:rFonts w:asciiTheme="minorHAnsi" w:hAnsiTheme="minorHAnsi" w:cstheme="minorHAnsi"/>
          <w:sz w:val="24"/>
          <w:szCs w:val="24"/>
          <w:shd w:val="clear" w:color="auto" w:fill="FFFFFF"/>
        </w:rPr>
        <w:t xml:space="preserve"> of Michigan residents to ensure immunity </w:t>
      </w:r>
      <w:r w:rsidR="001E56B2" w:rsidRPr="008A6650">
        <w:rPr>
          <w:rFonts w:asciiTheme="minorHAnsi" w:hAnsiTheme="minorHAnsi" w:cstheme="minorHAnsi"/>
          <w:sz w:val="24"/>
          <w:szCs w:val="24"/>
          <w:shd w:val="clear" w:color="auto" w:fill="FFFFFF"/>
        </w:rPr>
        <w:t>to</w:t>
      </w:r>
      <w:r w:rsidR="00815DF1" w:rsidRPr="008A6650">
        <w:rPr>
          <w:rFonts w:asciiTheme="minorHAnsi" w:hAnsiTheme="minorHAnsi" w:cstheme="minorHAnsi"/>
          <w:sz w:val="24"/>
          <w:szCs w:val="24"/>
          <w:shd w:val="clear" w:color="auto" w:fill="FFFFFF"/>
        </w:rPr>
        <w:t xml:space="preserve"> vaccine-preventable illnesses</w:t>
      </w:r>
      <w:r w:rsidR="00815DF1" w:rsidRPr="008A6650">
        <w:rPr>
          <w:rFonts w:asciiTheme="minorHAnsi" w:hAnsiTheme="minorHAnsi" w:cstheme="minorHAnsi"/>
          <w:color w:val="202124"/>
          <w:sz w:val="24"/>
          <w:szCs w:val="24"/>
          <w:shd w:val="clear" w:color="auto" w:fill="FFFFFF"/>
        </w:rPr>
        <w:t>.</w:t>
      </w:r>
      <w:r w:rsidR="008F418F" w:rsidRPr="008A6650">
        <w:rPr>
          <w:rFonts w:asciiTheme="minorHAnsi" w:hAnsiTheme="minorHAnsi" w:cstheme="minorHAnsi"/>
          <w:color w:val="202124"/>
          <w:sz w:val="24"/>
          <w:szCs w:val="24"/>
          <w:shd w:val="clear" w:color="auto" w:fill="FFFFFF"/>
        </w:rPr>
        <w:t xml:space="preserve"> </w:t>
      </w:r>
      <w:r w:rsidR="00815DF1" w:rsidRPr="008A6650">
        <w:rPr>
          <w:rFonts w:asciiTheme="minorHAnsi" w:hAnsiTheme="minorHAnsi" w:cstheme="minorHAnsi"/>
          <w:sz w:val="24"/>
          <w:szCs w:val="24"/>
        </w:rPr>
        <w:t xml:space="preserve">Another </w:t>
      </w:r>
      <w:r w:rsidR="001E56B2" w:rsidRPr="008A6650">
        <w:rPr>
          <w:rFonts w:asciiTheme="minorHAnsi" w:hAnsiTheme="minorHAnsi" w:cstheme="minorHAnsi"/>
          <w:sz w:val="24"/>
          <w:szCs w:val="24"/>
        </w:rPr>
        <w:t>responsibility of the</w:t>
      </w:r>
      <w:r w:rsidR="00D855AF" w:rsidRPr="008A6650">
        <w:rPr>
          <w:rFonts w:asciiTheme="minorHAnsi" w:hAnsiTheme="minorHAnsi" w:cstheme="minorHAnsi"/>
          <w:sz w:val="24"/>
          <w:szCs w:val="24"/>
        </w:rPr>
        <w:t xml:space="preserve"> MING</w:t>
      </w:r>
      <w:r w:rsidR="00815DF1" w:rsidRPr="008A6650">
        <w:rPr>
          <w:rFonts w:asciiTheme="minorHAnsi" w:hAnsiTheme="minorHAnsi" w:cstheme="minorHAnsi"/>
          <w:sz w:val="24"/>
          <w:szCs w:val="24"/>
        </w:rPr>
        <w:t xml:space="preserve"> CVTTs</w:t>
      </w:r>
      <w:r w:rsidR="00D855AF" w:rsidRPr="008A6650">
        <w:rPr>
          <w:rFonts w:asciiTheme="minorHAnsi" w:hAnsiTheme="minorHAnsi" w:cstheme="minorHAnsi"/>
          <w:sz w:val="24"/>
          <w:szCs w:val="24"/>
        </w:rPr>
        <w:t xml:space="preserve"> was transportation of the vaccination itself. </w:t>
      </w:r>
      <w:r w:rsidR="0014684F">
        <w:rPr>
          <w:rFonts w:asciiTheme="minorHAnsi" w:hAnsiTheme="minorHAnsi" w:cstheme="minorHAnsi"/>
          <w:sz w:val="24"/>
          <w:szCs w:val="24"/>
        </w:rPr>
        <w:t>In addition to data input at events throughout the state, TF Spartan</w:t>
      </w:r>
      <w:r w:rsidR="00425DFF" w:rsidRPr="008A6650">
        <w:rPr>
          <w:rFonts w:asciiTheme="minorHAnsi" w:hAnsiTheme="minorHAnsi" w:cstheme="minorHAnsi"/>
          <w:sz w:val="24"/>
          <w:szCs w:val="24"/>
        </w:rPr>
        <w:t xml:space="preserve"> was responsible for </w:t>
      </w:r>
      <w:r w:rsidR="0014684F">
        <w:rPr>
          <w:rFonts w:asciiTheme="minorHAnsi" w:hAnsiTheme="minorHAnsi" w:cstheme="minorHAnsi"/>
          <w:sz w:val="24"/>
          <w:szCs w:val="24"/>
        </w:rPr>
        <w:t xml:space="preserve">a platoon that executive </w:t>
      </w:r>
      <w:r w:rsidR="00425DFF" w:rsidRPr="008A6650">
        <w:rPr>
          <w:rFonts w:asciiTheme="minorHAnsi" w:hAnsiTheme="minorHAnsi" w:cstheme="minorHAnsi"/>
          <w:sz w:val="24"/>
          <w:szCs w:val="24"/>
        </w:rPr>
        <w:t xml:space="preserve">550,000+ MCIR data </w:t>
      </w:r>
      <w:r w:rsidR="001E56B2" w:rsidRPr="008A6650">
        <w:rPr>
          <w:rFonts w:asciiTheme="minorHAnsi" w:hAnsiTheme="minorHAnsi" w:cstheme="minorHAnsi"/>
          <w:sz w:val="24"/>
          <w:szCs w:val="24"/>
        </w:rPr>
        <w:t>entries</w:t>
      </w:r>
      <w:r w:rsidR="00425DFF" w:rsidRPr="008A6650">
        <w:rPr>
          <w:rFonts w:asciiTheme="minorHAnsi" w:hAnsiTheme="minorHAnsi" w:cstheme="minorHAnsi"/>
          <w:sz w:val="24"/>
          <w:szCs w:val="24"/>
        </w:rPr>
        <w:t xml:space="preserve"> ISO the City of Detroit </w:t>
      </w:r>
      <w:r w:rsidR="001E56B2" w:rsidRPr="008A6650">
        <w:rPr>
          <w:rFonts w:asciiTheme="minorHAnsi" w:hAnsiTheme="minorHAnsi" w:cstheme="minorHAnsi"/>
          <w:sz w:val="24"/>
          <w:szCs w:val="24"/>
        </w:rPr>
        <w:t>Health Department. The</w:t>
      </w:r>
      <w:r w:rsidR="00425DFF" w:rsidRPr="008A6650">
        <w:rPr>
          <w:rFonts w:asciiTheme="minorHAnsi" w:hAnsiTheme="minorHAnsi" w:cstheme="minorHAnsi"/>
          <w:sz w:val="24"/>
          <w:szCs w:val="24"/>
        </w:rPr>
        <w:t xml:space="preserve"> </w:t>
      </w:r>
      <w:r w:rsidR="0014684F">
        <w:rPr>
          <w:rFonts w:asciiTheme="minorHAnsi" w:hAnsiTheme="minorHAnsi" w:cstheme="minorHAnsi"/>
          <w:sz w:val="24"/>
          <w:szCs w:val="24"/>
        </w:rPr>
        <w:t xml:space="preserve">City of Detroit </w:t>
      </w:r>
      <w:r w:rsidR="00425DFF" w:rsidRPr="008A6650">
        <w:rPr>
          <w:rFonts w:asciiTheme="minorHAnsi" w:hAnsiTheme="minorHAnsi" w:cstheme="minorHAnsi"/>
          <w:bCs/>
          <w:sz w:val="24"/>
          <w:szCs w:val="24"/>
        </w:rPr>
        <w:t>MCIR mission was decommissioned on 27 August 2021</w:t>
      </w:r>
      <w:r w:rsidR="00497160" w:rsidRPr="008A6650">
        <w:rPr>
          <w:rFonts w:asciiTheme="minorHAnsi" w:hAnsiTheme="minorHAnsi" w:cstheme="minorHAnsi"/>
          <w:bCs/>
          <w:sz w:val="24"/>
          <w:szCs w:val="24"/>
        </w:rPr>
        <w:t>.</w:t>
      </w:r>
    </w:p>
    <w:p w14:paraId="7689865A" w14:textId="77777777" w:rsidR="00497160" w:rsidRPr="008A6650" w:rsidRDefault="00497160" w:rsidP="00497160">
      <w:pPr>
        <w:pStyle w:val="PlainText"/>
        <w:rPr>
          <w:rFonts w:asciiTheme="minorHAnsi" w:hAnsiTheme="minorHAnsi" w:cstheme="minorHAnsi"/>
          <w:bCs/>
          <w:sz w:val="24"/>
          <w:szCs w:val="24"/>
        </w:rPr>
      </w:pPr>
    </w:p>
    <w:p w14:paraId="255112F5" w14:textId="752C5200" w:rsidR="00FA3021" w:rsidRDefault="00FA3021" w:rsidP="00497160">
      <w:pPr>
        <w:pStyle w:val="PlainText"/>
        <w:rPr>
          <w:rFonts w:asciiTheme="minorHAnsi" w:hAnsiTheme="minorHAnsi" w:cstheme="minorHAnsi"/>
          <w:sz w:val="24"/>
          <w:szCs w:val="24"/>
        </w:rPr>
      </w:pPr>
      <w:r>
        <w:rPr>
          <w:rFonts w:asciiTheme="minorHAnsi" w:hAnsiTheme="minorHAnsi" w:cstheme="minorHAnsi"/>
          <w:sz w:val="24"/>
          <w:szCs w:val="24"/>
        </w:rPr>
        <w:t>Also i</w:t>
      </w:r>
      <w:r w:rsidR="00814FCD" w:rsidRPr="008A6650">
        <w:rPr>
          <w:rFonts w:asciiTheme="minorHAnsi" w:hAnsiTheme="minorHAnsi" w:cstheme="minorHAnsi"/>
          <w:sz w:val="24"/>
          <w:szCs w:val="24"/>
        </w:rPr>
        <w:t xml:space="preserve">n December </w:t>
      </w:r>
      <w:r w:rsidR="00301B66" w:rsidRPr="008A6650">
        <w:rPr>
          <w:rFonts w:asciiTheme="minorHAnsi" w:hAnsiTheme="minorHAnsi" w:cstheme="minorHAnsi"/>
          <w:sz w:val="24"/>
          <w:szCs w:val="24"/>
        </w:rPr>
        <w:t>202</w:t>
      </w:r>
      <w:r>
        <w:rPr>
          <w:rFonts w:asciiTheme="minorHAnsi" w:hAnsiTheme="minorHAnsi" w:cstheme="minorHAnsi"/>
          <w:sz w:val="24"/>
          <w:szCs w:val="24"/>
        </w:rPr>
        <w:t>0</w:t>
      </w:r>
      <w:r w:rsidR="00C128D7" w:rsidRPr="008A6650">
        <w:rPr>
          <w:rFonts w:asciiTheme="minorHAnsi" w:hAnsiTheme="minorHAnsi" w:cstheme="minorHAnsi"/>
          <w:sz w:val="24"/>
          <w:szCs w:val="24"/>
        </w:rPr>
        <w:t xml:space="preserve">, </w:t>
      </w:r>
      <w:r w:rsidR="00301B66" w:rsidRPr="008A6650">
        <w:rPr>
          <w:rFonts w:asciiTheme="minorHAnsi" w:hAnsiTheme="minorHAnsi" w:cstheme="minorHAnsi"/>
          <w:sz w:val="24"/>
          <w:szCs w:val="24"/>
        </w:rPr>
        <w:t>COL Robert Howard</w:t>
      </w:r>
      <w:r w:rsidR="00C9339F" w:rsidRPr="008A6650">
        <w:rPr>
          <w:rFonts w:asciiTheme="minorHAnsi" w:hAnsiTheme="minorHAnsi" w:cstheme="minorHAnsi"/>
          <w:sz w:val="24"/>
          <w:szCs w:val="24"/>
        </w:rPr>
        <w:t>, 63rd Troop Command,</w:t>
      </w:r>
      <w:r w:rsidR="00301B66" w:rsidRPr="008A6650">
        <w:rPr>
          <w:rFonts w:asciiTheme="minorHAnsi" w:hAnsiTheme="minorHAnsi" w:cstheme="minorHAnsi"/>
          <w:sz w:val="24"/>
          <w:szCs w:val="24"/>
        </w:rPr>
        <w:t xml:space="preserve"> </w:t>
      </w:r>
      <w:r w:rsidR="00C128D7" w:rsidRPr="008A6650">
        <w:rPr>
          <w:rFonts w:asciiTheme="minorHAnsi" w:hAnsiTheme="minorHAnsi" w:cstheme="minorHAnsi"/>
          <w:sz w:val="24"/>
          <w:szCs w:val="24"/>
        </w:rPr>
        <w:t xml:space="preserve">was </w:t>
      </w:r>
      <w:r w:rsidR="00301B66" w:rsidRPr="008A6650">
        <w:rPr>
          <w:rFonts w:asciiTheme="minorHAnsi" w:hAnsiTheme="minorHAnsi" w:cstheme="minorHAnsi"/>
          <w:sz w:val="24"/>
          <w:szCs w:val="24"/>
        </w:rPr>
        <w:t xml:space="preserve">activated as the TF Spartan </w:t>
      </w:r>
      <w:r>
        <w:rPr>
          <w:rFonts w:asciiTheme="minorHAnsi" w:hAnsiTheme="minorHAnsi" w:cstheme="minorHAnsi"/>
          <w:sz w:val="24"/>
          <w:szCs w:val="24"/>
        </w:rPr>
        <w:t>c</w:t>
      </w:r>
      <w:r w:rsidR="00301B66" w:rsidRPr="008A6650">
        <w:rPr>
          <w:rFonts w:asciiTheme="minorHAnsi" w:hAnsiTheme="minorHAnsi" w:cstheme="minorHAnsi"/>
          <w:sz w:val="24"/>
          <w:szCs w:val="24"/>
        </w:rPr>
        <w:t>ommander</w:t>
      </w:r>
      <w:r w:rsidR="00C9339F" w:rsidRPr="008A6650">
        <w:rPr>
          <w:rFonts w:asciiTheme="minorHAnsi" w:hAnsiTheme="minorHAnsi" w:cstheme="minorHAnsi"/>
          <w:sz w:val="24"/>
          <w:szCs w:val="24"/>
        </w:rPr>
        <w:t>.</w:t>
      </w:r>
      <w:r w:rsidR="00301B66" w:rsidRPr="008A6650">
        <w:rPr>
          <w:rFonts w:asciiTheme="minorHAnsi" w:hAnsiTheme="minorHAnsi" w:cstheme="minorHAnsi"/>
          <w:sz w:val="24"/>
          <w:szCs w:val="24"/>
        </w:rPr>
        <w:t xml:space="preserve"> </w:t>
      </w:r>
      <w:bookmarkStart w:id="2" w:name="_Hlk101439538"/>
      <w:r>
        <w:rPr>
          <w:rFonts w:asciiTheme="minorHAnsi" w:hAnsiTheme="minorHAnsi" w:cstheme="minorHAnsi"/>
          <w:sz w:val="24"/>
          <w:szCs w:val="24"/>
        </w:rPr>
        <w:t xml:space="preserve">In January, MDHHS </w:t>
      </w:r>
      <w:r w:rsidR="00C77236">
        <w:rPr>
          <w:rFonts w:asciiTheme="minorHAnsi" w:hAnsiTheme="minorHAnsi" w:cstheme="minorHAnsi"/>
          <w:sz w:val="24"/>
          <w:szCs w:val="24"/>
        </w:rPr>
        <w:t>shifted</w:t>
      </w:r>
      <w:r>
        <w:rPr>
          <w:rFonts w:asciiTheme="minorHAnsi" w:hAnsiTheme="minorHAnsi" w:cstheme="minorHAnsi"/>
          <w:sz w:val="24"/>
          <w:szCs w:val="24"/>
        </w:rPr>
        <w:t xml:space="preserve"> MING support from hospitals to LHD clinics</w:t>
      </w:r>
      <w:r w:rsidR="00C77236">
        <w:rPr>
          <w:rFonts w:asciiTheme="minorHAnsi" w:hAnsiTheme="minorHAnsi" w:cstheme="minorHAnsi"/>
          <w:sz w:val="24"/>
          <w:szCs w:val="24"/>
        </w:rPr>
        <w:t xml:space="preserve">. </w:t>
      </w:r>
      <w:r w:rsidR="00814FCD" w:rsidRPr="008A6650">
        <w:rPr>
          <w:rFonts w:asciiTheme="minorHAnsi" w:hAnsiTheme="minorHAnsi" w:cstheme="minorHAnsi"/>
          <w:sz w:val="24"/>
          <w:szCs w:val="24"/>
        </w:rPr>
        <w:lastRenderedPageBreak/>
        <w:t>T</w:t>
      </w:r>
      <w:r w:rsidR="001018F0" w:rsidRPr="008A6650">
        <w:rPr>
          <w:rFonts w:asciiTheme="minorHAnsi" w:hAnsiTheme="minorHAnsi" w:cstheme="minorHAnsi"/>
          <w:sz w:val="24"/>
          <w:szCs w:val="24"/>
        </w:rPr>
        <w:t xml:space="preserve">he task force </w:t>
      </w:r>
      <w:r>
        <w:rPr>
          <w:rFonts w:asciiTheme="minorHAnsi" w:hAnsiTheme="minorHAnsi" w:cstheme="minorHAnsi"/>
          <w:sz w:val="24"/>
          <w:szCs w:val="24"/>
        </w:rPr>
        <w:t xml:space="preserve">eventually </w:t>
      </w:r>
      <w:r w:rsidR="00814FCD" w:rsidRPr="008A6650">
        <w:rPr>
          <w:rFonts w:asciiTheme="minorHAnsi" w:hAnsiTheme="minorHAnsi" w:cstheme="minorHAnsi"/>
          <w:sz w:val="24"/>
          <w:szCs w:val="24"/>
        </w:rPr>
        <w:t xml:space="preserve">reached </w:t>
      </w:r>
      <w:r w:rsidR="001018F0" w:rsidRPr="008A6650">
        <w:rPr>
          <w:rFonts w:asciiTheme="minorHAnsi" w:hAnsiTheme="minorHAnsi" w:cstheme="minorHAnsi"/>
          <w:sz w:val="24"/>
          <w:szCs w:val="24"/>
        </w:rPr>
        <w:t>steady state</w:t>
      </w:r>
      <w:r w:rsidR="00814FCD" w:rsidRPr="008A6650">
        <w:rPr>
          <w:rFonts w:asciiTheme="minorHAnsi" w:hAnsiTheme="minorHAnsi" w:cstheme="minorHAnsi"/>
          <w:sz w:val="24"/>
          <w:szCs w:val="24"/>
        </w:rPr>
        <w:t xml:space="preserve"> operations</w:t>
      </w:r>
      <w:r w:rsidR="001018F0" w:rsidRPr="008A6650">
        <w:rPr>
          <w:rFonts w:asciiTheme="minorHAnsi" w:hAnsiTheme="minorHAnsi" w:cstheme="minorHAnsi"/>
          <w:sz w:val="24"/>
          <w:szCs w:val="24"/>
        </w:rPr>
        <w:t xml:space="preserve">, providing </w:t>
      </w:r>
      <w:r>
        <w:rPr>
          <w:rFonts w:asciiTheme="minorHAnsi" w:hAnsiTheme="minorHAnsi" w:cstheme="minorHAnsi"/>
          <w:sz w:val="24"/>
          <w:szCs w:val="24"/>
        </w:rPr>
        <w:t xml:space="preserve">both </w:t>
      </w:r>
      <w:r w:rsidR="001018F0" w:rsidRPr="008A6650">
        <w:rPr>
          <w:rFonts w:asciiTheme="minorHAnsi" w:hAnsiTheme="minorHAnsi" w:cstheme="minorHAnsi"/>
          <w:sz w:val="24"/>
          <w:szCs w:val="24"/>
        </w:rPr>
        <w:t>vaccination and testing throughout Michigan</w:t>
      </w:r>
      <w:r w:rsidR="00C77236">
        <w:rPr>
          <w:rFonts w:asciiTheme="minorHAnsi" w:hAnsiTheme="minorHAnsi" w:cstheme="minorHAnsi"/>
          <w:sz w:val="24"/>
          <w:szCs w:val="24"/>
        </w:rPr>
        <w:t xml:space="preserve"> for the remainder of the operation.</w:t>
      </w:r>
    </w:p>
    <w:p w14:paraId="67721C56" w14:textId="77777777" w:rsidR="00FA3021" w:rsidRDefault="00FA3021" w:rsidP="00497160">
      <w:pPr>
        <w:pStyle w:val="PlainText"/>
        <w:rPr>
          <w:rFonts w:asciiTheme="minorHAnsi" w:hAnsiTheme="minorHAnsi" w:cstheme="minorHAnsi"/>
          <w:sz w:val="24"/>
          <w:szCs w:val="24"/>
        </w:rPr>
      </w:pPr>
    </w:p>
    <w:p w14:paraId="3A269A24" w14:textId="7EBA70C2" w:rsidR="00301B66" w:rsidRDefault="00814FCD" w:rsidP="00497160">
      <w:pPr>
        <w:pStyle w:val="PlainText"/>
        <w:rPr>
          <w:rFonts w:asciiTheme="minorHAnsi" w:hAnsiTheme="minorHAnsi" w:cstheme="minorHAnsi"/>
          <w:sz w:val="24"/>
          <w:szCs w:val="24"/>
        </w:rPr>
      </w:pPr>
      <w:r w:rsidRPr="008A6650">
        <w:rPr>
          <w:rFonts w:asciiTheme="minorHAnsi" w:hAnsiTheme="minorHAnsi" w:cstheme="minorHAnsi"/>
          <w:sz w:val="24"/>
          <w:szCs w:val="24"/>
        </w:rPr>
        <w:t>I</w:t>
      </w:r>
      <w:r w:rsidR="001018F0" w:rsidRPr="008A6650">
        <w:rPr>
          <w:rFonts w:asciiTheme="minorHAnsi" w:hAnsiTheme="minorHAnsi" w:cstheme="minorHAnsi"/>
          <w:sz w:val="24"/>
          <w:szCs w:val="24"/>
        </w:rPr>
        <w:t>n</w:t>
      </w:r>
      <w:r w:rsidR="00301B66" w:rsidRPr="008A6650">
        <w:rPr>
          <w:rFonts w:asciiTheme="minorHAnsi" w:hAnsiTheme="minorHAnsi" w:cstheme="minorHAnsi"/>
          <w:sz w:val="24"/>
          <w:szCs w:val="24"/>
        </w:rPr>
        <w:t xml:space="preserve"> June 2021 MING began a relationship with the Council of Baptist Pastors (COB</w:t>
      </w:r>
      <w:r w:rsidRPr="008A6650">
        <w:rPr>
          <w:rFonts w:asciiTheme="minorHAnsi" w:hAnsiTheme="minorHAnsi" w:cstheme="minorHAnsi"/>
          <w:sz w:val="24"/>
          <w:szCs w:val="24"/>
        </w:rPr>
        <w:t>A</w:t>
      </w:r>
      <w:r w:rsidR="00301B66" w:rsidRPr="008A6650">
        <w:rPr>
          <w:rFonts w:asciiTheme="minorHAnsi" w:hAnsiTheme="minorHAnsi" w:cstheme="minorHAnsi"/>
          <w:sz w:val="24"/>
          <w:szCs w:val="24"/>
        </w:rPr>
        <w:t>P)</w:t>
      </w:r>
      <w:r w:rsidR="00C77236">
        <w:rPr>
          <w:rFonts w:asciiTheme="minorHAnsi" w:hAnsiTheme="minorHAnsi" w:cstheme="minorHAnsi"/>
          <w:sz w:val="24"/>
          <w:szCs w:val="24"/>
        </w:rPr>
        <w:t xml:space="preserve"> based in Detroit. </w:t>
      </w:r>
      <w:r w:rsidRPr="008A6650">
        <w:rPr>
          <w:rFonts w:asciiTheme="minorHAnsi" w:hAnsiTheme="minorHAnsi" w:cstheme="minorHAnsi"/>
          <w:sz w:val="24"/>
          <w:szCs w:val="24"/>
        </w:rPr>
        <w:t>The members of the council</w:t>
      </w:r>
      <w:r w:rsidR="00C9339F" w:rsidRPr="008A6650">
        <w:rPr>
          <w:rFonts w:asciiTheme="minorHAnsi" w:hAnsiTheme="minorHAnsi" w:cstheme="minorHAnsi"/>
          <w:sz w:val="24"/>
          <w:szCs w:val="24"/>
        </w:rPr>
        <w:t xml:space="preserve"> took it upon themselves to get help for the inner city of Detroit by making sure the population had a safe and trusted location to </w:t>
      </w:r>
      <w:r w:rsidRPr="008A6650">
        <w:rPr>
          <w:rFonts w:asciiTheme="minorHAnsi" w:hAnsiTheme="minorHAnsi" w:cstheme="minorHAnsi"/>
          <w:sz w:val="24"/>
          <w:szCs w:val="24"/>
        </w:rPr>
        <w:t>receive</w:t>
      </w:r>
      <w:r w:rsidR="00C9339F" w:rsidRPr="008A6650">
        <w:rPr>
          <w:rFonts w:asciiTheme="minorHAnsi" w:hAnsiTheme="minorHAnsi" w:cstheme="minorHAnsi"/>
          <w:sz w:val="24"/>
          <w:szCs w:val="24"/>
        </w:rPr>
        <w:t xml:space="preserve"> vaccination</w:t>
      </w:r>
      <w:r w:rsidRPr="008A6650">
        <w:rPr>
          <w:rFonts w:asciiTheme="minorHAnsi" w:hAnsiTheme="minorHAnsi" w:cstheme="minorHAnsi"/>
          <w:sz w:val="24"/>
          <w:szCs w:val="24"/>
        </w:rPr>
        <w:t>s</w:t>
      </w:r>
      <w:r w:rsidR="00C9339F" w:rsidRPr="008A6650">
        <w:rPr>
          <w:rFonts w:asciiTheme="minorHAnsi" w:hAnsiTheme="minorHAnsi" w:cstheme="minorHAnsi"/>
          <w:sz w:val="24"/>
          <w:szCs w:val="24"/>
        </w:rPr>
        <w:t xml:space="preserve"> and testing. </w:t>
      </w:r>
      <w:r w:rsidR="00C77236">
        <w:rPr>
          <w:rFonts w:asciiTheme="minorHAnsi" w:hAnsiTheme="minorHAnsi" w:cstheme="minorHAnsi"/>
          <w:sz w:val="24"/>
          <w:szCs w:val="24"/>
        </w:rPr>
        <w:t>Historical events created a lack of trust in the National Guard in the Detroit area, leaving many</w:t>
      </w:r>
      <w:r w:rsidR="00DF3FD0">
        <w:rPr>
          <w:rFonts w:asciiTheme="minorHAnsi" w:hAnsiTheme="minorHAnsi" w:cstheme="minorHAnsi"/>
          <w:sz w:val="24"/>
          <w:szCs w:val="24"/>
        </w:rPr>
        <w:t xml:space="preserve"> of its</w:t>
      </w:r>
      <w:r w:rsidR="00C77236">
        <w:rPr>
          <w:rFonts w:asciiTheme="minorHAnsi" w:hAnsiTheme="minorHAnsi" w:cstheme="minorHAnsi"/>
          <w:sz w:val="24"/>
          <w:szCs w:val="24"/>
        </w:rPr>
        <w:t xml:space="preserve"> residents guarded</w:t>
      </w:r>
      <w:r w:rsidR="00DF3FD0">
        <w:rPr>
          <w:rFonts w:asciiTheme="minorHAnsi" w:hAnsiTheme="minorHAnsi" w:cstheme="minorHAnsi"/>
          <w:sz w:val="24"/>
          <w:szCs w:val="24"/>
        </w:rPr>
        <w:t xml:space="preserve"> against its presence</w:t>
      </w:r>
      <w:r w:rsidR="00C77236">
        <w:rPr>
          <w:rFonts w:asciiTheme="minorHAnsi" w:hAnsiTheme="minorHAnsi" w:cstheme="minorHAnsi"/>
          <w:sz w:val="24"/>
          <w:szCs w:val="24"/>
        </w:rPr>
        <w:t xml:space="preserve">. </w:t>
      </w:r>
      <w:r w:rsidR="00C55E56" w:rsidRPr="008A6650">
        <w:rPr>
          <w:rFonts w:asciiTheme="minorHAnsi" w:hAnsiTheme="minorHAnsi" w:cstheme="minorHAnsi"/>
          <w:sz w:val="24"/>
          <w:szCs w:val="24"/>
        </w:rPr>
        <w:t>T</w:t>
      </w:r>
      <w:r w:rsidR="00C128D7" w:rsidRPr="008A6650">
        <w:rPr>
          <w:rFonts w:asciiTheme="minorHAnsi" w:hAnsiTheme="minorHAnsi" w:cstheme="minorHAnsi"/>
          <w:sz w:val="24"/>
          <w:szCs w:val="24"/>
        </w:rPr>
        <w:t xml:space="preserve">he </w:t>
      </w:r>
      <w:r w:rsidR="00C55E56" w:rsidRPr="008A6650">
        <w:rPr>
          <w:rFonts w:asciiTheme="minorHAnsi" w:hAnsiTheme="minorHAnsi" w:cstheme="minorHAnsi"/>
          <w:sz w:val="24"/>
          <w:szCs w:val="24"/>
        </w:rPr>
        <w:t xml:space="preserve">positive </w:t>
      </w:r>
      <w:r w:rsidR="00C128D7" w:rsidRPr="008A6650">
        <w:rPr>
          <w:rFonts w:asciiTheme="minorHAnsi" w:hAnsiTheme="minorHAnsi" w:cstheme="minorHAnsi"/>
          <w:sz w:val="24"/>
          <w:szCs w:val="24"/>
        </w:rPr>
        <w:t>relationships that T</w:t>
      </w:r>
      <w:r w:rsidR="00C77236">
        <w:rPr>
          <w:rFonts w:asciiTheme="minorHAnsi" w:hAnsiTheme="minorHAnsi" w:cstheme="minorHAnsi"/>
          <w:sz w:val="24"/>
          <w:szCs w:val="24"/>
        </w:rPr>
        <w:t>F</w:t>
      </w:r>
      <w:r w:rsidR="00C128D7" w:rsidRPr="008A6650">
        <w:rPr>
          <w:rFonts w:asciiTheme="minorHAnsi" w:hAnsiTheme="minorHAnsi" w:cstheme="minorHAnsi"/>
          <w:sz w:val="24"/>
          <w:szCs w:val="24"/>
        </w:rPr>
        <w:t xml:space="preserve"> Spartan forged with the COB</w:t>
      </w:r>
      <w:r w:rsidR="00C77236">
        <w:rPr>
          <w:rFonts w:asciiTheme="minorHAnsi" w:hAnsiTheme="minorHAnsi" w:cstheme="minorHAnsi"/>
          <w:sz w:val="24"/>
          <w:szCs w:val="24"/>
        </w:rPr>
        <w:t>A</w:t>
      </w:r>
      <w:r w:rsidR="00C128D7" w:rsidRPr="008A6650">
        <w:rPr>
          <w:rFonts w:asciiTheme="minorHAnsi" w:hAnsiTheme="minorHAnsi" w:cstheme="minorHAnsi"/>
          <w:sz w:val="24"/>
          <w:szCs w:val="24"/>
        </w:rPr>
        <w:t>P and Detroit</w:t>
      </w:r>
      <w:r w:rsidR="00B50DFE" w:rsidRPr="008A6650">
        <w:rPr>
          <w:rFonts w:asciiTheme="minorHAnsi" w:hAnsiTheme="minorHAnsi" w:cstheme="minorHAnsi"/>
          <w:sz w:val="24"/>
          <w:szCs w:val="24"/>
        </w:rPr>
        <w:t xml:space="preserve"> residents while</w:t>
      </w:r>
      <w:r w:rsidR="00C128D7" w:rsidRPr="008A6650">
        <w:rPr>
          <w:rFonts w:asciiTheme="minorHAnsi" w:hAnsiTheme="minorHAnsi" w:cstheme="minorHAnsi"/>
          <w:sz w:val="24"/>
          <w:szCs w:val="24"/>
        </w:rPr>
        <w:t xml:space="preserve"> </w:t>
      </w:r>
      <w:r w:rsidR="00C77236">
        <w:rPr>
          <w:rFonts w:asciiTheme="minorHAnsi" w:hAnsiTheme="minorHAnsi" w:cstheme="minorHAnsi"/>
          <w:sz w:val="24"/>
          <w:szCs w:val="24"/>
        </w:rPr>
        <w:t>conducting</w:t>
      </w:r>
      <w:r w:rsidR="00C55E56" w:rsidRPr="008A6650">
        <w:rPr>
          <w:rFonts w:asciiTheme="minorHAnsi" w:hAnsiTheme="minorHAnsi" w:cstheme="minorHAnsi"/>
          <w:sz w:val="24"/>
          <w:szCs w:val="24"/>
        </w:rPr>
        <w:t xml:space="preserve"> vaccine and testing missions for</w:t>
      </w:r>
      <w:r w:rsidR="00C77236">
        <w:rPr>
          <w:rFonts w:asciiTheme="minorHAnsi" w:hAnsiTheme="minorHAnsi" w:cstheme="minorHAnsi"/>
          <w:sz w:val="24"/>
          <w:szCs w:val="24"/>
        </w:rPr>
        <w:t xml:space="preserve"> the</w:t>
      </w:r>
      <w:r w:rsidR="00C55E56" w:rsidRPr="008A6650">
        <w:rPr>
          <w:rFonts w:asciiTheme="minorHAnsi" w:hAnsiTheme="minorHAnsi" w:cstheme="minorHAnsi"/>
          <w:sz w:val="24"/>
          <w:szCs w:val="24"/>
        </w:rPr>
        <w:t xml:space="preserve"> </w:t>
      </w:r>
      <w:r w:rsidR="00DF3FD0" w:rsidRPr="008A6650">
        <w:rPr>
          <w:rFonts w:asciiTheme="minorHAnsi" w:hAnsiTheme="minorHAnsi" w:cstheme="minorHAnsi"/>
          <w:sz w:val="24"/>
          <w:szCs w:val="24"/>
        </w:rPr>
        <w:t>1</w:t>
      </w:r>
      <w:r w:rsidR="00DF3FD0">
        <w:rPr>
          <w:rFonts w:asciiTheme="minorHAnsi" w:hAnsiTheme="minorHAnsi" w:cstheme="minorHAnsi"/>
          <w:sz w:val="24"/>
          <w:szCs w:val="24"/>
        </w:rPr>
        <w:t>2-month</w:t>
      </w:r>
      <w:r w:rsidR="00C55E56" w:rsidRPr="008A6650">
        <w:rPr>
          <w:rFonts w:asciiTheme="minorHAnsi" w:hAnsiTheme="minorHAnsi" w:cstheme="minorHAnsi"/>
          <w:sz w:val="24"/>
          <w:szCs w:val="24"/>
        </w:rPr>
        <w:t xml:space="preserve"> period </w:t>
      </w:r>
      <w:r w:rsidR="00C77236">
        <w:rPr>
          <w:rFonts w:asciiTheme="minorHAnsi" w:hAnsiTheme="minorHAnsi" w:cstheme="minorHAnsi"/>
          <w:sz w:val="24"/>
          <w:szCs w:val="24"/>
        </w:rPr>
        <w:t>that following created</w:t>
      </w:r>
      <w:r w:rsidR="00C55E56" w:rsidRPr="008A6650">
        <w:rPr>
          <w:rFonts w:asciiTheme="minorHAnsi" w:hAnsiTheme="minorHAnsi" w:cstheme="minorHAnsi"/>
          <w:sz w:val="24"/>
          <w:szCs w:val="24"/>
        </w:rPr>
        <w:t xml:space="preserve"> a turning point in th</w:t>
      </w:r>
      <w:r w:rsidR="00C77236">
        <w:rPr>
          <w:rFonts w:asciiTheme="minorHAnsi" w:hAnsiTheme="minorHAnsi" w:cstheme="minorHAnsi"/>
          <w:sz w:val="24"/>
          <w:szCs w:val="24"/>
        </w:rPr>
        <w:t xml:space="preserve">e local </w:t>
      </w:r>
      <w:r w:rsidR="00DF3FD0">
        <w:rPr>
          <w:rFonts w:asciiTheme="minorHAnsi" w:hAnsiTheme="minorHAnsi" w:cstheme="minorHAnsi"/>
          <w:sz w:val="24"/>
          <w:szCs w:val="24"/>
        </w:rPr>
        <w:t>perception</w:t>
      </w:r>
      <w:r w:rsidR="00C77236">
        <w:rPr>
          <w:rFonts w:asciiTheme="minorHAnsi" w:hAnsiTheme="minorHAnsi" w:cstheme="minorHAnsi"/>
          <w:sz w:val="24"/>
          <w:szCs w:val="24"/>
        </w:rPr>
        <w:t xml:space="preserve"> </w:t>
      </w:r>
      <w:r w:rsidR="00C55E56" w:rsidRPr="008A6650">
        <w:rPr>
          <w:rFonts w:asciiTheme="minorHAnsi" w:hAnsiTheme="minorHAnsi" w:cstheme="minorHAnsi"/>
          <w:sz w:val="24"/>
          <w:szCs w:val="24"/>
        </w:rPr>
        <w:t>and a good news story for the Michigan National Guard</w:t>
      </w:r>
      <w:r w:rsidR="00B50DFE" w:rsidRPr="008A6650">
        <w:rPr>
          <w:rFonts w:asciiTheme="minorHAnsi" w:hAnsiTheme="minorHAnsi" w:cstheme="minorHAnsi"/>
          <w:sz w:val="24"/>
          <w:szCs w:val="24"/>
        </w:rPr>
        <w:t xml:space="preserve"> and its relationship with </w:t>
      </w:r>
      <w:r w:rsidR="006C1974">
        <w:rPr>
          <w:rFonts w:asciiTheme="minorHAnsi" w:hAnsiTheme="minorHAnsi" w:cstheme="minorHAnsi"/>
          <w:sz w:val="24"/>
          <w:szCs w:val="24"/>
        </w:rPr>
        <w:t>local</w:t>
      </w:r>
      <w:r w:rsidR="00B50DFE" w:rsidRPr="008A6650">
        <w:rPr>
          <w:rFonts w:asciiTheme="minorHAnsi" w:hAnsiTheme="minorHAnsi" w:cstheme="minorHAnsi"/>
          <w:sz w:val="24"/>
          <w:szCs w:val="24"/>
        </w:rPr>
        <w:t xml:space="preserve"> ci</w:t>
      </w:r>
      <w:r w:rsidR="006C1974">
        <w:rPr>
          <w:rFonts w:asciiTheme="minorHAnsi" w:hAnsiTheme="minorHAnsi" w:cstheme="minorHAnsi"/>
          <w:sz w:val="24"/>
          <w:szCs w:val="24"/>
        </w:rPr>
        <w:t xml:space="preserve">tizens. </w:t>
      </w:r>
    </w:p>
    <w:bookmarkEnd w:id="2"/>
    <w:p w14:paraId="37A2A202" w14:textId="77777777" w:rsidR="00337510" w:rsidRPr="008A6650" w:rsidRDefault="00337510" w:rsidP="00D855AF">
      <w:pPr>
        <w:pStyle w:val="PlainText"/>
        <w:rPr>
          <w:rFonts w:asciiTheme="minorHAnsi" w:hAnsiTheme="minorHAnsi" w:cstheme="minorHAnsi"/>
          <w:sz w:val="24"/>
          <w:szCs w:val="24"/>
        </w:rPr>
      </w:pPr>
    </w:p>
    <w:p w14:paraId="5790D072" w14:textId="65282E50" w:rsidR="00301B66" w:rsidRDefault="009C7331" w:rsidP="00D855AF">
      <w:pPr>
        <w:pStyle w:val="PlainText"/>
        <w:rPr>
          <w:rFonts w:asciiTheme="minorHAnsi" w:hAnsiTheme="minorHAnsi" w:cstheme="minorHAnsi"/>
          <w:sz w:val="24"/>
          <w:szCs w:val="24"/>
        </w:rPr>
      </w:pPr>
      <w:r w:rsidRPr="008A6650">
        <w:rPr>
          <w:rFonts w:asciiTheme="minorHAnsi" w:hAnsiTheme="minorHAnsi" w:cstheme="minorHAnsi"/>
          <w:sz w:val="24"/>
          <w:szCs w:val="24"/>
        </w:rPr>
        <w:t xml:space="preserve">On September 9, 2021, the President of the United States directed </w:t>
      </w:r>
      <w:r w:rsidR="006C1974">
        <w:rPr>
          <w:rFonts w:asciiTheme="minorHAnsi" w:hAnsiTheme="minorHAnsi" w:cstheme="minorHAnsi"/>
          <w:sz w:val="24"/>
          <w:szCs w:val="24"/>
        </w:rPr>
        <w:t>e</w:t>
      </w:r>
      <w:r w:rsidRPr="008A6650">
        <w:rPr>
          <w:rFonts w:asciiTheme="minorHAnsi" w:hAnsiTheme="minorHAnsi" w:cstheme="minorHAnsi"/>
          <w:sz w:val="24"/>
          <w:szCs w:val="24"/>
        </w:rPr>
        <w:t xml:space="preserve">xecutive </w:t>
      </w:r>
      <w:r w:rsidR="006C1974">
        <w:rPr>
          <w:rFonts w:asciiTheme="minorHAnsi" w:hAnsiTheme="minorHAnsi" w:cstheme="minorHAnsi"/>
          <w:sz w:val="24"/>
          <w:szCs w:val="24"/>
        </w:rPr>
        <w:t>b</w:t>
      </w:r>
      <w:r w:rsidRPr="008A6650">
        <w:rPr>
          <w:rFonts w:asciiTheme="minorHAnsi" w:hAnsiTheme="minorHAnsi" w:cstheme="minorHAnsi"/>
          <w:sz w:val="24"/>
          <w:szCs w:val="24"/>
        </w:rPr>
        <w:t xml:space="preserve">ranch agencies to implement a COVID-19 vaccination requirement for </w:t>
      </w:r>
      <w:r w:rsidR="006C1974">
        <w:rPr>
          <w:rFonts w:asciiTheme="minorHAnsi" w:hAnsiTheme="minorHAnsi" w:cstheme="minorHAnsi"/>
          <w:sz w:val="24"/>
          <w:szCs w:val="24"/>
        </w:rPr>
        <w:t>f</w:t>
      </w:r>
      <w:r w:rsidRPr="008A6650">
        <w:rPr>
          <w:rFonts w:asciiTheme="minorHAnsi" w:hAnsiTheme="minorHAnsi" w:cstheme="minorHAnsi"/>
          <w:sz w:val="24"/>
          <w:szCs w:val="24"/>
        </w:rPr>
        <w:t>ederal employees</w:t>
      </w:r>
      <w:r w:rsidRPr="008A6650">
        <w:rPr>
          <w:rFonts w:asciiTheme="minorHAnsi" w:hAnsiTheme="minorHAnsi" w:cstheme="minorHAnsi"/>
        </w:rPr>
        <w:t xml:space="preserve">. </w:t>
      </w:r>
      <w:r w:rsidR="00301B66" w:rsidRPr="008A6650">
        <w:rPr>
          <w:rFonts w:asciiTheme="minorHAnsi" w:hAnsiTheme="minorHAnsi" w:cstheme="minorHAnsi"/>
          <w:sz w:val="24"/>
          <w:szCs w:val="24"/>
        </w:rPr>
        <w:t>October 2021, MING was tasked to support DoD mandatory vaccination clinics throughout the state to include but not limited to MIARNG, MIANG, Marines, Navy, and Title V employees.</w:t>
      </w:r>
      <w:r w:rsidR="00337510" w:rsidRPr="008A6650">
        <w:rPr>
          <w:rFonts w:asciiTheme="minorHAnsi" w:hAnsiTheme="minorHAnsi" w:cstheme="minorHAnsi"/>
          <w:sz w:val="24"/>
          <w:szCs w:val="24"/>
        </w:rPr>
        <w:t xml:space="preserve"> This mission continued until the final days of T</w:t>
      </w:r>
      <w:r w:rsidR="006C1974">
        <w:rPr>
          <w:rFonts w:asciiTheme="minorHAnsi" w:hAnsiTheme="minorHAnsi" w:cstheme="minorHAnsi"/>
          <w:sz w:val="24"/>
          <w:szCs w:val="24"/>
        </w:rPr>
        <w:t>F</w:t>
      </w:r>
      <w:r w:rsidR="00337510" w:rsidRPr="008A6650">
        <w:rPr>
          <w:rFonts w:asciiTheme="minorHAnsi" w:hAnsiTheme="minorHAnsi" w:cstheme="minorHAnsi"/>
          <w:sz w:val="24"/>
          <w:szCs w:val="24"/>
        </w:rPr>
        <w:t xml:space="preserve"> Spartan in </w:t>
      </w:r>
      <w:r w:rsidR="00873841" w:rsidRPr="008A6650">
        <w:rPr>
          <w:rFonts w:asciiTheme="minorHAnsi" w:hAnsiTheme="minorHAnsi" w:cstheme="minorHAnsi"/>
          <w:sz w:val="24"/>
          <w:szCs w:val="24"/>
        </w:rPr>
        <w:t>July</w:t>
      </w:r>
      <w:r w:rsidR="00337510" w:rsidRPr="008A6650">
        <w:rPr>
          <w:rFonts w:asciiTheme="minorHAnsi" w:hAnsiTheme="minorHAnsi" w:cstheme="minorHAnsi"/>
          <w:sz w:val="24"/>
          <w:szCs w:val="24"/>
        </w:rPr>
        <w:t xml:space="preserve"> of 2022.</w:t>
      </w:r>
    </w:p>
    <w:p w14:paraId="5B384087" w14:textId="702472B2" w:rsidR="00DF3FD0" w:rsidRDefault="00DF3FD0" w:rsidP="00D855AF">
      <w:pPr>
        <w:pStyle w:val="PlainText"/>
        <w:rPr>
          <w:rFonts w:asciiTheme="minorHAnsi" w:hAnsiTheme="minorHAnsi" w:cstheme="minorHAnsi"/>
          <w:sz w:val="24"/>
          <w:szCs w:val="24"/>
        </w:rPr>
      </w:pPr>
    </w:p>
    <w:p w14:paraId="415105DC" w14:textId="19938200" w:rsidR="00DF3FD0" w:rsidRPr="008A6650" w:rsidRDefault="00DF3FD0" w:rsidP="00D855AF">
      <w:pPr>
        <w:pStyle w:val="PlainText"/>
        <w:rPr>
          <w:rFonts w:asciiTheme="minorHAnsi" w:hAnsiTheme="minorHAnsi" w:cstheme="minorHAnsi"/>
          <w:sz w:val="24"/>
          <w:szCs w:val="24"/>
        </w:rPr>
      </w:pPr>
      <w:r>
        <w:rPr>
          <w:rFonts w:asciiTheme="minorHAnsi" w:hAnsiTheme="minorHAnsi" w:cstheme="minorHAnsi"/>
          <w:sz w:val="24"/>
          <w:szCs w:val="24"/>
        </w:rPr>
        <w:t>In December 2021</w:t>
      </w:r>
      <w:r w:rsidRPr="008A6650">
        <w:rPr>
          <w:rFonts w:asciiTheme="minorHAnsi" w:hAnsiTheme="minorHAnsi" w:cstheme="minorHAnsi"/>
          <w:sz w:val="24"/>
          <w:szCs w:val="24"/>
        </w:rPr>
        <w:t xml:space="preserve">, LTC Todd Fitzpatrick replaced COL Robert Howard </w:t>
      </w:r>
      <w:r>
        <w:rPr>
          <w:rFonts w:asciiTheme="minorHAnsi" w:hAnsiTheme="minorHAnsi" w:cstheme="minorHAnsi"/>
          <w:sz w:val="24"/>
          <w:szCs w:val="24"/>
        </w:rPr>
        <w:t>as commander of the 63</w:t>
      </w:r>
      <w:r w:rsidRPr="00DF3FD0">
        <w:rPr>
          <w:rFonts w:asciiTheme="minorHAnsi" w:hAnsiTheme="minorHAnsi" w:cstheme="minorHAnsi"/>
          <w:sz w:val="24"/>
          <w:szCs w:val="24"/>
          <w:vertAlign w:val="superscript"/>
        </w:rPr>
        <w:t>rd</w:t>
      </w:r>
      <w:r>
        <w:rPr>
          <w:rFonts w:asciiTheme="minorHAnsi" w:hAnsiTheme="minorHAnsi" w:cstheme="minorHAnsi"/>
          <w:sz w:val="24"/>
          <w:szCs w:val="24"/>
        </w:rPr>
        <w:t xml:space="preserve"> Troop Command, thereby assuming command of TF Spartan. </w:t>
      </w:r>
      <w:r w:rsidRPr="008A6650">
        <w:rPr>
          <w:rFonts w:asciiTheme="minorHAnsi" w:hAnsiTheme="minorHAnsi" w:cstheme="minorHAnsi"/>
          <w:sz w:val="24"/>
          <w:szCs w:val="24"/>
        </w:rPr>
        <w:t xml:space="preserve">LTC Fitzpatrick would be the final </w:t>
      </w:r>
      <w:r>
        <w:rPr>
          <w:rFonts w:asciiTheme="minorHAnsi" w:hAnsiTheme="minorHAnsi" w:cstheme="minorHAnsi"/>
          <w:sz w:val="24"/>
          <w:szCs w:val="24"/>
        </w:rPr>
        <w:t>commander for the task force.</w:t>
      </w:r>
    </w:p>
    <w:p w14:paraId="11CEBA5D" w14:textId="77777777" w:rsidR="00873841" w:rsidRPr="008A6650" w:rsidRDefault="00873841" w:rsidP="00D855AF">
      <w:pPr>
        <w:pStyle w:val="PlainText"/>
        <w:rPr>
          <w:rFonts w:asciiTheme="minorHAnsi" w:hAnsiTheme="minorHAnsi" w:cstheme="minorHAnsi"/>
          <w:sz w:val="24"/>
          <w:szCs w:val="24"/>
        </w:rPr>
      </w:pPr>
    </w:p>
    <w:p w14:paraId="0A075214" w14:textId="6CDD2BF3" w:rsidR="00B37017" w:rsidRPr="006C1974" w:rsidRDefault="006C1974" w:rsidP="00D855AF">
      <w:pPr>
        <w:pStyle w:val="PlainText"/>
        <w:rPr>
          <w:rFonts w:asciiTheme="minorHAnsi" w:eastAsia="Times New Roman" w:hAnsiTheme="minorHAnsi" w:cstheme="minorHAnsi"/>
          <w:color w:val="000000"/>
          <w:sz w:val="24"/>
          <w:szCs w:val="24"/>
        </w:rPr>
      </w:pPr>
      <w:r w:rsidRPr="008A6650">
        <w:rPr>
          <w:rFonts w:asciiTheme="minorHAnsi" w:hAnsiTheme="minorHAnsi" w:cstheme="minorHAnsi"/>
          <w:sz w:val="24"/>
          <w:szCs w:val="24"/>
        </w:rPr>
        <w:t xml:space="preserve">With </w:t>
      </w:r>
      <w:r>
        <w:rPr>
          <w:rFonts w:asciiTheme="minorHAnsi" w:hAnsiTheme="minorHAnsi" w:cstheme="minorHAnsi"/>
          <w:sz w:val="24"/>
          <w:szCs w:val="24"/>
        </w:rPr>
        <w:t>the completion of</w:t>
      </w:r>
      <w:r w:rsidRPr="008A6650">
        <w:rPr>
          <w:rFonts w:asciiTheme="minorHAnsi" w:hAnsiTheme="minorHAnsi" w:cstheme="minorHAnsi"/>
          <w:sz w:val="24"/>
          <w:szCs w:val="24"/>
        </w:rPr>
        <w:t xml:space="preserve"> D</w:t>
      </w:r>
      <w:r>
        <w:rPr>
          <w:rFonts w:asciiTheme="minorHAnsi" w:hAnsiTheme="minorHAnsi" w:cstheme="minorHAnsi"/>
          <w:sz w:val="24"/>
          <w:szCs w:val="24"/>
        </w:rPr>
        <w:t>o</w:t>
      </w:r>
      <w:r w:rsidRPr="008A6650">
        <w:rPr>
          <w:rFonts w:asciiTheme="minorHAnsi" w:hAnsiTheme="minorHAnsi" w:cstheme="minorHAnsi"/>
          <w:sz w:val="24"/>
          <w:szCs w:val="24"/>
        </w:rPr>
        <w:t>D</w:t>
      </w:r>
      <w:r>
        <w:rPr>
          <w:rFonts w:asciiTheme="minorHAnsi" w:hAnsiTheme="minorHAnsi" w:cstheme="minorHAnsi"/>
          <w:sz w:val="24"/>
          <w:szCs w:val="24"/>
        </w:rPr>
        <w:t>’s</w:t>
      </w:r>
      <w:r w:rsidRPr="008A6650">
        <w:rPr>
          <w:rFonts w:asciiTheme="minorHAnsi" w:hAnsiTheme="minorHAnsi" w:cstheme="minorHAnsi"/>
          <w:sz w:val="24"/>
          <w:szCs w:val="24"/>
        </w:rPr>
        <w:t xml:space="preserve"> </w:t>
      </w:r>
      <w:r>
        <w:rPr>
          <w:rFonts w:asciiTheme="minorHAnsi" w:hAnsiTheme="minorHAnsi" w:cstheme="minorHAnsi"/>
          <w:sz w:val="24"/>
          <w:szCs w:val="24"/>
        </w:rPr>
        <w:t xml:space="preserve">original intention of using the military’s medical resources to </w:t>
      </w:r>
      <w:r w:rsidRPr="008A6650">
        <w:rPr>
          <w:rFonts w:asciiTheme="minorHAnsi" w:hAnsiTheme="minorHAnsi" w:cstheme="minorHAnsi"/>
          <w:sz w:val="24"/>
          <w:szCs w:val="24"/>
        </w:rPr>
        <w:t>sav</w:t>
      </w:r>
      <w:r w:rsidR="00DD6C91">
        <w:rPr>
          <w:rFonts w:asciiTheme="minorHAnsi" w:hAnsiTheme="minorHAnsi" w:cstheme="minorHAnsi"/>
          <w:sz w:val="24"/>
          <w:szCs w:val="24"/>
        </w:rPr>
        <w:t>e</w:t>
      </w:r>
      <w:r w:rsidRPr="008A6650">
        <w:rPr>
          <w:rFonts w:asciiTheme="minorHAnsi" w:hAnsiTheme="minorHAnsi" w:cstheme="minorHAnsi"/>
          <w:sz w:val="24"/>
          <w:szCs w:val="24"/>
        </w:rPr>
        <w:t xml:space="preserve"> lives and support</w:t>
      </w:r>
      <w:r w:rsidR="00DD6C91">
        <w:rPr>
          <w:rFonts w:asciiTheme="minorHAnsi" w:hAnsiTheme="minorHAnsi" w:cstheme="minorHAnsi"/>
          <w:sz w:val="24"/>
          <w:szCs w:val="24"/>
        </w:rPr>
        <w:t xml:space="preserve"> the</w:t>
      </w:r>
      <w:r w:rsidRPr="008A6650">
        <w:rPr>
          <w:rFonts w:asciiTheme="minorHAnsi" w:hAnsiTheme="minorHAnsi" w:cstheme="minorHAnsi"/>
          <w:sz w:val="24"/>
          <w:szCs w:val="24"/>
        </w:rPr>
        <w:t xml:space="preserve"> restoration of essential health services in collaboration with the state and local health authorities, </w:t>
      </w:r>
      <w:r>
        <w:rPr>
          <w:rFonts w:asciiTheme="minorHAnsi" w:hAnsiTheme="minorHAnsi" w:cstheme="minorHAnsi"/>
          <w:sz w:val="24"/>
          <w:szCs w:val="24"/>
        </w:rPr>
        <w:t>TF</w:t>
      </w:r>
      <w:r w:rsidRPr="008A6650">
        <w:rPr>
          <w:rFonts w:asciiTheme="minorHAnsi" w:hAnsiTheme="minorHAnsi" w:cstheme="minorHAnsi"/>
          <w:sz w:val="24"/>
          <w:szCs w:val="24"/>
        </w:rPr>
        <w:t xml:space="preserve"> Spartan </w:t>
      </w:r>
      <w:r w:rsidR="00200F3B">
        <w:rPr>
          <w:rFonts w:asciiTheme="minorHAnsi" w:hAnsiTheme="minorHAnsi" w:cstheme="minorHAnsi"/>
          <w:sz w:val="24"/>
          <w:szCs w:val="24"/>
        </w:rPr>
        <w:t xml:space="preserve">closed </w:t>
      </w:r>
      <w:r w:rsidRPr="008A6650">
        <w:rPr>
          <w:rFonts w:asciiTheme="minorHAnsi" w:hAnsiTheme="minorHAnsi" w:cstheme="minorHAnsi"/>
          <w:sz w:val="24"/>
          <w:szCs w:val="24"/>
        </w:rPr>
        <w:t xml:space="preserve">out the support to MDHHS </w:t>
      </w:r>
      <w:proofErr w:type="gramStart"/>
      <w:r w:rsidRPr="008A6650">
        <w:rPr>
          <w:rFonts w:asciiTheme="minorHAnsi" w:hAnsiTheme="minorHAnsi" w:cstheme="minorHAnsi"/>
          <w:sz w:val="24"/>
          <w:szCs w:val="24"/>
        </w:rPr>
        <w:t>in order for</w:t>
      </w:r>
      <w:proofErr w:type="gramEnd"/>
      <w:r w:rsidRPr="008A6650">
        <w:rPr>
          <w:rFonts w:asciiTheme="minorHAnsi" w:hAnsiTheme="minorHAnsi" w:cstheme="minorHAnsi"/>
          <w:sz w:val="24"/>
          <w:szCs w:val="24"/>
        </w:rPr>
        <w:t xml:space="preserve"> them to transition to other medical support organizations.</w:t>
      </w:r>
      <w:r>
        <w:rPr>
          <w:rFonts w:asciiTheme="minorHAnsi" w:eastAsia="Times New Roman" w:hAnsiTheme="minorHAnsi" w:cstheme="minorHAnsi"/>
          <w:color w:val="000000"/>
          <w:sz w:val="24"/>
          <w:szCs w:val="24"/>
        </w:rPr>
        <w:t xml:space="preserve"> </w:t>
      </w:r>
      <w:r w:rsidR="00873841" w:rsidRPr="008A6650">
        <w:rPr>
          <w:rFonts w:asciiTheme="minorHAnsi" w:hAnsiTheme="minorHAnsi" w:cstheme="minorHAnsi"/>
          <w:sz w:val="24"/>
          <w:szCs w:val="24"/>
        </w:rPr>
        <w:t>The final T</w:t>
      </w:r>
      <w:r>
        <w:rPr>
          <w:rFonts w:asciiTheme="minorHAnsi" w:hAnsiTheme="minorHAnsi" w:cstheme="minorHAnsi"/>
          <w:sz w:val="24"/>
          <w:szCs w:val="24"/>
        </w:rPr>
        <w:t>F</w:t>
      </w:r>
      <w:r w:rsidR="00873841" w:rsidRPr="008A6650">
        <w:rPr>
          <w:rFonts w:asciiTheme="minorHAnsi" w:hAnsiTheme="minorHAnsi" w:cstheme="minorHAnsi"/>
          <w:sz w:val="24"/>
          <w:szCs w:val="24"/>
        </w:rPr>
        <w:t xml:space="preserve"> Spartan mission was conducted at </w:t>
      </w:r>
      <w:r w:rsidR="00873841" w:rsidRPr="008A6650">
        <w:rPr>
          <w:rFonts w:asciiTheme="minorHAnsi" w:eastAsia="Times New Roman" w:hAnsiTheme="minorHAnsi" w:cstheme="minorHAnsi"/>
          <w:color w:val="000000"/>
          <w:sz w:val="24"/>
          <w:szCs w:val="24"/>
        </w:rPr>
        <w:t>Inkster Park in Detroit on June 18, 2022</w:t>
      </w:r>
      <w:r w:rsidR="0012361D" w:rsidRPr="008A6650">
        <w:rPr>
          <w:rFonts w:asciiTheme="minorHAnsi" w:eastAsia="Times New Roman" w:hAnsiTheme="minorHAnsi" w:cstheme="minorHAnsi"/>
          <w:color w:val="000000"/>
          <w:sz w:val="24"/>
          <w:szCs w:val="24"/>
        </w:rPr>
        <w:t xml:space="preserve">. </w:t>
      </w:r>
      <w:r w:rsidR="00873841" w:rsidRPr="008A6650">
        <w:rPr>
          <w:rFonts w:asciiTheme="minorHAnsi" w:eastAsia="Times New Roman" w:hAnsiTheme="minorHAnsi" w:cstheme="minorHAnsi"/>
          <w:color w:val="000000"/>
          <w:sz w:val="24"/>
          <w:szCs w:val="24"/>
        </w:rPr>
        <w:t xml:space="preserve">The event was a Juneteenth event held by the </w:t>
      </w:r>
      <w:r w:rsidR="00873841" w:rsidRPr="008A6650">
        <w:rPr>
          <w:rFonts w:asciiTheme="minorHAnsi" w:hAnsiTheme="minorHAnsi" w:cstheme="minorHAnsi"/>
          <w:sz w:val="24"/>
          <w:szCs w:val="24"/>
        </w:rPr>
        <w:t>Council of Baptist Pastors.</w:t>
      </w:r>
      <w:r w:rsidR="00873841" w:rsidRPr="008A6650">
        <w:rPr>
          <w:rFonts w:asciiTheme="minorHAnsi" w:eastAsia="Times New Roman" w:hAnsiTheme="minorHAnsi" w:cstheme="minorHAnsi"/>
          <w:color w:val="000000"/>
          <w:sz w:val="24"/>
          <w:szCs w:val="24"/>
        </w:rPr>
        <w:t xml:space="preserve"> The leadership of T</w:t>
      </w:r>
      <w:r>
        <w:rPr>
          <w:rFonts w:asciiTheme="minorHAnsi" w:eastAsia="Times New Roman" w:hAnsiTheme="minorHAnsi" w:cstheme="minorHAnsi"/>
          <w:color w:val="000000"/>
          <w:sz w:val="24"/>
          <w:szCs w:val="24"/>
        </w:rPr>
        <w:t>F</w:t>
      </w:r>
      <w:r w:rsidR="00873841" w:rsidRPr="008A6650">
        <w:rPr>
          <w:rFonts w:asciiTheme="minorHAnsi" w:eastAsia="Times New Roman" w:hAnsiTheme="minorHAnsi" w:cstheme="minorHAnsi"/>
          <w:color w:val="000000"/>
          <w:sz w:val="24"/>
          <w:szCs w:val="24"/>
        </w:rPr>
        <w:t xml:space="preserve"> Spartan, </w:t>
      </w:r>
      <w:r>
        <w:rPr>
          <w:rFonts w:asciiTheme="minorHAnsi" w:eastAsia="Times New Roman" w:hAnsiTheme="minorHAnsi" w:cstheme="minorHAnsi"/>
          <w:color w:val="000000"/>
          <w:sz w:val="24"/>
          <w:szCs w:val="24"/>
        </w:rPr>
        <w:t xml:space="preserve">the </w:t>
      </w:r>
      <w:r w:rsidR="000860EA" w:rsidRPr="008A6650">
        <w:rPr>
          <w:rFonts w:asciiTheme="minorHAnsi" w:eastAsia="Times New Roman" w:hAnsiTheme="minorHAnsi" w:cstheme="minorHAnsi"/>
          <w:color w:val="000000"/>
          <w:sz w:val="24"/>
          <w:szCs w:val="24"/>
        </w:rPr>
        <w:t xml:space="preserve">leadership of MDHHS, </w:t>
      </w:r>
      <w:r>
        <w:rPr>
          <w:rFonts w:asciiTheme="minorHAnsi" w:eastAsia="Times New Roman" w:hAnsiTheme="minorHAnsi" w:cstheme="minorHAnsi"/>
          <w:color w:val="000000"/>
          <w:sz w:val="24"/>
          <w:szCs w:val="24"/>
        </w:rPr>
        <w:t xml:space="preserve">and </w:t>
      </w:r>
      <w:r w:rsidR="00873841" w:rsidRPr="008A6650">
        <w:rPr>
          <w:rFonts w:asciiTheme="minorHAnsi" w:eastAsia="Times New Roman" w:hAnsiTheme="minorHAnsi" w:cstheme="minorHAnsi"/>
          <w:color w:val="000000"/>
          <w:sz w:val="24"/>
          <w:szCs w:val="24"/>
        </w:rPr>
        <w:t xml:space="preserve">members of the community </w:t>
      </w:r>
      <w:r w:rsidR="00791EEF" w:rsidRPr="008A6650">
        <w:rPr>
          <w:rFonts w:asciiTheme="minorHAnsi" w:eastAsia="Times New Roman" w:hAnsiTheme="minorHAnsi" w:cstheme="minorHAnsi"/>
          <w:color w:val="000000"/>
          <w:sz w:val="24"/>
          <w:szCs w:val="24"/>
        </w:rPr>
        <w:t>received COVID-19</w:t>
      </w:r>
      <w:r w:rsidR="00873841" w:rsidRPr="008A6650">
        <w:rPr>
          <w:rFonts w:asciiTheme="minorHAnsi" w:eastAsia="Times New Roman" w:hAnsiTheme="minorHAnsi" w:cstheme="minorHAnsi"/>
          <w:color w:val="000000"/>
          <w:sz w:val="24"/>
          <w:szCs w:val="24"/>
        </w:rPr>
        <w:t xml:space="preserve"> boosters </w:t>
      </w:r>
      <w:r w:rsidR="00791EEF" w:rsidRPr="008A6650">
        <w:rPr>
          <w:rFonts w:asciiTheme="minorHAnsi" w:eastAsia="Times New Roman" w:hAnsiTheme="minorHAnsi" w:cstheme="minorHAnsi"/>
          <w:color w:val="000000"/>
          <w:sz w:val="24"/>
          <w:szCs w:val="24"/>
        </w:rPr>
        <w:t xml:space="preserve">and conducted a </w:t>
      </w:r>
      <w:r>
        <w:rPr>
          <w:rFonts w:asciiTheme="minorHAnsi" w:eastAsia="Times New Roman" w:hAnsiTheme="minorHAnsi" w:cstheme="minorHAnsi"/>
          <w:color w:val="000000"/>
          <w:sz w:val="24"/>
          <w:szCs w:val="24"/>
        </w:rPr>
        <w:t>transfer of authority</w:t>
      </w:r>
      <w:r w:rsidR="00791EEF" w:rsidRPr="008A6650">
        <w:rPr>
          <w:rFonts w:asciiTheme="minorHAnsi" w:eastAsia="Times New Roman" w:hAnsiTheme="minorHAnsi" w:cstheme="minorHAnsi"/>
          <w:color w:val="000000"/>
          <w:sz w:val="24"/>
          <w:szCs w:val="24"/>
        </w:rPr>
        <w:t xml:space="preserve"> </w:t>
      </w:r>
      <w:r w:rsidR="000860EA" w:rsidRPr="008A6650">
        <w:rPr>
          <w:rFonts w:asciiTheme="minorHAnsi" w:eastAsia="Times New Roman" w:hAnsiTheme="minorHAnsi" w:cstheme="minorHAnsi"/>
          <w:color w:val="000000"/>
          <w:sz w:val="24"/>
          <w:szCs w:val="24"/>
        </w:rPr>
        <w:t>from</w:t>
      </w:r>
      <w:r w:rsidR="00791EEF" w:rsidRPr="008A6650">
        <w:rPr>
          <w:rFonts w:asciiTheme="minorHAnsi" w:eastAsia="Times New Roman" w:hAnsiTheme="minorHAnsi" w:cstheme="minorHAnsi"/>
          <w:color w:val="000000"/>
          <w:sz w:val="24"/>
          <w:szCs w:val="24"/>
        </w:rPr>
        <w:t xml:space="preserve"> MING </w:t>
      </w:r>
      <w:r w:rsidR="00B37017" w:rsidRPr="008A6650">
        <w:rPr>
          <w:rFonts w:asciiTheme="minorHAnsi" w:eastAsia="Times New Roman" w:hAnsiTheme="minorHAnsi" w:cstheme="minorHAnsi"/>
          <w:color w:val="000000"/>
          <w:sz w:val="24"/>
          <w:szCs w:val="24"/>
        </w:rPr>
        <w:t>to</w:t>
      </w:r>
      <w:r w:rsidR="000860EA" w:rsidRPr="008A6650">
        <w:rPr>
          <w:rFonts w:asciiTheme="minorHAnsi" w:eastAsia="Times New Roman" w:hAnsiTheme="minorHAnsi" w:cstheme="minorHAnsi"/>
          <w:color w:val="000000"/>
          <w:sz w:val="24"/>
          <w:szCs w:val="24"/>
        </w:rPr>
        <w:t xml:space="preserve"> their MDHHS </w:t>
      </w:r>
      <w:r w:rsidR="00791EEF" w:rsidRPr="008A6650">
        <w:rPr>
          <w:rFonts w:asciiTheme="minorHAnsi" w:eastAsia="Times New Roman" w:hAnsiTheme="minorHAnsi" w:cstheme="minorHAnsi"/>
          <w:color w:val="000000"/>
          <w:sz w:val="24"/>
          <w:szCs w:val="24"/>
        </w:rPr>
        <w:t>civilian partners.</w:t>
      </w:r>
      <w:r w:rsidR="00481BB3" w:rsidRPr="008A6650">
        <w:rPr>
          <w:rFonts w:asciiTheme="minorHAnsi" w:hAnsiTheme="minorHAnsi" w:cstheme="minorHAnsi"/>
        </w:rPr>
        <w:t xml:space="preserve"> </w:t>
      </w:r>
    </w:p>
    <w:p w14:paraId="334A0942" w14:textId="77777777" w:rsidR="00481BB3" w:rsidRPr="008A6650" w:rsidRDefault="00481BB3" w:rsidP="00D855AF">
      <w:pPr>
        <w:pStyle w:val="PlainText"/>
        <w:rPr>
          <w:rFonts w:asciiTheme="minorHAnsi" w:hAnsiTheme="minorHAnsi" w:cstheme="minorHAnsi"/>
          <w:sz w:val="24"/>
          <w:szCs w:val="24"/>
        </w:rPr>
      </w:pPr>
    </w:p>
    <w:p w14:paraId="69E505FE" w14:textId="39B48E22" w:rsidR="00D855AF" w:rsidRPr="008A6650" w:rsidRDefault="00B37017" w:rsidP="00D855AF">
      <w:pPr>
        <w:pStyle w:val="PlainText"/>
        <w:rPr>
          <w:rFonts w:asciiTheme="minorHAnsi" w:hAnsiTheme="minorHAnsi" w:cstheme="minorHAnsi"/>
          <w:sz w:val="24"/>
          <w:szCs w:val="24"/>
        </w:rPr>
      </w:pPr>
      <w:r w:rsidRPr="008A6650">
        <w:rPr>
          <w:rFonts w:asciiTheme="minorHAnsi" w:hAnsiTheme="minorHAnsi" w:cstheme="minorHAnsi"/>
          <w:sz w:val="24"/>
          <w:szCs w:val="24"/>
        </w:rPr>
        <w:t xml:space="preserve">The Michigan National Guard’s COVID-19 domestic response </w:t>
      </w:r>
      <w:r w:rsidR="0014684F" w:rsidRPr="008A6650">
        <w:rPr>
          <w:rFonts w:asciiTheme="minorHAnsi" w:hAnsiTheme="minorHAnsi" w:cstheme="minorHAnsi"/>
          <w:sz w:val="24"/>
          <w:szCs w:val="24"/>
        </w:rPr>
        <w:t>officially ended on July 1st, 2022, making it the longest MING domestic response in Michigan history</w:t>
      </w:r>
      <w:r w:rsidR="0014684F">
        <w:rPr>
          <w:rFonts w:asciiTheme="minorHAnsi" w:hAnsiTheme="minorHAnsi" w:cstheme="minorHAnsi"/>
          <w:sz w:val="24"/>
          <w:szCs w:val="24"/>
        </w:rPr>
        <w:t>, lasting</w:t>
      </w:r>
      <w:r w:rsidRPr="008A6650">
        <w:rPr>
          <w:rFonts w:asciiTheme="minorHAnsi" w:hAnsiTheme="minorHAnsi" w:cstheme="minorHAnsi"/>
          <w:sz w:val="24"/>
          <w:szCs w:val="24"/>
        </w:rPr>
        <w:t xml:space="preserve"> 26 months.</w:t>
      </w:r>
    </w:p>
    <w:p w14:paraId="0AE2A85F" w14:textId="6A8384C5" w:rsidR="0028396A" w:rsidRPr="008A6650" w:rsidRDefault="0028396A">
      <w:pPr>
        <w:rPr>
          <w:rFonts w:cstheme="minorHAnsi"/>
          <w:sz w:val="24"/>
          <w:szCs w:val="24"/>
        </w:rPr>
      </w:pPr>
    </w:p>
    <w:p w14:paraId="52896862" w14:textId="5B52969A" w:rsidR="00B37017" w:rsidRDefault="00B37017">
      <w:pPr>
        <w:rPr>
          <w:rFonts w:cstheme="minorHAnsi"/>
          <w:sz w:val="24"/>
          <w:szCs w:val="24"/>
        </w:rPr>
      </w:pPr>
    </w:p>
    <w:p w14:paraId="0A6871C8" w14:textId="63E1C558" w:rsidR="00DF3FD0" w:rsidRDefault="00DF3FD0">
      <w:pPr>
        <w:rPr>
          <w:rFonts w:cstheme="minorHAnsi"/>
          <w:sz w:val="24"/>
          <w:szCs w:val="24"/>
        </w:rPr>
      </w:pPr>
    </w:p>
    <w:p w14:paraId="675CA9F1" w14:textId="77777777" w:rsidR="00DF3FD0" w:rsidRPr="008A6650" w:rsidRDefault="00DF3FD0">
      <w:pPr>
        <w:rPr>
          <w:rFonts w:cstheme="minorHAnsi"/>
          <w:sz w:val="24"/>
          <w:szCs w:val="24"/>
        </w:rPr>
      </w:pPr>
    </w:p>
    <w:p w14:paraId="2DCABB52" w14:textId="1C6A3A8B" w:rsidR="00716257" w:rsidRDefault="00716257" w:rsidP="00B37017">
      <w:pPr>
        <w:jc w:val="center"/>
        <w:rPr>
          <w:rFonts w:cstheme="minorHAnsi"/>
          <w:b/>
          <w:bCs/>
          <w:sz w:val="36"/>
          <w:szCs w:val="36"/>
        </w:rPr>
      </w:pPr>
    </w:p>
    <w:p w14:paraId="3254A2E4" w14:textId="77777777" w:rsidR="00DD6C91" w:rsidRPr="008A6650" w:rsidRDefault="00DD6C91" w:rsidP="00B37017">
      <w:pPr>
        <w:jc w:val="center"/>
        <w:rPr>
          <w:rFonts w:cstheme="minorHAnsi"/>
          <w:b/>
          <w:bCs/>
          <w:sz w:val="36"/>
          <w:szCs w:val="36"/>
        </w:rPr>
      </w:pPr>
    </w:p>
    <w:p w14:paraId="736F8A22" w14:textId="77777777" w:rsidR="00497160" w:rsidRPr="008A6650" w:rsidRDefault="00497160" w:rsidP="00B37017">
      <w:pPr>
        <w:jc w:val="center"/>
        <w:rPr>
          <w:rFonts w:cstheme="minorHAnsi"/>
          <w:b/>
          <w:bCs/>
          <w:sz w:val="36"/>
          <w:szCs w:val="36"/>
        </w:rPr>
      </w:pPr>
    </w:p>
    <w:p w14:paraId="29ADF275" w14:textId="14F418FE" w:rsidR="00B37017" w:rsidRPr="008A6650" w:rsidRDefault="00B37017" w:rsidP="00B37017">
      <w:pPr>
        <w:jc w:val="center"/>
        <w:rPr>
          <w:rFonts w:cstheme="minorHAnsi"/>
          <w:b/>
          <w:bCs/>
          <w:sz w:val="36"/>
          <w:szCs w:val="36"/>
        </w:rPr>
      </w:pPr>
      <w:r w:rsidRPr="008A6650">
        <w:rPr>
          <w:rFonts w:cstheme="minorHAnsi"/>
          <w:b/>
          <w:bCs/>
          <w:sz w:val="36"/>
          <w:szCs w:val="36"/>
        </w:rPr>
        <w:t>TASK FORCE SPARTAN ACCOMPLISHMENTS</w:t>
      </w:r>
    </w:p>
    <w:tbl>
      <w:tblPr>
        <w:tblW w:w="8158" w:type="dxa"/>
        <w:tblLook w:val="04A0" w:firstRow="1" w:lastRow="0" w:firstColumn="1" w:lastColumn="0" w:noHBand="0" w:noVBand="1"/>
      </w:tblPr>
      <w:tblGrid>
        <w:gridCol w:w="1012"/>
        <w:gridCol w:w="6036"/>
        <w:gridCol w:w="1110"/>
      </w:tblGrid>
      <w:tr w:rsidR="00CD6F5E" w:rsidRPr="008A6650" w14:paraId="65452836" w14:textId="77777777" w:rsidTr="00CD6F5E">
        <w:trPr>
          <w:gridAfter w:val="2"/>
          <w:wAfter w:w="7146" w:type="dxa"/>
          <w:trHeight w:val="300"/>
        </w:trPr>
        <w:tc>
          <w:tcPr>
            <w:tcW w:w="1012" w:type="dxa"/>
            <w:shd w:val="clear" w:color="auto" w:fill="auto"/>
            <w:noWrap/>
            <w:vAlign w:val="bottom"/>
            <w:hideMark/>
          </w:tcPr>
          <w:p w14:paraId="113B2E60" w14:textId="7B55FD48" w:rsidR="00CD6F5E" w:rsidRPr="008A6650" w:rsidRDefault="00CD6F5E" w:rsidP="00CD6F5E">
            <w:pPr>
              <w:spacing w:after="0" w:line="360" w:lineRule="auto"/>
              <w:rPr>
                <w:rFonts w:eastAsia="Times New Roman" w:cstheme="minorHAnsi"/>
                <w:b/>
                <w:bCs/>
                <w:color w:val="000000"/>
              </w:rPr>
            </w:pPr>
          </w:p>
        </w:tc>
      </w:tr>
      <w:tr w:rsidR="00CD6F5E" w:rsidRPr="008A6650" w14:paraId="29596F74" w14:textId="77777777" w:rsidTr="00CD6F5E">
        <w:trPr>
          <w:gridAfter w:val="2"/>
          <w:wAfter w:w="7146" w:type="dxa"/>
          <w:trHeight w:val="300"/>
        </w:trPr>
        <w:tc>
          <w:tcPr>
            <w:tcW w:w="1012" w:type="dxa"/>
            <w:shd w:val="clear" w:color="auto" w:fill="auto"/>
            <w:noWrap/>
            <w:vAlign w:val="bottom"/>
          </w:tcPr>
          <w:p w14:paraId="10E7D816" w14:textId="77777777" w:rsidR="00CD6F5E" w:rsidRPr="008A6650" w:rsidRDefault="00CD6F5E" w:rsidP="00CD6F5E">
            <w:pPr>
              <w:spacing w:after="0" w:line="360" w:lineRule="auto"/>
              <w:rPr>
                <w:rFonts w:eastAsia="Times New Roman" w:cstheme="minorHAnsi"/>
                <w:b/>
                <w:bCs/>
                <w:color w:val="000000"/>
              </w:rPr>
            </w:pPr>
          </w:p>
        </w:tc>
      </w:tr>
      <w:tr w:rsidR="00CD6F5E" w:rsidRPr="008A6650" w14:paraId="0BDE6776" w14:textId="77777777" w:rsidTr="00CD6F5E">
        <w:trPr>
          <w:trHeight w:val="312"/>
        </w:trPr>
        <w:tc>
          <w:tcPr>
            <w:tcW w:w="1012" w:type="dxa"/>
            <w:shd w:val="clear" w:color="auto" w:fill="auto"/>
            <w:noWrap/>
            <w:vAlign w:val="bottom"/>
          </w:tcPr>
          <w:p w14:paraId="292486F2" w14:textId="07361B30"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7959B7E5"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Total SMs who served on the TF Spartan mission</w:t>
            </w:r>
          </w:p>
        </w:tc>
        <w:tc>
          <w:tcPr>
            <w:tcW w:w="1110" w:type="dxa"/>
            <w:shd w:val="clear" w:color="auto" w:fill="auto"/>
            <w:noWrap/>
            <w:vAlign w:val="bottom"/>
            <w:hideMark/>
          </w:tcPr>
          <w:p w14:paraId="01F0BF10" w14:textId="2F263011" w:rsidR="00B37017" w:rsidRPr="008A6650" w:rsidRDefault="00CD6F5E" w:rsidP="00CD6F5E">
            <w:pPr>
              <w:spacing w:after="0" w:line="360" w:lineRule="auto"/>
              <w:jc w:val="right"/>
              <w:rPr>
                <w:rFonts w:eastAsia="Times New Roman" w:cstheme="minorHAnsi"/>
                <w:b/>
                <w:bCs/>
                <w:color w:val="000000"/>
              </w:rPr>
            </w:pPr>
            <w:r w:rsidRPr="008A6650">
              <w:rPr>
                <w:rFonts w:eastAsia="Times New Roman" w:cstheme="minorHAnsi"/>
                <w:b/>
                <w:bCs/>
                <w:color w:val="000000"/>
              </w:rPr>
              <w:t>1,000</w:t>
            </w:r>
          </w:p>
        </w:tc>
      </w:tr>
      <w:tr w:rsidR="00CD6F5E" w:rsidRPr="008A6650" w14:paraId="713C8784" w14:textId="77777777" w:rsidTr="00CD6F5E">
        <w:trPr>
          <w:trHeight w:val="312"/>
        </w:trPr>
        <w:tc>
          <w:tcPr>
            <w:tcW w:w="1012" w:type="dxa"/>
            <w:shd w:val="clear" w:color="auto" w:fill="auto"/>
            <w:noWrap/>
            <w:vAlign w:val="bottom"/>
          </w:tcPr>
          <w:p w14:paraId="6E33D882" w14:textId="41BDB81C"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5605DE5D"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Total COVID-19 Tests administered</w:t>
            </w:r>
          </w:p>
        </w:tc>
        <w:tc>
          <w:tcPr>
            <w:tcW w:w="1110" w:type="dxa"/>
            <w:shd w:val="clear" w:color="auto" w:fill="auto"/>
            <w:noWrap/>
            <w:vAlign w:val="bottom"/>
            <w:hideMark/>
          </w:tcPr>
          <w:p w14:paraId="3A307D1D" w14:textId="54B998E5"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27</w:t>
            </w:r>
            <w:r w:rsidR="000733DC">
              <w:rPr>
                <w:rFonts w:eastAsia="Times New Roman" w:cstheme="minorHAnsi"/>
                <w:b/>
                <w:bCs/>
                <w:color w:val="000000"/>
              </w:rPr>
              <w:t>2,220</w:t>
            </w:r>
          </w:p>
        </w:tc>
      </w:tr>
      <w:tr w:rsidR="00CD6F5E" w:rsidRPr="008A6650" w14:paraId="231A412F" w14:textId="77777777" w:rsidTr="00CD6F5E">
        <w:trPr>
          <w:trHeight w:val="312"/>
        </w:trPr>
        <w:tc>
          <w:tcPr>
            <w:tcW w:w="1012" w:type="dxa"/>
            <w:shd w:val="clear" w:color="auto" w:fill="auto"/>
            <w:noWrap/>
            <w:vAlign w:val="bottom"/>
          </w:tcPr>
          <w:p w14:paraId="3A27C5D2" w14:textId="264CE270"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22DCCE4D"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MDOC COVID-19 Tests administered</w:t>
            </w:r>
          </w:p>
        </w:tc>
        <w:tc>
          <w:tcPr>
            <w:tcW w:w="1110" w:type="dxa"/>
            <w:shd w:val="clear" w:color="auto" w:fill="auto"/>
            <w:noWrap/>
            <w:vAlign w:val="bottom"/>
            <w:hideMark/>
          </w:tcPr>
          <w:p w14:paraId="0BE31E9E" w14:textId="77777777"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150,069</w:t>
            </w:r>
          </w:p>
        </w:tc>
      </w:tr>
      <w:tr w:rsidR="00CD6F5E" w:rsidRPr="008A6650" w14:paraId="2F8C5B88" w14:textId="77777777" w:rsidTr="00CD6F5E">
        <w:trPr>
          <w:trHeight w:val="312"/>
        </w:trPr>
        <w:tc>
          <w:tcPr>
            <w:tcW w:w="1012" w:type="dxa"/>
            <w:shd w:val="clear" w:color="auto" w:fill="auto"/>
            <w:noWrap/>
            <w:vAlign w:val="bottom"/>
          </w:tcPr>
          <w:p w14:paraId="41435AE0" w14:textId="6E97BB7A"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5002230F"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Total Antigen testing training sites</w:t>
            </w:r>
          </w:p>
        </w:tc>
        <w:tc>
          <w:tcPr>
            <w:tcW w:w="1110" w:type="dxa"/>
            <w:shd w:val="clear" w:color="auto" w:fill="auto"/>
            <w:noWrap/>
            <w:vAlign w:val="bottom"/>
            <w:hideMark/>
          </w:tcPr>
          <w:p w14:paraId="7D07CE90" w14:textId="77777777"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393</w:t>
            </w:r>
          </w:p>
        </w:tc>
      </w:tr>
      <w:tr w:rsidR="00CD6F5E" w:rsidRPr="008A6650" w14:paraId="38F66EDE" w14:textId="77777777" w:rsidTr="00CD6F5E">
        <w:trPr>
          <w:trHeight w:val="312"/>
        </w:trPr>
        <w:tc>
          <w:tcPr>
            <w:tcW w:w="1012" w:type="dxa"/>
            <w:shd w:val="clear" w:color="auto" w:fill="auto"/>
            <w:noWrap/>
            <w:vAlign w:val="bottom"/>
          </w:tcPr>
          <w:p w14:paraId="36A03591" w14:textId="4E001A86"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3B33C841"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Number of COVID Vaccines administered</w:t>
            </w:r>
          </w:p>
        </w:tc>
        <w:tc>
          <w:tcPr>
            <w:tcW w:w="1110" w:type="dxa"/>
            <w:shd w:val="clear" w:color="auto" w:fill="auto"/>
            <w:noWrap/>
            <w:vAlign w:val="bottom"/>
            <w:hideMark/>
          </w:tcPr>
          <w:p w14:paraId="4C963184" w14:textId="2DCB14BD"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52</w:t>
            </w:r>
            <w:r w:rsidR="004F12C9">
              <w:rPr>
                <w:rFonts w:eastAsia="Times New Roman" w:cstheme="minorHAnsi"/>
                <w:b/>
                <w:bCs/>
                <w:color w:val="000000"/>
              </w:rPr>
              <w:t>6,000</w:t>
            </w:r>
          </w:p>
        </w:tc>
      </w:tr>
      <w:tr w:rsidR="00CD6F5E" w:rsidRPr="008A6650" w14:paraId="159946CD" w14:textId="77777777" w:rsidTr="00CD6F5E">
        <w:trPr>
          <w:trHeight w:val="312"/>
        </w:trPr>
        <w:tc>
          <w:tcPr>
            <w:tcW w:w="1012" w:type="dxa"/>
            <w:shd w:val="clear" w:color="auto" w:fill="auto"/>
            <w:noWrap/>
            <w:vAlign w:val="bottom"/>
          </w:tcPr>
          <w:p w14:paraId="61081349" w14:textId="75067366"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0DD8D328"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Number of COVID Vaccine events executed</w:t>
            </w:r>
          </w:p>
        </w:tc>
        <w:tc>
          <w:tcPr>
            <w:tcW w:w="1110" w:type="dxa"/>
            <w:shd w:val="clear" w:color="auto" w:fill="auto"/>
            <w:noWrap/>
            <w:vAlign w:val="bottom"/>
            <w:hideMark/>
          </w:tcPr>
          <w:p w14:paraId="52294DC4" w14:textId="47CBAD8B"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4,</w:t>
            </w:r>
            <w:r w:rsidR="004F12C9">
              <w:rPr>
                <w:rFonts w:eastAsia="Times New Roman" w:cstheme="minorHAnsi"/>
                <w:b/>
                <w:bCs/>
                <w:color w:val="000000"/>
              </w:rPr>
              <w:t>390</w:t>
            </w:r>
          </w:p>
        </w:tc>
      </w:tr>
      <w:tr w:rsidR="00CD6F5E" w:rsidRPr="008A6650" w14:paraId="60719FE3" w14:textId="77777777" w:rsidTr="00CD6F5E">
        <w:trPr>
          <w:trHeight w:val="312"/>
        </w:trPr>
        <w:tc>
          <w:tcPr>
            <w:tcW w:w="1012" w:type="dxa"/>
            <w:shd w:val="clear" w:color="auto" w:fill="auto"/>
            <w:noWrap/>
            <w:vAlign w:val="bottom"/>
          </w:tcPr>
          <w:p w14:paraId="343DDDD9" w14:textId="1385FF67"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44748A39"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MDOC Vaccines administered</w:t>
            </w:r>
          </w:p>
        </w:tc>
        <w:tc>
          <w:tcPr>
            <w:tcW w:w="1110" w:type="dxa"/>
            <w:shd w:val="clear" w:color="auto" w:fill="auto"/>
            <w:noWrap/>
            <w:vAlign w:val="bottom"/>
            <w:hideMark/>
          </w:tcPr>
          <w:p w14:paraId="45E795FB" w14:textId="77777777"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18,804</w:t>
            </w:r>
          </w:p>
        </w:tc>
      </w:tr>
      <w:tr w:rsidR="00CD6F5E" w:rsidRPr="008A6650" w14:paraId="5CF44258" w14:textId="77777777" w:rsidTr="00CD6F5E">
        <w:trPr>
          <w:trHeight w:val="312"/>
        </w:trPr>
        <w:tc>
          <w:tcPr>
            <w:tcW w:w="1012" w:type="dxa"/>
            <w:shd w:val="clear" w:color="auto" w:fill="auto"/>
            <w:noWrap/>
            <w:vAlign w:val="bottom"/>
          </w:tcPr>
          <w:p w14:paraId="020FC247" w14:textId="16A3C2E6"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319CC61B"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Number of Vaccinations Given at COBAP churches</w:t>
            </w:r>
          </w:p>
        </w:tc>
        <w:tc>
          <w:tcPr>
            <w:tcW w:w="1110" w:type="dxa"/>
            <w:shd w:val="clear" w:color="auto" w:fill="auto"/>
            <w:noWrap/>
            <w:vAlign w:val="bottom"/>
            <w:hideMark/>
          </w:tcPr>
          <w:p w14:paraId="6668C902" w14:textId="6D133AA7"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3,</w:t>
            </w:r>
            <w:r w:rsidR="000733DC">
              <w:rPr>
                <w:rFonts w:eastAsia="Times New Roman" w:cstheme="minorHAnsi"/>
                <w:b/>
                <w:bCs/>
                <w:color w:val="000000"/>
              </w:rPr>
              <w:t>976</w:t>
            </w:r>
          </w:p>
        </w:tc>
      </w:tr>
      <w:tr w:rsidR="00CD6F5E" w:rsidRPr="008A6650" w14:paraId="72D2F740" w14:textId="77777777" w:rsidTr="00CD6F5E">
        <w:trPr>
          <w:trHeight w:val="312"/>
        </w:trPr>
        <w:tc>
          <w:tcPr>
            <w:tcW w:w="1012" w:type="dxa"/>
            <w:shd w:val="clear" w:color="auto" w:fill="auto"/>
            <w:noWrap/>
            <w:vAlign w:val="bottom"/>
          </w:tcPr>
          <w:p w14:paraId="21A20409" w14:textId="2378B90A"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5F818D7B"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Number of churches that MING supported</w:t>
            </w:r>
          </w:p>
        </w:tc>
        <w:tc>
          <w:tcPr>
            <w:tcW w:w="1110" w:type="dxa"/>
            <w:shd w:val="clear" w:color="auto" w:fill="auto"/>
            <w:noWrap/>
            <w:vAlign w:val="bottom"/>
            <w:hideMark/>
          </w:tcPr>
          <w:p w14:paraId="081D9B14" w14:textId="77777777"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60</w:t>
            </w:r>
          </w:p>
        </w:tc>
      </w:tr>
      <w:tr w:rsidR="00CD6F5E" w:rsidRPr="008A6650" w14:paraId="67A33916" w14:textId="77777777" w:rsidTr="00CD6F5E">
        <w:trPr>
          <w:trHeight w:val="312"/>
        </w:trPr>
        <w:tc>
          <w:tcPr>
            <w:tcW w:w="1012" w:type="dxa"/>
            <w:shd w:val="clear" w:color="auto" w:fill="auto"/>
            <w:noWrap/>
            <w:vAlign w:val="bottom"/>
          </w:tcPr>
          <w:p w14:paraId="226439CE" w14:textId="695F730C"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7A0A4882" w14:textId="7A4C8D9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Counties COVID-19 Vaccines admin</w:t>
            </w:r>
            <w:r w:rsidR="00CD6F5E" w:rsidRPr="008A6650">
              <w:rPr>
                <w:rFonts w:eastAsia="Times New Roman" w:cstheme="minorHAnsi"/>
                <w:b/>
                <w:bCs/>
                <w:color w:val="000000"/>
              </w:rPr>
              <w:t xml:space="preserve">istered   </w:t>
            </w:r>
            <w:r w:rsidR="00DA5DBE" w:rsidRPr="008A6650">
              <w:rPr>
                <w:rFonts w:eastAsia="Times New Roman" w:cstheme="minorHAnsi"/>
                <w:b/>
                <w:bCs/>
                <w:color w:val="000000"/>
              </w:rPr>
              <w:t xml:space="preserve">               </w:t>
            </w:r>
            <w:r w:rsidR="00CD6F5E" w:rsidRPr="008A6650">
              <w:rPr>
                <w:rFonts w:eastAsia="Times New Roman" w:cstheme="minorHAnsi"/>
                <w:b/>
                <w:bCs/>
                <w:color w:val="000000"/>
              </w:rPr>
              <w:t xml:space="preserve">            </w:t>
            </w:r>
          </w:p>
        </w:tc>
        <w:tc>
          <w:tcPr>
            <w:tcW w:w="1110" w:type="dxa"/>
            <w:shd w:val="clear" w:color="auto" w:fill="auto"/>
            <w:noWrap/>
            <w:vAlign w:val="bottom"/>
            <w:hideMark/>
          </w:tcPr>
          <w:p w14:paraId="778C97A9" w14:textId="15BE180D" w:rsidR="00B37017" w:rsidRPr="008A6650" w:rsidRDefault="00DA5DBE" w:rsidP="00CD6F5E">
            <w:pPr>
              <w:spacing w:after="0" w:line="360" w:lineRule="auto"/>
              <w:rPr>
                <w:rFonts w:eastAsia="Times New Roman" w:cstheme="minorHAnsi"/>
                <w:b/>
                <w:bCs/>
                <w:color w:val="000000"/>
              </w:rPr>
            </w:pPr>
            <w:r w:rsidRPr="008A6650">
              <w:rPr>
                <w:rFonts w:eastAsia="Times New Roman" w:cstheme="minorHAnsi"/>
                <w:b/>
                <w:bCs/>
                <w:color w:val="000000"/>
              </w:rPr>
              <w:t xml:space="preserve">          </w:t>
            </w:r>
            <w:r w:rsidR="000733DC">
              <w:rPr>
                <w:rFonts w:eastAsia="Times New Roman" w:cstheme="minorHAnsi"/>
                <w:b/>
                <w:bCs/>
                <w:color w:val="000000"/>
              </w:rPr>
              <w:t xml:space="preserve"> </w:t>
            </w:r>
            <w:r w:rsidRPr="008A6650">
              <w:rPr>
                <w:rFonts w:eastAsia="Times New Roman" w:cstheme="minorHAnsi"/>
                <w:b/>
                <w:bCs/>
                <w:color w:val="000000"/>
              </w:rPr>
              <w:t xml:space="preserve"> 82</w:t>
            </w:r>
          </w:p>
        </w:tc>
      </w:tr>
      <w:tr w:rsidR="00CD6F5E" w:rsidRPr="008A6650" w14:paraId="7F34C035" w14:textId="77777777" w:rsidTr="00CD6F5E">
        <w:trPr>
          <w:trHeight w:val="312"/>
        </w:trPr>
        <w:tc>
          <w:tcPr>
            <w:tcW w:w="1012" w:type="dxa"/>
            <w:shd w:val="clear" w:color="auto" w:fill="auto"/>
            <w:noWrap/>
            <w:vAlign w:val="bottom"/>
          </w:tcPr>
          <w:p w14:paraId="7BD1E338" w14:textId="0DCD78F7"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3E06E091"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How many processed awards</w:t>
            </w:r>
          </w:p>
        </w:tc>
        <w:tc>
          <w:tcPr>
            <w:tcW w:w="1110" w:type="dxa"/>
            <w:shd w:val="clear" w:color="auto" w:fill="auto"/>
            <w:noWrap/>
            <w:vAlign w:val="bottom"/>
            <w:hideMark/>
          </w:tcPr>
          <w:p w14:paraId="28E1F305" w14:textId="03D5CE38"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2,</w:t>
            </w:r>
            <w:r w:rsidR="000733DC">
              <w:rPr>
                <w:rFonts w:eastAsia="Times New Roman" w:cstheme="minorHAnsi"/>
                <w:b/>
                <w:bCs/>
                <w:color w:val="000000"/>
              </w:rPr>
              <w:t>140</w:t>
            </w:r>
          </w:p>
        </w:tc>
      </w:tr>
      <w:tr w:rsidR="00CD6F5E" w:rsidRPr="008A6650" w14:paraId="221D72F9" w14:textId="77777777" w:rsidTr="00CD6F5E">
        <w:trPr>
          <w:trHeight w:val="312"/>
        </w:trPr>
        <w:tc>
          <w:tcPr>
            <w:tcW w:w="1012" w:type="dxa"/>
            <w:shd w:val="clear" w:color="auto" w:fill="auto"/>
            <w:noWrap/>
            <w:vAlign w:val="bottom"/>
          </w:tcPr>
          <w:p w14:paraId="25BEB6B4" w14:textId="1EA65AE6"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2073DE33"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How many processed leave forms</w:t>
            </w:r>
          </w:p>
        </w:tc>
        <w:tc>
          <w:tcPr>
            <w:tcW w:w="1110" w:type="dxa"/>
            <w:shd w:val="clear" w:color="auto" w:fill="auto"/>
            <w:noWrap/>
            <w:vAlign w:val="bottom"/>
            <w:hideMark/>
          </w:tcPr>
          <w:p w14:paraId="182016F5" w14:textId="15CF2E8B"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1,</w:t>
            </w:r>
            <w:r w:rsidR="000733DC">
              <w:rPr>
                <w:rFonts w:eastAsia="Times New Roman" w:cstheme="minorHAnsi"/>
                <w:b/>
                <w:bCs/>
                <w:color w:val="000000"/>
              </w:rPr>
              <w:t>420</w:t>
            </w:r>
          </w:p>
        </w:tc>
      </w:tr>
      <w:tr w:rsidR="00CD6F5E" w:rsidRPr="008A6650" w14:paraId="4435DFC6" w14:textId="77777777" w:rsidTr="00CD6F5E">
        <w:trPr>
          <w:trHeight w:val="312"/>
        </w:trPr>
        <w:tc>
          <w:tcPr>
            <w:tcW w:w="1012" w:type="dxa"/>
            <w:shd w:val="clear" w:color="auto" w:fill="auto"/>
            <w:noWrap/>
            <w:vAlign w:val="bottom"/>
          </w:tcPr>
          <w:p w14:paraId="5ED07640" w14:textId="6EF9E1C0"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7E554D23"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DTS Authorizations &amp; Vouchers</w:t>
            </w:r>
          </w:p>
        </w:tc>
        <w:tc>
          <w:tcPr>
            <w:tcW w:w="1110" w:type="dxa"/>
            <w:shd w:val="clear" w:color="auto" w:fill="auto"/>
            <w:noWrap/>
            <w:vAlign w:val="bottom"/>
            <w:hideMark/>
          </w:tcPr>
          <w:p w14:paraId="297D3A64" w14:textId="5F4D47C6"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5,</w:t>
            </w:r>
            <w:r w:rsidR="000733DC">
              <w:rPr>
                <w:rFonts w:eastAsia="Times New Roman" w:cstheme="minorHAnsi"/>
                <w:b/>
                <w:bCs/>
                <w:color w:val="000000"/>
              </w:rPr>
              <w:t>280</w:t>
            </w:r>
          </w:p>
        </w:tc>
      </w:tr>
      <w:tr w:rsidR="00CD6F5E" w:rsidRPr="008A6650" w14:paraId="3D41ED7A" w14:textId="77777777" w:rsidTr="00CD6F5E">
        <w:trPr>
          <w:trHeight w:val="312"/>
        </w:trPr>
        <w:tc>
          <w:tcPr>
            <w:tcW w:w="1012" w:type="dxa"/>
            <w:shd w:val="clear" w:color="auto" w:fill="auto"/>
            <w:noWrap/>
            <w:vAlign w:val="bottom"/>
          </w:tcPr>
          <w:p w14:paraId="61D699C7" w14:textId="0356656F"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00D641E3"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Miles traveled</w:t>
            </w:r>
          </w:p>
        </w:tc>
        <w:tc>
          <w:tcPr>
            <w:tcW w:w="1110" w:type="dxa"/>
            <w:shd w:val="clear" w:color="auto" w:fill="auto"/>
            <w:noWrap/>
            <w:vAlign w:val="bottom"/>
            <w:hideMark/>
          </w:tcPr>
          <w:p w14:paraId="36AA45BB" w14:textId="690990A3"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1,7</w:t>
            </w:r>
            <w:r w:rsidR="000733DC">
              <w:rPr>
                <w:rFonts w:eastAsia="Times New Roman" w:cstheme="minorHAnsi"/>
                <w:b/>
                <w:bCs/>
                <w:color w:val="000000"/>
              </w:rPr>
              <w:t>97</w:t>
            </w:r>
            <w:r w:rsidRPr="008A6650">
              <w:rPr>
                <w:rFonts w:eastAsia="Times New Roman" w:cstheme="minorHAnsi"/>
                <w:b/>
                <w:bCs/>
                <w:color w:val="000000"/>
              </w:rPr>
              <w:t>,</w:t>
            </w:r>
            <w:r w:rsidR="000733DC">
              <w:rPr>
                <w:rFonts w:eastAsia="Times New Roman" w:cstheme="minorHAnsi"/>
                <w:b/>
                <w:bCs/>
                <w:color w:val="000000"/>
              </w:rPr>
              <w:t>500</w:t>
            </w:r>
          </w:p>
        </w:tc>
      </w:tr>
      <w:tr w:rsidR="00CD6F5E" w:rsidRPr="008A6650" w14:paraId="0BC07523" w14:textId="77777777" w:rsidTr="00CD6F5E">
        <w:trPr>
          <w:trHeight w:val="312"/>
        </w:trPr>
        <w:tc>
          <w:tcPr>
            <w:tcW w:w="1012" w:type="dxa"/>
            <w:shd w:val="clear" w:color="auto" w:fill="auto"/>
            <w:noWrap/>
            <w:vAlign w:val="bottom"/>
          </w:tcPr>
          <w:p w14:paraId="25403EC2" w14:textId="247E0F58"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2CB45F5C"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How many road accidents</w:t>
            </w:r>
          </w:p>
        </w:tc>
        <w:tc>
          <w:tcPr>
            <w:tcW w:w="1110" w:type="dxa"/>
            <w:shd w:val="clear" w:color="auto" w:fill="auto"/>
            <w:noWrap/>
            <w:vAlign w:val="bottom"/>
            <w:hideMark/>
          </w:tcPr>
          <w:p w14:paraId="1EBB1FD2" w14:textId="77777777"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8 (4 deer)</w:t>
            </w:r>
          </w:p>
        </w:tc>
      </w:tr>
      <w:tr w:rsidR="00CD6F5E" w:rsidRPr="008A6650" w14:paraId="72ECDAD1" w14:textId="77777777" w:rsidTr="00CD6F5E">
        <w:trPr>
          <w:trHeight w:val="312"/>
        </w:trPr>
        <w:tc>
          <w:tcPr>
            <w:tcW w:w="1012" w:type="dxa"/>
            <w:shd w:val="clear" w:color="auto" w:fill="auto"/>
            <w:noWrap/>
            <w:vAlign w:val="bottom"/>
          </w:tcPr>
          <w:p w14:paraId="715A7BE1" w14:textId="131F6968"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374F6179"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Chaplain Corps-Miles traveled</w:t>
            </w:r>
          </w:p>
        </w:tc>
        <w:tc>
          <w:tcPr>
            <w:tcW w:w="1110" w:type="dxa"/>
            <w:shd w:val="clear" w:color="auto" w:fill="auto"/>
            <w:noWrap/>
            <w:hideMark/>
          </w:tcPr>
          <w:p w14:paraId="7B5B26CF" w14:textId="2AF4AF23" w:rsidR="00B37017" w:rsidRPr="008A6650" w:rsidRDefault="000733DC" w:rsidP="00CD6F5E">
            <w:pPr>
              <w:spacing w:after="0" w:line="360" w:lineRule="auto"/>
              <w:jc w:val="right"/>
              <w:rPr>
                <w:rFonts w:eastAsia="Times New Roman" w:cstheme="minorHAnsi"/>
                <w:b/>
                <w:bCs/>
                <w:color w:val="000000"/>
              </w:rPr>
            </w:pPr>
            <w:r>
              <w:rPr>
                <w:rFonts w:eastAsia="Times New Roman" w:cstheme="minorHAnsi"/>
                <w:b/>
                <w:bCs/>
                <w:color w:val="000000"/>
              </w:rPr>
              <w:t>51,478</w:t>
            </w:r>
          </w:p>
        </w:tc>
      </w:tr>
      <w:tr w:rsidR="00CD6F5E" w:rsidRPr="008A6650" w14:paraId="0A2DAA9E" w14:textId="77777777" w:rsidTr="00CD6F5E">
        <w:trPr>
          <w:trHeight w:val="312"/>
        </w:trPr>
        <w:tc>
          <w:tcPr>
            <w:tcW w:w="1012" w:type="dxa"/>
            <w:shd w:val="clear" w:color="auto" w:fill="auto"/>
            <w:noWrap/>
            <w:vAlign w:val="bottom"/>
          </w:tcPr>
          <w:p w14:paraId="03937B71" w14:textId="371B645E"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4BF346BD"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Chaplain Corps-Climate surveys conducted</w:t>
            </w:r>
          </w:p>
        </w:tc>
        <w:tc>
          <w:tcPr>
            <w:tcW w:w="1110" w:type="dxa"/>
            <w:shd w:val="clear" w:color="auto" w:fill="auto"/>
            <w:noWrap/>
            <w:hideMark/>
          </w:tcPr>
          <w:p w14:paraId="4EED8C56" w14:textId="6D1EC073"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1</w:t>
            </w:r>
            <w:r w:rsidR="000733DC">
              <w:rPr>
                <w:rFonts w:eastAsia="Times New Roman" w:cstheme="minorHAnsi"/>
                <w:b/>
                <w:bCs/>
                <w:color w:val="000000"/>
              </w:rPr>
              <w:t>22</w:t>
            </w:r>
          </w:p>
        </w:tc>
      </w:tr>
      <w:tr w:rsidR="00CD6F5E" w:rsidRPr="008A6650" w14:paraId="7C4A982F" w14:textId="77777777" w:rsidTr="00CD6F5E">
        <w:trPr>
          <w:trHeight w:val="312"/>
        </w:trPr>
        <w:tc>
          <w:tcPr>
            <w:tcW w:w="1012" w:type="dxa"/>
            <w:shd w:val="clear" w:color="auto" w:fill="auto"/>
            <w:noWrap/>
            <w:vAlign w:val="bottom"/>
          </w:tcPr>
          <w:p w14:paraId="14F72E0B" w14:textId="30E63CB8"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69AE09C6"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Chaplain Corps-Services produced (video or in person)</w:t>
            </w:r>
          </w:p>
        </w:tc>
        <w:tc>
          <w:tcPr>
            <w:tcW w:w="1110" w:type="dxa"/>
            <w:shd w:val="clear" w:color="auto" w:fill="auto"/>
            <w:noWrap/>
            <w:hideMark/>
          </w:tcPr>
          <w:p w14:paraId="54B9F075" w14:textId="511B98E8" w:rsidR="00B37017" w:rsidRPr="008A6650" w:rsidRDefault="000733DC" w:rsidP="00CD6F5E">
            <w:pPr>
              <w:spacing w:after="0" w:line="360" w:lineRule="auto"/>
              <w:jc w:val="right"/>
              <w:rPr>
                <w:rFonts w:eastAsia="Times New Roman" w:cstheme="minorHAnsi"/>
                <w:b/>
                <w:bCs/>
                <w:color w:val="000000"/>
              </w:rPr>
            </w:pPr>
            <w:r>
              <w:rPr>
                <w:rFonts w:eastAsia="Times New Roman" w:cstheme="minorHAnsi"/>
                <w:b/>
                <w:bCs/>
                <w:color w:val="000000"/>
              </w:rPr>
              <w:t>40</w:t>
            </w:r>
          </w:p>
        </w:tc>
      </w:tr>
      <w:tr w:rsidR="00CD6F5E" w:rsidRPr="008A6650" w14:paraId="5618CF79" w14:textId="77777777" w:rsidTr="00CD6F5E">
        <w:trPr>
          <w:trHeight w:val="312"/>
        </w:trPr>
        <w:tc>
          <w:tcPr>
            <w:tcW w:w="1012" w:type="dxa"/>
            <w:shd w:val="clear" w:color="auto" w:fill="auto"/>
            <w:noWrap/>
            <w:vAlign w:val="bottom"/>
          </w:tcPr>
          <w:p w14:paraId="54BD418D" w14:textId="0BB43F21"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7B88AF70"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Chaplain Corps-Site visits</w:t>
            </w:r>
          </w:p>
        </w:tc>
        <w:tc>
          <w:tcPr>
            <w:tcW w:w="1110" w:type="dxa"/>
            <w:shd w:val="clear" w:color="auto" w:fill="auto"/>
            <w:noWrap/>
            <w:hideMark/>
          </w:tcPr>
          <w:p w14:paraId="45BF4722" w14:textId="7A84A1B2"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1,</w:t>
            </w:r>
            <w:r w:rsidR="000733DC">
              <w:rPr>
                <w:rFonts w:eastAsia="Times New Roman" w:cstheme="minorHAnsi"/>
                <w:b/>
                <w:bCs/>
                <w:color w:val="000000"/>
              </w:rPr>
              <w:t>808</w:t>
            </w:r>
          </w:p>
        </w:tc>
      </w:tr>
      <w:tr w:rsidR="00CD6F5E" w:rsidRPr="008A6650" w14:paraId="0692C0BE" w14:textId="77777777" w:rsidTr="00CD6F5E">
        <w:trPr>
          <w:trHeight w:val="312"/>
        </w:trPr>
        <w:tc>
          <w:tcPr>
            <w:tcW w:w="1012" w:type="dxa"/>
            <w:shd w:val="clear" w:color="auto" w:fill="auto"/>
            <w:noWrap/>
            <w:vAlign w:val="bottom"/>
          </w:tcPr>
          <w:p w14:paraId="10DC32EC" w14:textId="1CE69820"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6A9A32AB"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Chaplain Corps-Prayer/speech support for events/ceremonies</w:t>
            </w:r>
          </w:p>
        </w:tc>
        <w:tc>
          <w:tcPr>
            <w:tcW w:w="1110" w:type="dxa"/>
            <w:shd w:val="clear" w:color="auto" w:fill="auto"/>
            <w:noWrap/>
            <w:hideMark/>
          </w:tcPr>
          <w:p w14:paraId="3896A708" w14:textId="05CB3191" w:rsidR="00B37017" w:rsidRPr="008A6650" w:rsidRDefault="000733DC" w:rsidP="00CD6F5E">
            <w:pPr>
              <w:spacing w:after="0" w:line="360" w:lineRule="auto"/>
              <w:jc w:val="right"/>
              <w:rPr>
                <w:rFonts w:eastAsia="Times New Roman" w:cstheme="minorHAnsi"/>
                <w:b/>
                <w:bCs/>
                <w:color w:val="000000"/>
              </w:rPr>
            </w:pPr>
            <w:r>
              <w:rPr>
                <w:rFonts w:eastAsia="Times New Roman" w:cstheme="minorHAnsi"/>
                <w:b/>
                <w:bCs/>
                <w:color w:val="000000"/>
              </w:rPr>
              <w:t>20</w:t>
            </w:r>
          </w:p>
        </w:tc>
      </w:tr>
      <w:tr w:rsidR="00CD6F5E" w:rsidRPr="008A6650" w14:paraId="60CF1EE9" w14:textId="77777777" w:rsidTr="00CD6F5E">
        <w:trPr>
          <w:trHeight w:val="312"/>
        </w:trPr>
        <w:tc>
          <w:tcPr>
            <w:tcW w:w="1012" w:type="dxa"/>
            <w:shd w:val="clear" w:color="auto" w:fill="auto"/>
            <w:noWrap/>
            <w:vAlign w:val="bottom"/>
          </w:tcPr>
          <w:p w14:paraId="46F8DC8A" w14:textId="5566D3DF"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543177B8"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Chaplain Corps-JRSOI/RJRSOI missions supported</w:t>
            </w:r>
          </w:p>
        </w:tc>
        <w:tc>
          <w:tcPr>
            <w:tcW w:w="1110" w:type="dxa"/>
            <w:shd w:val="clear" w:color="auto" w:fill="auto"/>
            <w:noWrap/>
            <w:hideMark/>
          </w:tcPr>
          <w:p w14:paraId="08CAA2AB" w14:textId="31C47729"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2</w:t>
            </w:r>
            <w:r w:rsidR="000733DC">
              <w:rPr>
                <w:rFonts w:eastAsia="Times New Roman" w:cstheme="minorHAnsi"/>
                <w:b/>
                <w:bCs/>
                <w:color w:val="000000"/>
              </w:rPr>
              <w:t>6</w:t>
            </w:r>
          </w:p>
        </w:tc>
      </w:tr>
      <w:tr w:rsidR="00CD6F5E" w:rsidRPr="008A6650" w14:paraId="494C3349" w14:textId="77777777" w:rsidTr="00CD6F5E">
        <w:trPr>
          <w:trHeight w:val="312"/>
        </w:trPr>
        <w:tc>
          <w:tcPr>
            <w:tcW w:w="1012" w:type="dxa"/>
            <w:shd w:val="clear" w:color="auto" w:fill="auto"/>
            <w:noWrap/>
            <w:vAlign w:val="bottom"/>
          </w:tcPr>
          <w:p w14:paraId="04E1B19B" w14:textId="64DB0074"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61673C6E"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Chaplain Corps-Group soldier engagements</w:t>
            </w:r>
          </w:p>
        </w:tc>
        <w:tc>
          <w:tcPr>
            <w:tcW w:w="1110" w:type="dxa"/>
            <w:shd w:val="clear" w:color="auto" w:fill="auto"/>
            <w:noWrap/>
            <w:hideMark/>
          </w:tcPr>
          <w:p w14:paraId="50863FD8" w14:textId="557BC1E5"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1,5</w:t>
            </w:r>
            <w:r w:rsidR="000733DC">
              <w:rPr>
                <w:rFonts w:eastAsia="Times New Roman" w:cstheme="minorHAnsi"/>
                <w:b/>
                <w:bCs/>
                <w:color w:val="000000"/>
              </w:rPr>
              <w:t>96</w:t>
            </w:r>
          </w:p>
        </w:tc>
      </w:tr>
      <w:tr w:rsidR="00CD6F5E" w:rsidRPr="008A6650" w14:paraId="58E09945" w14:textId="77777777" w:rsidTr="00CD6F5E">
        <w:trPr>
          <w:trHeight w:val="300"/>
        </w:trPr>
        <w:tc>
          <w:tcPr>
            <w:tcW w:w="1012" w:type="dxa"/>
            <w:shd w:val="clear" w:color="auto" w:fill="auto"/>
            <w:noWrap/>
            <w:vAlign w:val="bottom"/>
          </w:tcPr>
          <w:p w14:paraId="0B584DFE" w14:textId="40AD584E"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55B4ADEA"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Chaplain Corps-Individual soldier engagements</w:t>
            </w:r>
          </w:p>
        </w:tc>
        <w:tc>
          <w:tcPr>
            <w:tcW w:w="1110" w:type="dxa"/>
            <w:shd w:val="clear" w:color="auto" w:fill="auto"/>
            <w:noWrap/>
            <w:hideMark/>
          </w:tcPr>
          <w:p w14:paraId="0F80BD08" w14:textId="752ED89A"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3</w:t>
            </w:r>
            <w:r w:rsidR="000733DC">
              <w:rPr>
                <w:rFonts w:eastAsia="Times New Roman" w:cstheme="minorHAnsi"/>
                <w:b/>
                <w:bCs/>
                <w:color w:val="000000"/>
              </w:rPr>
              <w:t>5</w:t>
            </w:r>
            <w:r w:rsidRPr="008A6650">
              <w:rPr>
                <w:rFonts w:eastAsia="Times New Roman" w:cstheme="minorHAnsi"/>
                <w:b/>
                <w:bCs/>
                <w:color w:val="000000"/>
              </w:rPr>
              <w:t>4</w:t>
            </w:r>
          </w:p>
        </w:tc>
      </w:tr>
      <w:tr w:rsidR="00CD6F5E" w:rsidRPr="008A6650" w14:paraId="4188D86A" w14:textId="77777777" w:rsidTr="00CD6F5E">
        <w:trPr>
          <w:trHeight w:val="288"/>
        </w:trPr>
        <w:tc>
          <w:tcPr>
            <w:tcW w:w="1012" w:type="dxa"/>
            <w:shd w:val="clear" w:color="auto" w:fill="auto"/>
            <w:noWrap/>
            <w:vAlign w:val="bottom"/>
          </w:tcPr>
          <w:p w14:paraId="3B64E334" w14:textId="55216CF8"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286D1463"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Number of calls made by Call Center</w:t>
            </w:r>
          </w:p>
        </w:tc>
        <w:tc>
          <w:tcPr>
            <w:tcW w:w="1110" w:type="dxa"/>
            <w:shd w:val="clear" w:color="auto" w:fill="auto"/>
            <w:noWrap/>
            <w:hideMark/>
          </w:tcPr>
          <w:p w14:paraId="7BB3F347" w14:textId="7110BC36"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7,</w:t>
            </w:r>
            <w:r w:rsidR="000733DC">
              <w:rPr>
                <w:rFonts w:eastAsia="Times New Roman" w:cstheme="minorHAnsi"/>
                <w:b/>
                <w:bCs/>
                <w:color w:val="000000"/>
              </w:rPr>
              <w:t>888</w:t>
            </w:r>
          </w:p>
        </w:tc>
      </w:tr>
      <w:tr w:rsidR="00CD6F5E" w:rsidRPr="008A6650" w14:paraId="16846E93" w14:textId="77777777" w:rsidTr="00CD6F5E">
        <w:trPr>
          <w:trHeight w:val="288"/>
        </w:trPr>
        <w:tc>
          <w:tcPr>
            <w:tcW w:w="1012" w:type="dxa"/>
            <w:shd w:val="clear" w:color="auto" w:fill="auto"/>
            <w:noWrap/>
            <w:vAlign w:val="bottom"/>
          </w:tcPr>
          <w:p w14:paraId="39E32A75" w14:textId="7E5E4E9E" w:rsidR="00B37017" w:rsidRPr="008A6650" w:rsidRDefault="00B37017" w:rsidP="00CD6F5E">
            <w:pPr>
              <w:spacing w:after="0" w:line="360" w:lineRule="auto"/>
              <w:rPr>
                <w:rFonts w:eastAsia="Times New Roman" w:cstheme="minorHAnsi"/>
                <w:b/>
                <w:bCs/>
                <w:color w:val="000000"/>
              </w:rPr>
            </w:pPr>
          </w:p>
        </w:tc>
        <w:tc>
          <w:tcPr>
            <w:tcW w:w="6036" w:type="dxa"/>
            <w:shd w:val="clear" w:color="auto" w:fill="auto"/>
            <w:noWrap/>
            <w:vAlign w:val="center"/>
            <w:hideMark/>
          </w:tcPr>
          <w:p w14:paraId="5AE09D13" w14:textId="77777777" w:rsidR="00B37017" w:rsidRPr="008A6650" w:rsidRDefault="00B37017" w:rsidP="00CD6F5E">
            <w:pPr>
              <w:spacing w:after="0" w:line="360" w:lineRule="auto"/>
              <w:rPr>
                <w:rFonts w:eastAsia="Times New Roman" w:cstheme="minorHAnsi"/>
                <w:b/>
                <w:bCs/>
                <w:color w:val="000000"/>
              </w:rPr>
            </w:pPr>
            <w:r w:rsidRPr="008A6650">
              <w:rPr>
                <w:rFonts w:eastAsia="Times New Roman" w:cstheme="minorHAnsi"/>
                <w:b/>
                <w:bCs/>
                <w:color w:val="000000"/>
              </w:rPr>
              <w:t>Number of masks handed out</w:t>
            </w:r>
          </w:p>
        </w:tc>
        <w:tc>
          <w:tcPr>
            <w:tcW w:w="1110" w:type="dxa"/>
            <w:shd w:val="clear" w:color="auto" w:fill="auto"/>
            <w:noWrap/>
            <w:hideMark/>
          </w:tcPr>
          <w:p w14:paraId="75F6C22F" w14:textId="77777777" w:rsidR="00B37017" w:rsidRPr="008A6650" w:rsidRDefault="00B37017" w:rsidP="00CD6F5E">
            <w:pPr>
              <w:spacing w:after="0" w:line="360" w:lineRule="auto"/>
              <w:jc w:val="right"/>
              <w:rPr>
                <w:rFonts w:eastAsia="Times New Roman" w:cstheme="minorHAnsi"/>
                <w:b/>
                <w:bCs/>
                <w:color w:val="000000"/>
              </w:rPr>
            </w:pPr>
            <w:r w:rsidRPr="008A6650">
              <w:rPr>
                <w:rFonts w:eastAsia="Times New Roman" w:cstheme="minorHAnsi"/>
                <w:b/>
                <w:bCs/>
                <w:color w:val="000000"/>
              </w:rPr>
              <w:t>59,150</w:t>
            </w:r>
          </w:p>
        </w:tc>
      </w:tr>
    </w:tbl>
    <w:p w14:paraId="0BBBE4C8" w14:textId="77777777" w:rsidR="00B37017" w:rsidRPr="008A6650" w:rsidRDefault="00B37017" w:rsidP="00716257">
      <w:pPr>
        <w:rPr>
          <w:rFonts w:cstheme="minorHAnsi"/>
          <w:b/>
          <w:bCs/>
          <w:sz w:val="36"/>
          <w:szCs w:val="36"/>
        </w:rPr>
      </w:pPr>
    </w:p>
    <w:sectPr w:rsidR="00B37017" w:rsidRPr="008A6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5AF"/>
    <w:rsid w:val="0000050E"/>
    <w:rsid w:val="000533F3"/>
    <w:rsid w:val="00064EFB"/>
    <w:rsid w:val="000733DC"/>
    <w:rsid w:val="000860EA"/>
    <w:rsid w:val="00086DB6"/>
    <w:rsid w:val="001018F0"/>
    <w:rsid w:val="0010738A"/>
    <w:rsid w:val="00113283"/>
    <w:rsid w:val="0012361D"/>
    <w:rsid w:val="00126285"/>
    <w:rsid w:val="0014684F"/>
    <w:rsid w:val="001E56B2"/>
    <w:rsid w:val="00200F3B"/>
    <w:rsid w:val="00223A57"/>
    <w:rsid w:val="00240EC9"/>
    <w:rsid w:val="00257C4C"/>
    <w:rsid w:val="002820FD"/>
    <w:rsid w:val="0028396A"/>
    <w:rsid w:val="00294F4E"/>
    <w:rsid w:val="002C0DAD"/>
    <w:rsid w:val="002C18D9"/>
    <w:rsid w:val="002E2638"/>
    <w:rsid w:val="00301B66"/>
    <w:rsid w:val="00337510"/>
    <w:rsid w:val="003C2230"/>
    <w:rsid w:val="00425DFF"/>
    <w:rsid w:val="00481BB3"/>
    <w:rsid w:val="00497160"/>
    <w:rsid w:val="004F12C9"/>
    <w:rsid w:val="0054266B"/>
    <w:rsid w:val="005C24CC"/>
    <w:rsid w:val="005D7E6F"/>
    <w:rsid w:val="006C1974"/>
    <w:rsid w:val="00716257"/>
    <w:rsid w:val="007437DD"/>
    <w:rsid w:val="0078347D"/>
    <w:rsid w:val="00791EEF"/>
    <w:rsid w:val="007C6C43"/>
    <w:rsid w:val="00814FCD"/>
    <w:rsid w:val="00815DF1"/>
    <w:rsid w:val="00873841"/>
    <w:rsid w:val="008A6650"/>
    <w:rsid w:val="008F418F"/>
    <w:rsid w:val="009248AA"/>
    <w:rsid w:val="0096192B"/>
    <w:rsid w:val="009712D0"/>
    <w:rsid w:val="009C5FB9"/>
    <w:rsid w:val="009C7331"/>
    <w:rsid w:val="009D01FF"/>
    <w:rsid w:val="009E5F6F"/>
    <w:rsid w:val="00A25647"/>
    <w:rsid w:val="00A365DE"/>
    <w:rsid w:val="00AC1208"/>
    <w:rsid w:val="00B125DA"/>
    <w:rsid w:val="00B37017"/>
    <w:rsid w:val="00B4678F"/>
    <w:rsid w:val="00B50DFE"/>
    <w:rsid w:val="00BA19EA"/>
    <w:rsid w:val="00BF303E"/>
    <w:rsid w:val="00C04BFD"/>
    <w:rsid w:val="00C128D7"/>
    <w:rsid w:val="00C55E56"/>
    <w:rsid w:val="00C77236"/>
    <w:rsid w:val="00C9339F"/>
    <w:rsid w:val="00CB1F97"/>
    <w:rsid w:val="00CB21DC"/>
    <w:rsid w:val="00CD6F5E"/>
    <w:rsid w:val="00D01710"/>
    <w:rsid w:val="00D269BC"/>
    <w:rsid w:val="00D331D5"/>
    <w:rsid w:val="00D54081"/>
    <w:rsid w:val="00D74798"/>
    <w:rsid w:val="00D77D5F"/>
    <w:rsid w:val="00D855AF"/>
    <w:rsid w:val="00DA5DBE"/>
    <w:rsid w:val="00DD6C91"/>
    <w:rsid w:val="00DF3FD0"/>
    <w:rsid w:val="00DF652D"/>
    <w:rsid w:val="00E05C25"/>
    <w:rsid w:val="00E53FE4"/>
    <w:rsid w:val="00EB107E"/>
    <w:rsid w:val="00FA3021"/>
    <w:rsid w:val="00FF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5988"/>
  <w15:chartTrackingRefBased/>
  <w15:docId w15:val="{C501FD17-A7F6-48A6-B502-B36ACC77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855A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855AF"/>
    <w:rPr>
      <w:rFonts w:ascii="Calibri" w:hAnsi="Calibri"/>
      <w:szCs w:val="21"/>
    </w:rPr>
  </w:style>
  <w:style w:type="paragraph" w:styleId="NormalWeb">
    <w:name w:val="Normal (Web)"/>
    <w:basedOn w:val="Normal"/>
    <w:uiPriority w:val="99"/>
    <w:unhideWhenUsed/>
    <w:rsid w:val="00EB10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5F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470709">
      <w:bodyDiv w:val="1"/>
      <w:marLeft w:val="0"/>
      <w:marRight w:val="0"/>
      <w:marTop w:val="0"/>
      <w:marBottom w:val="0"/>
      <w:divBdr>
        <w:top w:val="none" w:sz="0" w:space="0" w:color="auto"/>
        <w:left w:val="none" w:sz="0" w:space="0" w:color="auto"/>
        <w:bottom w:val="none" w:sz="0" w:space="0" w:color="auto"/>
        <w:right w:val="none" w:sz="0" w:space="0" w:color="auto"/>
      </w:divBdr>
    </w:div>
    <w:div w:id="611939562">
      <w:bodyDiv w:val="1"/>
      <w:marLeft w:val="0"/>
      <w:marRight w:val="0"/>
      <w:marTop w:val="0"/>
      <w:marBottom w:val="0"/>
      <w:divBdr>
        <w:top w:val="none" w:sz="0" w:space="0" w:color="auto"/>
        <w:left w:val="none" w:sz="0" w:space="0" w:color="auto"/>
        <w:bottom w:val="none" w:sz="0" w:space="0" w:color="auto"/>
        <w:right w:val="none" w:sz="0" w:space="0" w:color="auto"/>
      </w:divBdr>
    </w:div>
    <w:div w:id="871696768">
      <w:bodyDiv w:val="1"/>
      <w:marLeft w:val="0"/>
      <w:marRight w:val="0"/>
      <w:marTop w:val="0"/>
      <w:marBottom w:val="0"/>
      <w:divBdr>
        <w:top w:val="none" w:sz="0" w:space="0" w:color="auto"/>
        <w:left w:val="none" w:sz="0" w:space="0" w:color="auto"/>
        <w:bottom w:val="none" w:sz="0" w:space="0" w:color="auto"/>
        <w:right w:val="none" w:sz="0" w:space="0" w:color="auto"/>
      </w:divBdr>
    </w:div>
    <w:div w:id="1375234928">
      <w:bodyDiv w:val="1"/>
      <w:marLeft w:val="0"/>
      <w:marRight w:val="0"/>
      <w:marTop w:val="0"/>
      <w:marBottom w:val="0"/>
      <w:divBdr>
        <w:top w:val="none" w:sz="0" w:space="0" w:color="auto"/>
        <w:left w:val="none" w:sz="0" w:space="0" w:color="auto"/>
        <w:bottom w:val="none" w:sz="0" w:space="0" w:color="auto"/>
        <w:right w:val="none" w:sz="0" w:space="0" w:color="auto"/>
      </w:divBdr>
    </w:div>
    <w:div w:id="1496457503">
      <w:bodyDiv w:val="1"/>
      <w:marLeft w:val="0"/>
      <w:marRight w:val="0"/>
      <w:marTop w:val="0"/>
      <w:marBottom w:val="0"/>
      <w:divBdr>
        <w:top w:val="none" w:sz="0" w:space="0" w:color="auto"/>
        <w:left w:val="none" w:sz="0" w:space="0" w:color="auto"/>
        <w:bottom w:val="none" w:sz="0" w:space="0" w:color="auto"/>
        <w:right w:val="none" w:sz="0" w:space="0" w:color="auto"/>
      </w:divBdr>
      <w:divsChild>
        <w:div w:id="1185051672">
          <w:marLeft w:val="0"/>
          <w:marRight w:val="0"/>
          <w:marTop w:val="0"/>
          <w:marBottom w:val="0"/>
          <w:divBdr>
            <w:top w:val="none" w:sz="0" w:space="0" w:color="auto"/>
            <w:left w:val="none" w:sz="0" w:space="0" w:color="auto"/>
            <w:bottom w:val="none" w:sz="0" w:space="0" w:color="auto"/>
            <w:right w:val="none" w:sz="0" w:space="0" w:color="auto"/>
          </w:divBdr>
        </w:div>
      </w:divsChild>
    </w:div>
    <w:div w:id="206918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Helen M SSG MIL USA</dc:creator>
  <cp:keywords/>
  <dc:description/>
  <cp:lastModifiedBy>Miller, Helen M MSG MIL USA</cp:lastModifiedBy>
  <cp:revision>3</cp:revision>
  <cp:lastPrinted>2022-06-03T14:30:00Z</cp:lastPrinted>
  <dcterms:created xsi:type="dcterms:W3CDTF">2022-05-07T23:56:00Z</dcterms:created>
  <dcterms:modified xsi:type="dcterms:W3CDTF">2022-06-03T14:40:00Z</dcterms:modified>
</cp:coreProperties>
</file>