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F3430D" w:rsidP="000C7FD6">
      <w:pPr>
        <w:rPr>
          <w:noProof/>
          <w:u w:val="single"/>
        </w:rPr>
      </w:pPr>
      <w:r>
        <w:rPr>
          <w:noProof/>
        </w:rPr>
        <mc:AlternateContent>
          <mc:Choice Requires="wps">
            <w:drawing>
              <wp:anchor distT="0" distB="0" distL="114300" distR="114300" simplePos="0" relativeHeight="251707904" behindDoc="0" locked="0" layoutInCell="1" allowOverlap="1" wp14:anchorId="0774BC3D" wp14:editId="246622F7">
                <wp:simplePos x="0" y="0"/>
                <wp:positionH relativeFrom="page">
                  <wp:posOffset>-744855</wp:posOffset>
                </wp:positionH>
                <wp:positionV relativeFrom="page">
                  <wp:posOffset>3821430</wp:posOffset>
                </wp:positionV>
                <wp:extent cx="3584575" cy="1135380"/>
                <wp:effectExtent l="5398" t="0" r="21272" b="59373"/>
                <wp:wrapNone/>
                <wp:docPr id="26" name="Elbow Connector 26"/>
                <wp:cNvGraphicFramePr/>
                <a:graphic xmlns:a="http://schemas.openxmlformats.org/drawingml/2006/main">
                  <a:graphicData uri="http://schemas.microsoft.com/office/word/2010/wordprocessingShape">
                    <wps:wsp>
                      <wps:cNvCnPr/>
                      <wps:spPr>
                        <a:xfrm rot="16200000" flipH="1">
                          <a:off x="0" y="0"/>
                          <a:ext cx="3584575" cy="1135380"/>
                        </a:xfrm>
                        <a:prstGeom prst="bentConnector3">
                          <a:avLst>
                            <a:gd name="adj1" fmla="val 10048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8.65pt;margin-top:300.9pt;width:282.25pt;height:89.4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" adj="21705"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5C7DDFEA" wp14:editId="6403F902">
            <wp:simplePos x="0" y="0"/>
            <wp:positionH relativeFrom="margin">
              <wp:posOffset>511175</wp:posOffset>
            </wp:positionH>
            <wp:positionV relativeFrom="margin">
              <wp:posOffset>5099685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90496" behindDoc="0" locked="0" layoutInCell="1" allowOverlap="1" wp14:anchorId="410F94D9" wp14:editId="0DCE1E41">
            <wp:simplePos x="0" y="0"/>
            <wp:positionH relativeFrom="margin">
              <wp:posOffset>-805815</wp:posOffset>
            </wp:positionH>
            <wp:positionV relativeFrom="margin">
              <wp:posOffset>1211580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9056" behindDoc="0" locked="0" layoutInCell="1" allowOverlap="1" wp14:anchorId="376B59CA" wp14:editId="2C605A60">
                <wp:simplePos x="0" y="0"/>
                <wp:positionH relativeFrom="page">
                  <wp:posOffset>638175</wp:posOffset>
                </wp:positionH>
                <wp:positionV relativeFrom="page">
                  <wp:posOffset>2400300</wp:posOffset>
                </wp:positionV>
                <wp:extent cx="6779260" cy="3495675"/>
                <wp:effectExtent l="0" t="0" r="254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A303A7" w:rsidRPr="00A303A7" w:rsidRDefault="00A303A7" w:rsidP="00F3430D">
                            <w:pPr>
                              <w:spacing w:after="80"/>
                              <w:jc w:val="both"/>
                              <w:rPr>
                                <w:rFonts w:ascii="Tahoma" w:hAnsi="Tahoma" w:cs="Tahoma"/>
                                <w:b/>
                                <w:color w:val="auto"/>
                                <w:sz w:val="20"/>
                                <w:u w:val="single"/>
                              </w:rPr>
                            </w:pPr>
                            <w:r w:rsidRPr="00A303A7">
                              <w:rPr>
                                <w:rFonts w:ascii="Tahoma" w:hAnsi="Tahoma" w:cs="Tahoma"/>
                                <w:b/>
                                <w:color w:val="auto"/>
                                <w:sz w:val="20"/>
                                <w:u w:val="single"/>
                              </w:rPr>
                              <w:t xml:space="preserve">Deaths in </w:t>
                            </w:r>
                            <w:r w:rsidRPr="00A303A7">
                              <w:rPr>
                                <w:rFonts w:ascii="Tahoma" w:hAnsi="Tahoma" w:cs="Tahoma"/>
                                <w:b/>
                                <w:noProof/>
                                <w:color w:val="auto"/>
                                <w:sz w:val="20"/>
                                <w:u w:val="single"/>
                              </w:rPr>
                              <w:t>Michigan</w:t>
                            </w:r>
                            <w:r w:rsidRPr="00A303A7">
                              <w:rPr>
                                <w:rFonts w:ascii="Tahoma" w:hAnsi="Tahoma" w:cs="Tahoma"/>
                                <w:b/>
                                <w:color w:val="auto"/>
                                <w:sz w:val="20"/>
                                <w:u w:val="single"/>
                              </w:rPr>
                              <w:t xml:space="preserve"> from Smoking</w:t>
                            </w:r>
                          </w:p>
                          <w:p w:rsidR="00A303A7" w:rsidRPr="00A303A7" w:rsidRDefault="00A303A7" w:rsidP="00F3430D">
                            <w:pPr>
                              <w:numPr>
                                <w:ilvl w:val="0"/>
                                <w:numId w:val="14"/>
                              </w:numPr>
                              <w:spacing w:after="80"/>
                              <w:jc w:val="both"/>
                              <w:rPr>
                                <w:rFonts w:ascii="Tahoma" w:hAnsi="Tahoma" w:cs="Tahoma"/>
                                <w:color w:val="auto"/>
                                <w:sz w:val="20"/>
                              </w:rPr>
                            </w:pPr>
                            <w:r w:rsidRPr="00A303A7">
                              <w:rPr>
                                <w:rFonts w:ascii="Tahoma" w:hAnsi="Tahoma" w:cs="Tahoma"/>
                                <w:color w:val="auto"/>
                                <w:sz w:val="20"/>
                              </w:rPr>
                              <w:t xml:space="preserve">Adults who die each year in </w:t>
                            </w:r>
                            <w:r w:rsidRPr="00A303A7">
                              <w:rPr>
                                <w:rFonts w:ascii="Tahoma" w:hAnsi="Tahoma" w:cs="Tahoma"/>
                                <w:noProof/>
                                <w:color w:val="auto"/>
                                <w:sz w:val="20"/>
                              </w:rPr>
                              <w:t>Michigan</w:t>
                            </w:r>
                            <w:r w:rsidRPr="00A303A7">
                              <w:rPr>
                                <w:rFonts w:ascii="Tahoma" w:hAnsi="Tahoma" w:cs="Tahoma"/>
                                <w:color w:val="auto"/>
                                <w:sz w:val="20"/>
                              </w:rPr>
                              <w:t xml:space="preserve"> from their own smoking: </w:t>
                            </w:r>
                            <w:r w:rsidRPr="00A303A7">
                              <w:rPr>
                                <w:rFonts w:ascii="Tahoma" w:hAnsi="Tahoma" w:cs="Tahoma"/>
                                <w:noProof/>
                                <w:color w:val="auto"/>
                                <w:sz w:val="20"/>
                              </w:rPr>
                              <w:t>16,200</w:t>
                            </w:r>
                            <w:r w:rsidR="00F3430D">
                              <w:rPr>
                                <w:rFonts w:ascii="Tahoma" w:hAnsi="Tahoma" w:cs="Tahoma"/>
                                <w:noProof/>
                                <w:color w:val="auto"/>
                                <w:sz w:val="20"/>
                              </w:rPr>
                              <w:t>.</w:t>
                            </w:r>
                          </w:p>
                          <w:p w:rsidR="00A303A7" w:rsidRPr="00A303A7" w:rsidRDefault="00A303A7" w:rsidP="00F3430D">
                            <w:pPr>
                              <w:numPr>
                                <w:ilvl w:val="0"/>
                                <w:numId w:val="14"/>
                              </w:numPr>
                              <w:spacing w:after="80"/>
                              <w:jc w:val="both"/>
                              <w:rPr>
                                <w:rFonts w:ascii="Tahoma" w:hAnsi="Tahoma" w:cs="Tahoma"/>
                                <w:color w:val="auto"/>
                                <w:sz w:val="20"/>
                              </w:rPr>
                            </w:pPr>
                            <w:r w:rsidRPr="00A303A7">
                              <w:rPr>
                                <w:rFonts w:ascii="Tahoma" w:hAnsi="Tahoma" w:cs="Tahoma"/>
                                <w:color w:val="auto"/>
                                <w:sz w:val="20"/>
                              </w:rPr>
                              <w:t xml:space="preserve">213,000 young people under 18 </w:t>
                            </w:r>
                            <w:r w:rsidR="00F3430D">
                              <w:rPr>
                                <w:rFonts w:ascii="Tahoma" w:hAnsi="Tahoma" w:cs="Tahoma"/>
                                <w:color w:val="auto"/>
                                <w:sz w:val="20"/>
                              </w:rPr>
                              <w:t>who</w:t>
                            </w:r>
                            <w:r w:rsidRPr="00A303A7">
                              <w:rPr>
                                <w:rFonts w:ascii="Tahoma" w:hAnsi="Tahoma" w:cs="Tahoma"/>
                                <w:color w:val="auto"/>
                                <w:sz w:val="20"/>
                              </w:rPr>
                              <w:t xml:space="preserve"> live in Michigan will ultimately die prematurely from smoking.</w:t>
                            </w:r>
                          </w:p>
                          <w:p w:rsidR="00A303A7" w:rsidRPr="00A303A7" w:rsidRDefault="00A303A7" w:rsidP="00F3430D">
                            <w:pPr>
                              <w:keepNext/>
                              <w:tabs>
                                <w:tab w:val="left" w:pos="180"/>
                              </w:tabs>
                              <w:spacing w:after="80"/>
                              <w:jc w:val="both"/>
                              <w:outlineLvl w:val="1"/>
                              <w:rPr>
                                <w:rFonts w:ascii="Tahoma" w:hAnsi="Tahoma" w:cs="Tahoma"/>
                                <w:b/>
                                <w:color w:val="auto"/>
                                <w:sz w:val="20"/>
                                <w:u w:val="single"/>
                              </w:rPr>
                            </w:pPr>
                            <w:r w:rsidRPr="00A303A7">
                              <w:rPr>
                                <w:rFonts w:ascii="Tahoma" w:hAnsi="Tahoma" w:cs="Tahoma"/>
                                <w:b/>
                                <w:color w:val="auto"/>
                                <w:sz w:val="20"/>
                                <w:u w:val="single"/>
                              </w:rPr>
                              <w:t xml:space="preserve">Tobacco-Related Monetary Costs in </w:t>
                            </w:r>
                            <w:r w:rsidRPr="00A303A7">
                              <w:rPr>
                                <w:rFonts w:ascii="Tahoma" w:hAnsi="Tahoma" w:cs="Tahoma"/>
                                <w:b/>
                                <w:noProof/>
                                <w:color w:val="auto"/>
                                <w:sz w:val="20"/>
                                <w:u w:val="single"/>
                              </w:rPr>
                              <w:t>Michigan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Smoking-attributable healthcare costs:  </w:t>
                            </w:r>
                            <w:r w:rsidRPr="00A303A7">
                              <w:rPr>
                                <w:rFonts w:ascii="Tahoma" w:hAnsi="Tahoma" w:cs="Tahoma"/>
                                <w:noProof/>
                                <w:color w:val="auto"/>
                                <w:sz w:val="20"/>
                              </w:rPr>
                              <w:t>$4.59</w:t>
                            </w:r>
                            <w:r w:rsidRPr="00A303A7">
                              <w:rPr>
                                <w:rFonts w:ascii="Tahoma" w:hAnsi="Tahoma" w:cs="Tahoma"/>
                                <w:color w:val="auto"/>
                                <w:sz w:val="20"/>
                              </w:rPr>
                              <w:t xml:space="preserve"> </w:t>
                            </w:r>
                            <w:r w:rsidRPr="00A303A7">
                              <w:rPr>
                                <w:rFonts w:ascii="Tahoma" w:hAnsi="Tahoma" w:cs="Tahoma"/>
                                <w:noProof/>
                                <w:color w:val="auto"/>
                                <w:sz w:val="20"/>
                              </w:rPr>
                              <w:t>billion</w:t>
                            </w:r>
                            <w:r w:rsidRPr="00A303A7">
                              <w:rPr>
                                <w:rFonts w:ascii="Tahoma" w:hAnsi="Tahoma" w:cs="Tahoma"/>
                                <w:color w:val="auto"/>
                                <w:sz w:val="20"/>
                              </w:rPr>
                              <w:t xml:space="preserve"> </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Medicaid portion of smoking attributable health care cost:  $1.36 billion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Michigan residents’ tax burden: $1,026 per household</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Smoking-caused productivity losses in </w:t>
                            </w:r>
                            <w:r w:rsidRPr="00A303A7">
                              <w:rPr>
                                <w:rFonts w:ascii="Tahoma" w:hAnsi="Tahoma" w:cs="Tahoma"/>
                                <w:noProof/>
                                <w:color w:val="auto"/>
                                <w:sz w:val="20"/>
                              </w:rPr>
                              <w:t>Michigan</w:t>
                            </w:r>
                            <w:r w:rsidRPr="00A303A7">
                              <w:rPr>
                                <w:rFonts w:ascii="Tahoma" w:hAnsi="Tahoma" w:cs="Tahoma"/>
                                <w:color w:val="auto"/>
                                <w:sz w:val="20"/>
                              </w:rPr>
                              <w:t xml:space="preserve">:  </w:t>
                            </w:r>
                            <w:r w:rsidRPr="00A303A7">
                              <w:rPr>
                                <w:rFonts w:ascii="Tahoma" w:hAnsi="Tahoma" w:cs="Tahoma"/>
                                <w:noProof/>
                                <w:color w:val="auto"/>
                                <w:sz w:val="20"/>
                              </w:rPr>
                              <w:t>$4.78</w:t>
                            </w:r>
                            <w:r w:rsidRPr="00A303A7">
                              <w:rPr>
                                <w:rFonts w:ascii="Tahoma" w:hAnsi="Tahoma" w:cs="Tahoma"/>
                                <w:color w:val="auto"/>
                                <w:sz w:val="20"/>
                              </w:rPr>
                              <w:t xml:space="preserve"> </w:t>
                            </w:r>
                            <w:r w:rsidRPr="00A303A7">
                              <w:rPr>
                                <w:rFonts w:ascii="Tahoma" w:hAnsi="Tahoma" w:cs="Tahoma"/>
                                <w:noProof/>
                                <w:color w:val="auto"/>
                                <w:sz w:val="20"/>
                              </w:rPr>
                              <w:t>billion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Smoking-caused health costs and productivity losses per pack sold in </w:t>
                            </w:r>
                            <w:r w:rsidRPr="00A303A7">
                              <w:rPr>
                                <w:rFonts w:ascii="Tahoma" w:hAnsi="Tahoma" w:cs="Tahoma"/>
                                <w:noProof/>
                                <w:color w:val="auto"/>
                                <w:sz w:val="20"/>
                              </w:rPr>
                              <w:t>Michigan</w:t>
                            </w:r>
                            <w:r w:rsidRPr="00A303A7">
                              <w:rPr>
                                <w:rFonts w:ascii="Tahoma" w:hAnsi="Tahoma" w:cs="Tahoma"/>
                                <w:color w:val="auto"/>
                                <w:sz w:val="20"/>
                              </w:rPr>
                              <w:t xml:space="preserve">:  </w:t>
                            </w:r>
                            <w:r w:rsidRPr="00A303A7">
                              <w:rPr>
                                <w:rFonts w:ascii="Tahoma" w:hAnsi="Tahoma" w:cs="Tahoma"/>
                                <w:noProof/>
                                <w:color w:val="auto"/>
                                <w:sz w:val="20"/>
                              </w:rPr>
                              <w:t>$10.44</w:t>
                            </w:r>
                          </w:p>
                          <w:p w:rsidR="00A303A7" w:rsidRPr="00F3430D" w:rsidRDefault="00F3430D" w:rsidP="00F3430D">
                            <w:pPr>
                              <w:tabs>
                                <w:tab w:val="left" w:pos="8010"/>
                              </w:tabs>
                              <w:spacing w:after="80"/>
                              <w:ind w:left="360"/>
                              <w:jc w:val="both"/>
                              <w:rPr>
                                <w:rFonts w:ascii="Tahoma" w:hAnsi="Tahoma" w:cs="Tahoma"/>
                                <w:i/>
                                <w:color w:val="auto"/>
                                <w:sz w:val="16"/>
                              </w:rPr>
                            </w:pPr>
                            <w:r w:rsidRPr="00F3430D">
                              <w:rPr>
                                <w:rFonts w:ascii="Tahoma" w:hAnsi="Tahoma" w:cs="Tahoma"/>
                                <w:i/>
                                <w:noProof/>
                                <w:color w:val="auto"/>
                                <w:sz w:val="16"/>
                              </w:rPr>
                              <w:t>(</w:t>
                            </w:r>
                            <w:r w:rsidR="00A303A7" w:rsidRPr="00F3430D">
                              <w:rPr>
                                <w:rFonts w:ascii="Tahoma" w:hAnsi="Tahoma" w:cs="Tahoma"/>
                                <w:i/>
                                <w:noProof/>
                                <w:color w:val="auto"/>
                                <w:sz w:val="16"/>
                              </w:rPr>
                              <w:t xml:space="preserve">Information from Campaign for Tobacco Free Kids Facts sheets and Toll Sheets </w:t>
                            </w:r>
                            <w:hyperlink r:id="rId10" w:history="1">
                              <w:r w:rsidR="00A303A7" w:rsidRPr="00F3430D">
                                <w:rPr>
                                  <w:rFonts w:ascii="Tahoma" w:hAnsi="Tahoma" w:cs="Tahoma"/>
                                  <w:i/>
                                  <w:noProof/>
                                  <w:color w:val="0000FF"/>
                                  <w:sz w:val="16"/>
                                  <w:u w:val="single"/>
                                </w:rPr>
                                <w:t>https://www.tobaccofreekids.org/</w:t>
                              </w:r>
                            </w:hyperlink>
                            <w:r w:rsidRPr="00F3430D">
                              <w:rPr>
                                <w:rFonts w:ascii="Tahoma" w:hAnsi="Tahoma" w:cs="Tahoma"/>
                                <w:i/>
                                <w:noProof/>
                                <w:color w:val="0000FF"/>
                                <w:sz w:val="16"/>
                                <w:u w:val="single"/>
                              </w:rPr>
                              <w:t>)</w:t>
                            </w:r>
                          </w:p>
                          <w:p w:rsidR="00A303A7" w:rsidRPr="00A303A7" w:rsidRDefault="00A303A7" w:rsidP="00F3430D">
                            <w:pPr>
                              <w:tabs>
                                <w:tab w:val="left" w:pos="8010"/>
                              </w:tabs>
                              <w:spacing w:after="80"/>
                              <w:jc w:val="both"/>
                              <w:rPr>
                                <w:rFonts w:ascii="Tahoma" w:hAnsi="Tahoma" w:cs="Tahoma"/>
                                <w:b/>
                                <w:color w:val="auto"/>
                                <w:sz w:val="20"/>
                                <w:u w:val="single"/>
                              </w:rPr>
                            </w:pPr>
                            <w:r w:rsidRPr="00A303A7">
                              <w:rPr>
                                <w:rFonts w:ascii="Tahoma" w:hAnsi="Tahoma" w:cs="Tahoma"/>
                                <w:b/>
                                <w:color w:val="auto"/>
                                <w:sz w:val="20"/>
                                <w:u w:val="single"/>
                              </w:rPr>
                              <w:t xml:space="preserve">Exposure </w:t>
                            </w:r>
                            <w:proofErr w:type="gramStart"/>
                            <w:r w:rsidRPr="00A303A7">
                              <w:rPr>
                                <w:rFonts w:ascii="Tahoma" w:hAnsi="Tahoma" w:cs="Tahoma"/>
                                <w:b/>
                                <w:color w:val="auto"/>
                                <w:sz w:val="20"/>
                                <w:u w:val="single"/>
                              </w:rPr>
                              <w:t>In</w:t>
                            </w:r>
                            <w:proofErr w:type="gramEnd"/>
                            <w:r w:rsidRPr="00A303A7">
                              <w:rPr>
                                <w:rFonts w:ascii="Tahoma" w:hAnsi="Tahoma" w:cs="Tahoma"/>
                                <w:b/>
                                <w:color w:val="auto"/>
                                <w:sz w:val="20"/>
                                <w:u w:val="single"/>
                              </w:rPr>
                              <w:t xml:space="preserve"> the US.</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58 million</w:t>
                            </w:r>
                            <w:r w:rsidR="00F3430D">
                              <w:rPr>
                                <w:rFonts w:ascii="Tahoma" w:hAnsi="Tahoma" w:cs="Tahoma"/>
                                <w:color w:val="auto"/>
                                <w:sz w:val="20"/>
                              </w:rPr>
                              <w:t xml:space="preserve"> people</w:t>
                            </w:r>
                            <w:r w:rsidRPr="00A303A7">
                              <w:rPr>
                                <w:rFonts w:ascii="Tahoma" w:hAnsi="Tahoma" w:cs="Tahoma"/>
                                <w:color w:val="auto"/>
                                <w:sz w:val="20"/>
                              </w:rPr>
                              <w:t xml:space="preserve"> or 1 in 4 nonsmokers in the US are still exposed to secondhand smoke (SHS).</w:t>
                            </w:r>
                          </w:p>
                          <w:p w:rsidR="00A303A7" w:rsidRPr="00A303A7" w:rsidRDefault="00A303A7" w:rsidP="00F3430D">
                            <w:pPr>
                              <w:numPr>
                                <w:ilvl w:val="0"/>
                                <w:numId w:val="16"/>
                              </w:numPr>
                              <w:tabs>
                                <w:tab w:val="left" w:pos="720"/>
                              </w:tabs>
                              <w:spacing w:line="276" w:lineRule="auto"/>
                              <w:jc w:val="both"/>
                              <w:rPr>
                                <w:rFonts w:ascii="Tahoma" w:hAnsi="Tahoma" w:cs="Tahoma"/>
                                <w:color w:val="auto"/>
                                <w:sz w:val="20"/>
                              </w:rPr>
                            </w:pPr>
                            <w:r w:rsidRPr="00A303A7">
                              <w:rPr>
                                <w:rFonts w:ascii="Tahoma" w:hAnsi="Tahoma" w:cs="Tahoma"/>
                                <w:color w:val="auto"/>
                                <w:sz w:val="20"/>
                              </w:rPr>
                              <w:t>About 2 in every 5 children (including 7 in 10 black children) are exposed to SHS.</w:t>
                            </w:r>
                          </w:p>
                          <w:p w:rsidR="00A303A7" w:rsidRPr="00A303A7" w:rsidRDefault="00A303A7" w:rsidP="00F3430D">
                            <w:pPr>
                              <w:numPr>
                                <w:ilvl w:val="0"/>
                                <w:numId w:val="16"/>
                              </w:numPr>
                              <w:tabs>
                                <w:tab w:val="left" w:pos="720"/>
                              </w:tabs>
                              <w:spacing w:line="276" w:lineRule="auto"/>
                              <w:jc w:val="both"/>
                              <w:rPr>
                                <w:rFonts w:ascii="Tahoma" w:hAnsi="Tahoma" w:cs="Tahoma"/>
                                <w:color w:val="auto"/>
                                <w:sz w:val="20"/>
                              </w:rPr>
                            </w:pPr>
                            <w:r w:rsidRPr="00A303A7">
                              <w:rPr>
                                <w:rFonts w:ascii="Tahoma" w:hAnsi="Tahoma" w:cs="Tahoma"/>
                                <w:color w:val="auto"/>
                                <w:sz w:val="20"/>
                              </w:rPr>
                              <w:t>More than 1 in 3 nonsmokers who live in rental housing are exposed to SHS.</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The home is the primary source of SHS exposure for children.</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Many who live in public housing are especially affected by SHS, including children, the elderly, and people with disabilities.</w:t>
                            </w:r>
                          </w:p>
                          <w:p w:rsidR="00F3430D" w:rsidRPr="00F3430D" w:rsidRDefault="00F3430D" w:rsidP="00F3430D">
                            <w:pPr>
                              <w:spacing w:line="276" w:lineRule="auto"/>
                              <w:ind w:left="360"/>
                              <w:rPr>
                                <w:rFonts w:ascii="Tahoma" w:hAnsi="Tahoma" w:cs="Tahoma"/>
                                <w:i/>
                                <w:color w:val="0000FF"/>
                                <w:sz w:val="16"/>
                                <w:u w:val="single"/>
                              </w:rPr>
                            </w:pPr>
                            <w:r>
                              <w:rPr>
                                <w:rFonts w:ascii="Tahoma" w:hAnsi="Tahoma" w:cs="Tahoma"/>
                                <w:i/>
                                <w:color w:val="auto"/>
                                <w:sz w:val="16"/>
                              </w:rPr>
                              <w:t>(</w:t>
                            </w:r>
                            <w:r w:rsidR="00A303A7" w:rsidRPr="00F3430D">
                              <w:rPr>
                                <w:rFonts w:ascii="Tahoma" w:hAnsi="Tahoma" w:cs="Tahoma"/>
                                <w:i/>
                                <w:color w:val="auto"/>
                                <w:sz w:val="16"/>
                              </w:rPr>
                              <w:t xml:space="preserve">Information from Vital Signs by the Centers for Disease Control </w:t>
                            </w:r>
                            <w:r>
                              <w:rPr>
                                <w:rFonts w:ascii="Tahoma" w:hAnsi="Tahoma" w:cs="Tahoma"/>
                                <w:i/>
                                <w:color w:val="0000FF"/>
                                <w:sz w:val="16"/>
                                <w:u w:val="single"/>
                              </w:rPr>
                              <w:fldChar w:fldCharType="begin"/>
                            </w:r>
                            <w:r>
                              <w:rPr>
                                <w:rFonts w:ascii="Tahoma" w:hAnsi="Tahoma" w:cs="Tahoma"/>
                                <w:i/>
                                <w:color w:val="0000FF"/>
                                <w:sz w:val="16"/>
                                <w:u w:val="single"/>
                              </w:rPr>
                              <w:instrText xml:space="preserve"> HYPERLINK "</w:instrText>
                            </w:r>
                            <w:r w:rsidRPr="00F3430D">
                              <w:rPr>
                                <w:rFonts w:ascii="Tahoma" w:hAnsi="Tahoma" w:cs="Tahoma"/>
                                <w:i/>
                                <w:color w:val="0000FF"/>
                                <w:sz w:val="16"/>
                                <w:u w:val="single"/>
                              </w:rPr>
                              <w:instrText>http://www.cdc.gov/vitalsigns/tobacco/index.html</w:instrText>
                            </w:r>
                            <w:r>
                              <w:rPr>
                                <w:rFonts w:ascii="Tahoma" w:hAnsi="Tahoma" w:cs="Tahoma"/>
                                <w:i/>
                                <w:color w:val="0000FF"/>
                                <w:sz w:val="16"/>
                                <w:u w:val="single"/>
                              </w:rPr>
                              <w:instrText>)</w:instrText>
                            </w:r>
                          </w:p>
                          <w:p w:rsidR="00F3430D" w:rsidRPr="00ED6C18" w:rsidRDefault="00F3430D" w:rsidP="00F3430D">
                            <w:pPr>
                              <w:spacing w:line="276" w:lineRule="auto"/>
                              <w:ind w:left="360"/>
                              <w:rPr>
                                <w:rStyle w:val="Hyperlink"/>
                                <w:rFonts w:ascii="Tahoma" w:hAnsi="Tahoma" w:cs="Tahoma"/>
                                <w:i/>
                                <w:sz w:val="16"/>
                              </w:rPr>
                            </w:pPr>
                            <w:r>
                              <w:rPr>
                                <w:rFonts w:ascii="Tahoma" w:hAnsi="Tahoma" w:cs="Tahoma"/>
                                <w:i/>
                                <w:color w:val="0000FF"/>
                                <w:sz w:val="16"/>
                                <w:u w:val="single"/>
                              </w:rPr>
                              <w:instrText xml:space="preserve">" </w:instrText>
                            </w:r>
                            <w:r>
                              <w:rPr>
                                <w:rFonts w:ascii="Tahoma" w:hAnsi="Tahoma" w:cs="Tahoma"/>
                                <w:i/>
                                <w:color w:val="0000FF"/>
                                <w:sz w:val="16"/>
                                <w:u w:val="single"/>
                              </w:rPr>
                              <w:fldChar w:fldCharType="separate"/>
                            </w:r>
                            <w:r w:rsidRPr="00ED6C18">
                              <w:rPr>
                                <w:rStyle w:val="Hyperlink"/>
                                <w:rFonts w:ascii="Tahoma" w:hAnsi="Tahoma" w:cs="Tahoma"/>
                                <w:i/>
                                <w:sz w:val="16"/>
                              </w:rPr>
                              <w:t>http://www.cdc.gov/vitalsigns/tobacco/index.html)</w:t>
                            </w:r>
                          </w:p>
                          <w:p w:rsidR="00E8064A" w:rsidRPr="00DF0715" w:rsidRDefault="00F3430D" w:rsidP="00F3430D">
                            <w:pPr>
                              <w:pStyle w:val="BodyText"/>
                              <w:ind w:left="360"/>
                            </w:pPr>
                            <w:r>
                              <w:rPr>
                                <w:rFonts w:ascii="Tahoma" w:hAnsi="Tahoma" w:cs="Tahoma"/>
                                <w:i/>
                                <w:color w:val="0000FF"/>
                                <w:sz w:val="16"/>
                                <w:u w:val="singl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0.25pt;margin-top:189pt;width:533.8pt;height:275.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KrwIAAKw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" filled="f" stroked="f">
                <v:textbox inset="0,0,0,0">
                  <w:txbxContent>
                    <w:p w:rsidR="00A303A7" w:rsidRPr="00A303A7" w:rsidRDefault="00A303A7" w:rsidP="00F3430D">
                      <w:pPr>
                        <w:spacing w:after="80"/>
                        <w:jc w:val="both"/>
                        <w:rPr>
                          <w:rFonts w:ascii="Tahoma" w:hAnsi="Tahoma" w:cs="Tahoma"/>
                          <w:b/>
                          <w:color w:val="auto"/>
                          <w:sz w:val="20"/>
                          <w:u w:val="single"/>
                        </w:rPr>
                      </w:pPr>
                      <w:r w:rsidRPr="00A303A7">
                        <w:rPr>
                          <w:rFonts w:ascii="Tahoma" w:hAnsi="Tahoma" w:cs="Tahoma"/>
                          <w:b/>
                          <w:color w:val="auto"/>
                          <w:sz w:val="20"/>
                          <w:u w:val="single"/>
                        </w:rPr>
                        <w:t xml:space="preserve">Deaths in </w:t>
                      </w:r>
                      <w:r w:rsidRPr="00A303A7">
                        <w:rPr>
                          <w:rFonts w:ascii="Tahoma" w:hAnsi="Tahoma" w:cs="Tahoma"/>
                          <w:b/>
                          <w:noProof/>
                          <w:color w:val="auto"/>
                          <w:sz w:val="20"/>
                          <w:u w:val="single"/>
                        </w:rPr>
                        <w:t>Michigan</w:t>
                      </w:r>
                      <w:r w:rsidRPr="00A303A7">
                        <w:rPr>
                          <w:rFonts w:ascii="Tahoma" w:hAnsi="Tahoma" w:cs="Tahoma"/>
                          <w:b/>
                          <w:color w:val="auto"/>
                          <w:sz w:val="20"/>
                          <w:u w:val="single"/>
                        </w:rPr>
                        <w:t xml:space="preserve"> from Smoking</w:t>
                      </w:r>
                    </w:p>
                    <w:p w:rsidR="00A303A7" w:rsidRPr="00A303A7" w:rsidRDefault="00A303A7" w:rsidP="00F3430D">
                      <w:pPr>
                        <w:numPr>
                          <w:ilvl w:val="0"/>
                          <w:numId w:val="14"/>
                        </w:numPr>
                        <w:spacing w:after="80"/>
                        <w:jc w:val="both"/>
                        <w:rPr>
                          <w:rFonts w:ascii="Tahoma" w:hAnsi="Tahoma" w:cs="Tahoma"/>
                          <w:color w:val="auto"/>
                          <w:sz w:val="20"/>
                        </w:rPr>
                      </w:pPr>
                      <w:r w:rsidRPr="00A303A7">
                        <w:rPr>
                          <w:rFonts w:ascii="Tahoma" w:hAnsi="Tahoma" w:cs="Tahoma"/>
                          <w:color w:val="auto"/>
                          <w:sz w:val="20"/>
                        </w:rPr>
                        <w:t xml:space="preserve">Adults who die each year in </w:t>
                      </w:r>
                      <w:r w:rsidRPr="00A303A7">
                        <w:rPr>
                          <w:rFonts w:ascii="Tahoma" w:hAnsi="Tahoma" w:cs="Tahoma"/>
                          <w:noProof/>
                          <w:color w:val="auto"/>
                          <w:sz w:val="20"/>
                        </w:rPr>
                        <w:t>Michigan</w:t>
                      </w:r>
                      <w:r w:rsidRPr="00A303A7">
                        <w:rPr>
                          <w:rFonts w:ascii="Tahoma" w:hAnsi="Tahoma" w:cs="Tahoma"/>
                          <w:color w:val="auto"/>
                          <w:sz w:val="20"/>
                        </w:rPr>
                        <w:t xml:space="preserve"> from their own smoking: </w:t>
                      </w:r>
                      <w:r w:rsidRPr="00A303A7">
                        <w:rPr>
                          <w:rFonts w:ascii="Tahoma" w:hAnsi="Tahoma" w:cs="Tahoma"/>
                          <w:noProof/>
                          <w:color w:val="auto"/>
                          <w:sz w:val="20"/>
                        </w:rPr>
                        <w:t>16,200</w:t>
                      </w:r>
                      <w:r w:rsidR="00F3430D">
                        <w:rPr>
                          <w:rFonts w:ascii="Tahoma" w:hAnsi="Tahoma" w:cs="Tahoma"/>
                          <w:noProof/>
                          <w:color w:val="auto"/>
                          <w:sz w:val="20"/>
                        </w:rPr>
                        <w:t>.</w:t>
                      </w:r>
                    </w:p>
                    <w:p w:rsidR="00A303A7" w:rsidRPr="00A303A7" w:rsidRDefault="00A303A7" w:rsidP="00F3430D">
                      <w:pPr>
                        <w:numPr>
                          <w:ilvl w:val="0"/>
                          <w:numId w:val="14"/>
                        </w:numPr>
                        <w:spacing w:after="80"/>
                        <w:jc w:val="both"/>
                        <w:rPr>
                          <w:rFonts w:ascii="Tahoma" w:hAnsi="Tahoma" w:cs="Tahoma"/>
                          <w:color w:val="auto"/>
                          <w:sz w:val="20"/>
                        </w:rPr>
                      </w:pPr>
                      <w:r w:rsidRPr="00A303A7">
                        <w:rPr>
                          <w:rFonts w:ascii="Tahoma" w:hAnsi="Tahoma" w:cs="Tahoma"/>
                          <w:color w:val="auto"/>
                          <w:sz w:val="20"/>
                        </w:rPr>
                        <w:t xml:space="preserve">213,000 young people under 18 </w:t>
                      </w:r>
                      <w:r w:rsidR="00F3430D">
                        <w:rPr>
                          <w:rFonts w:ascii="Tahoma" w:hAnsi="Tahoma" w:cs="Tahoma"/>
                          <w:color w:val="auto"/>
                          <w:sz w:val="20"/>
                        </w:rPr>
                        <w:t>who</w:t>
                      </w:r>
                      <w:r w:rsidRPr="00A303A7">
                        <w:rPr>
                          <w:rFonts w:ascii="Tahoma" w:hAnsi="Tahoma" w:cs="Tahoma"/>
                          <w:color w:val="auto"/>
                          <w:sz w:val="20"/>
                        </w:rPr>
                        <w:t xml:space="preserve"> live in Michigan will ultimately die prematurely from smoking.</w:t>
                      </w:r>
                    </w:p>
                    <w:p w:rsidR="00A303A7" w:rsidRPr="00A303A7" w:rsidRDefault="00A303A7" w:rsidP="00F3430D">
                      <w:pPr>
                        <w:keepNext/>
                        <w:tabs>
                          <w:tab w:val="left" w:pos="180"/>
                        </w:tabs>
                        <w:spacing w:after="80"/>
                        <w:jc w:val="both"/>
                        <w:outlineLvl w:val="1"/>
                        <w:rPr>
                          <w:rFonts w:ascii="Tahoma" w:hAnsi="Tahoma" w:cs="Tahoma"/>
                          <w:b/>
                          <w:color w:val="auto"/>
                          <w:sz w:val="20"/>
                          <w:u w:val="single"/>
                        </w:rPr>
                      </w:pPr>
                      <w:r w:rsidRPr="00A303A7">
                        <w:rPr>
                          <w:rFonts w:ascii="Tahoma" w:hAnsi="Tahoma" w:cs="Tahoma"/>
                          <w:b/>
                          <w:color w:val="auto"/>
                          <w:sz w:val="20"/>
                          <w:u w:val="single"/>
                        </w:rPr>
                        <w:t xml:space="preserve">Tobacco-Related Monetary Costs in </w:t>
                      </w:r>
                      <w:r w:rsidRPr="00A303A7">
                        <w:rPr>
                          <w:rFonts w:ascii="Tahoma" w:hAnsi="Tahoma" w:cs="Tahoma"/>
                          <w:b/>
                          <w:noProof/>
                          <w:color w:val="auto"/>
                          <w:sz w:val="20"/>
                          <w:u w:val="single"/>
                        </w:rPr>
                        <w:t>Michigan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Smoking-attributable healthcare costs:  </w:t>
                      </w:r>
                      <w:r w:rsidRPr="00A303A7">
                        <w:rPr>
                          <w:rFonts w:ascii="Tahoma" w:hAnsi="Tahoma" w:cs="Tahoma"/>
                          <w:noProof/>
                          <w:color w:val="auto"/>
                          <w:sz w:val="20"/>
                        </w:rPr>
                        <w:t>$4.59</w:t>
                      </w:r>
                      <w:r w:rsidRPr="00A303A7">
                        <w:rPr>
                          <w:rFonts w:ascii="Tahoma" w:hAnsi="Tahoma" w:cs="Tahoma"/>
                          <w:color w:val="auto"/>
                          <w:sz w:val="20"/>
                        </w:rPr>
                        <w:t xml:space="preserve"> </w:t>
                      </w:r>
                      <w:r w:rsidRPr="00A303A7">
                        <w:rPr>
                          <w:rFonts w:ascii="Tahoma" w:hAnsi="Tahoma" w:cs="Tahoma"/>
                          <w:noProof/>
                          <w:color w:val="auto"/>
                          <w:sz w:val="20"/>
                        </w:rPr>
                        <w:t>billion</w:t>
                      </w:r>
                      <w:r w:rsidRPr="00A303A7">
                        <w:rPr>
                          <w:rFonts w:ascii="Tahoma" w:hAnsi="Tahoma" w:cs="Tahoma"/>
                          <w:color w:val="auto"/>
                          <w:sz w:val="20"/>
                        </w:rPr>
                        <w:t xml:space="preserve"> </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Medicaid portion of smoking attributable health care cost:  $1.36 billion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Michigan residents’ tax burden: $1,026 per household</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Smoking-caused productivity losses in </w:t>
                      </w:r>
                      <w:r w:rsidRPr="00A303A7">
                        <w:rPr>
                          <w:rFonts w:ascii="Tahoma" w:hAnsi="Tahoma" w:cs="Tahoma"/>
                          <w:noProof/>
                          <w:color w:val="auto"/>
                          <w:sz w:val="20"/>
                        </w:rPr>
                        <w:t>Michigan</w:t>
                      </w:r>
                      <w:r w:rsidRPr="00A303A7">
                        <w:rPr>
                          <w:rFonts w:ascii="Tahoma" w:hAnsi="Tahoma" w:cs="Tahoma"/>
                          <w:color w:val="auto"/>
                          <w:sz w:val="20"/>
                        </w:rPr>
                        <w:t xml:space="preserve">:  </w:t>
                      </w:r>
                      <w:r w:rsidRPr="00A303A7">
                        <w:rPr>
                          <w:rFonts w:ascii="Tahoma" w:hAnsi="Tahoma" w:cs="Tahoma"/>
                          <w:noProof/>
                          <w:color w:val="auto"/>
                          <w:sz w:val="20"/>
                        </w:rPr>
                        <w:t>$4.78</w:t>
                      </w:r>
                      <w:r w:rsidRPr="00A303A7">
                        <w:rPr>
                          <w:rFonts w:ascii="Tahoma" w:hAnsi="Tahoma" w:cs="Tahoma"/>
                          <w:color w:val="auto"/>
                          <w:sz w:val="20"/>
                        </w:rPr>
                        <w:t xml:space="preserve"> </w:t>
                      </w:r>
                      <w:r w:rsidRPr="00A303A7">
                        <w:rPr>
                          <w:rFonts w:ascii="Tahoma" w:hAnsi="Tahoma" w:cs="Tahoma"/>
                          <w:noProof/>
                          <w:color w:val="auto"/>
                          <w:sz w:val="20"/>
                        </w:rPr>
                        <w:t>billion</w:t>
                      </w:r>
                    </w:p>
                    <w:p w:rsidR="00A303A7" w:rsidRPr="00A303A7" w:rsidRDefault="00A303A7" w:rsidP="00F3430D">
                      <w:pPr>
                        <w:numPr>
                          <w:ilvl w:val="0"/>
                          <w:numId w:val="15"/>
                        </w:numPr>
                        <w:tabs>
                          <w:tab w:val="left" w:pos="8010"/>
                        </w:tabs>
                        <w:spacing w:after="80"/>
                        <w:jc w:val="both"/>
                        <w:rPr>
                          <w:rFonts w:ascii="Tahoma" w:hAnsi="Tahoma" w:cs="Tahoma"/>
                          <w:color w:val="auto"/>
                          <w:sz w:val="20"/>
                        </w:rPr>
                      </w:pPr>
                      <w:r w:rsidRPr="00A303A7">
                        <w:rPr>
                          <w:rFonts w:ascii="Tahoma" w:hAnsi="Tahoma" w:cs="Tahoma"/>
                          <w:color w:val="auto"/>
                          <w:sz w:val="20"/>
                        </w:rPr>
                        <w:t xml:space="preserve">Smoking-caused health costs and productivity losses per pack sold in </w:t>
                      </w:r>
                      <w:r w:rsidRPr="00A303A7">
                        <w:rPr>
                          <w:rFonts w:ascii="Tahoma" w:hAnsi="Tahoma" w:cs="Tahoma"/>
                          <w:noProof/>
                          <w:color w:val="auto"/>
                          <w:sz w:val="20"/>
                        </w:rPr>
                        <w:t>Michigan</w:t>
                      </w:r>
                      <w:r w:rsidRPr="00A303A7">
                        <w:rPr>
                          <w:rFonts w:ascii="Tahoma" w:hAnsi="Tahoma" w:cs="Tahoma"/>
                          <w:color w:val="auto"/>
                          <w:sz w:val="20"/>
                        </w:rPr>
                        <w:t xml:space="preserve">:  </w:t>
                      </w:r>
                      <w:r w:rsidRPr="00A303A7">
                        <w:rPr>
                          <w:rFonts w:ascii="Tahoma" w:hAnsi="Tahoma" w:cs="Tahoma"/>
                          <w:noProof/>
                          <w:color w:val="auto"/>
                          <w:sz w:val="20"/>
                        </w:rPr>
                        <w:t>$10.44</w:t>
                      </w:r>
                    </w:p>
                    <w:p w:rsidR="00A303A7" w:rsidRPr="00F3430D" w:rsidRDefault="00F3430D" w:rsidP="00F3430D">
                      <w:pPr>
                        <w:tabs>
                          <w:tab w:val="left" w:pos="8010"/>
                        </w:tabs>
                        <w:spacing w:after="80"/>
                        <w:ind w:left="360"/>
                        <w:jc w:val="both"/>
                        <w:rPr>
                          <w:rFonts w:ascii="Tahoma" w:hAnsi="Tahoma" w:cs="Tahoma"/>
                          <w:i/>
                          <w:color w:val="auto"/>
                          <w:sz w:val="16"/>
                        </w:rPr>
                      </w:pPr>
                      <w:r w:rsidRPr="00F3430D">
                        <w:rPr>
                          <w:rFonts w:ascii="Tahoma" w:hAnsi="Tahoma" w:cs="Tahoma"/>
                          <w:i/>
                          <w:noProof/>
                          <w:color w:val="auto"/>
                          <w:sz w:val="16"/>
                        </w:rPr>
                        <w:t>(</w:t>
                      </w:r>
                      <w:r w:rsidR="00A303A7" w:rsidRPr="00F3430D">
                        <w:rPr>
                          <w:rFonts w:ascii="Tahoma" w:hAnsi="Tahoma" w:cs="Tahoma"/>
                          <w:i/>
                          <w:noProof/>
                          <w:color w:val="auto"/>
                          <w:sz w:val="16"/>
                        </w:rPr>
                        <w:t xml:space="preserve">Information from Campaign for Tobacco Free Kids Facts sheets and Toll Sheets </w:t>
                      </w:r>
                      <w:hyperlink r:id="rId11" w:history="1">
                        <w:r w:rsidR="00A303A7" w:rsidRPr="00F3430D">
                          <w:rPr>
                            <w:rFonts w:ascii="Tahoma" w:hAnsi="Tahoma" w:cs="Tahoma"/>
                            <w:i/>
                            <w:noProof/>
                            <w:color w:val="0000FF"/>
                            <w:sz w:val="16"/>
                            <w:u w:val="single"/>
                          </w:rPr>
                          <w:t>https://www.tobaccofreekids.org/</w:t>
                        </w:r>
                      </w:hyperlink>
                      <w:r w:rsidRPr="00F3430D">
                        <w:rPr>
                          <w:rFonts w:ascii="Tahoma" w:hAnsi="Tahoma" w:cs="Tahoma"/>
                          <w:i/>
                          <w:noProof/>
                          <w:color w:val="0000FF"/>
                          <w:sz w:val="16"/>
                          <w:u w:val="single"/>
                        </w:rPr>
                        <w:t>)</w:t>
                      </w:r>
                    </w:p>
                    <w:p w:rsidR="00A303A7" w:rsidRPr="00A303A7" w:rsidRDefault="00A303A7" w:rsidP="00F3430D">
                      <w:pPr>
                        <w:tabs>
                          <w:tab w:val="left" w:pos="8010"/>
                        </w:tabs>
                        <w:spacing w:after="80"/>
                        <w:jc w:val="both"/>
                        <w:rPr>
                          <w:rFonts w:ascii="Tahoma" w:hAnsi="Tahoma" w:cs="Tahoma"/>
                          <w:b/>
                          <w:color w:val="auto"/>
                          <w:sz w:val="20"/>
                          <w:u w:val="single"/>
                        </w:rPr>
                      </w:pPr>
                      <w:r w:rsidRPr="00A303A7">
                        <w:rPr>
                          <w:rFonts w:ascii="Tahoma" w:hAnsi="Tahoma" w:cs="Tahoma"/>
                          <w:b/>
                          <w:color w:val="auto"/>
                          <w:sz w:val="20"/>
                          <w:u w:val="single"/>
                        </w:rPr>
                        <w:t xml:space="preserve">Exposure </w:t>
                      </w:r>
                      <w:proofErr w:type="gramStart"/>
                      <w:r w:rsidRPr="00A303A7">
                        <w:rPr>
                          <w:rFonts w:ascii="Tahoma" w:hAnsi="Tahoma" w:cs="Tahoma"/>
                          <w:b/>
                          <w:color w:val="auto"/>
                          <w:sz w:val="20"/>
                          <w:u w:val="single"/>
                        </w:rPr>
                        <w:t>In</w:t>
                      </w:r>
                      <w:proofErr w:type="gramEnd"/>
                      <w:r w:rsidRPr="00A303A7">
                        <w:rPr>
                          <w:rFonts w:ascii="Tahoma" w:hAnsi="Tahoma" w:cs="Tahoma"/>
                          <w:b/>
                          <w:color w:val="auto"/>
                          <w:sz w:val="20"/>
                          <w:u w:val="single"/>
                        </w:rPr>
                        <w:t xml:space="preserve"> the US.</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58 million</w:t>
                      </w:r>
                      <w:r w:rsidR="00F3430D">
                        <w:rPr>
                          <w:rFonts w:ascii="Tahoma" w:hAnsi="Tahoma" w:cs="Tahoma"/>
                          <w:color w:val="auto"/>
                          <w:sz w:val="20"/>
                        </w:rPr>
                        <w:t xml:space="preserve"> people</w:t>
                      </w:r>
                      <w:r w:rsidRPr="00A303A7">
                        <w:rPr>
                          <w:rFonts w:ascii="Tahoma" w:hAnsi="Tahoma" w:cs="Tahoma"/>
                          <w:color w:val="auto"/>
                          <w:sz w:val="20"/>
                        </w:rPr>
                        <w:t xml:space="preserve"> or 1 in 4 nonsmokers in the US are still exposed to secondhand smoke (SHS).</w:t>
                      </w:r>
                    </w:p>
                    <w:p w:rsidR="00A303A7" w:rsidRPr="00A303A7" w:rsidRDefault="00A303A7" w:rsidP="00F3430D">
                      <w:pPr>
                        <w:numPr>
                          <w:ilvl w:val="0"/>
                          <w:numId w:val="16"/>
                        </w:numPr>
                        <w:tabs>
                          <w:tab w:val="left" w:pos="720"/>
                        </w:tabs>
                        <w:spacing w:line="276" w:lineRule="auto"/>
                        <w:jc w:val="both"/>
                        <w:rPr>
                          <w:rFonts w:ascii="Tahoma" w:hAnsi="Tahoma" w:cs="Tahoma"/>
                          <w:color w:val="auto"/>
                          <w:sz w:val="20"/>
                        </w:rPr>
                      </w:pPr>
                      <w:r w:rsidRPr="00A303A7">
                        <w:rPr>
                          <w:rFonts w:ascii="Tahoma" w:hAnsi="Tahoma" w:cs="Tahoma"/>
                          <w:color w:val="auto"/>
                          <w:sz w:val="20"/>
                        </w:rPr>
                        <w:t>About 2 in every 5 children (including 7 in 10 black children) are exposed to SHS.</w:t>
                      </w:r>
                    </w:p>
                    <w:p w:rsidR="00A303A7" w:rsidRPr="00A303A7" w:rsidRDefault="00A303A7" w:rsidP="00F3430D">
                      <w:pPr>
                        <w:numPr>
                          <w:ilvl w:val="0"/>
                          <w:numId w:val="16"/>
                        </w:numPr>
                        <w:tabs>
                          <w:tab w:val="left" w:pos="720"/>
                        </w:tabs>
                        <w:spacing w:line="276" w:lineRule="auto"/>
                        <w:jc w:val="both"/>
                        <w:rPr>
                          <w:rFonts w:ascii="Tahoma" w:hAnsi="Tahoma" w:cs="Tahoma"/>
                          <w:color w:val="auto"/>
                          <w:sz w:val="20"/>
                        </w:rPr>
                      </w:pPr>
                      <w:r w:rsidRPr="00A303A7">
                        <w:rPr>
                          <w:rFonts w:ascii="Tahoma" w:hAnsi="Tahoma" w:cs="Tahoma"/>
                          <w:color w:val="auto"/>
                          <w:sz w:val="20"/>
                        </w:rPr>
                        <w:t>More than 1 in 3 nonsmokers who live in rental housing are exposed to SHS.</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The home is the primary source of SHS exposure for children.</w:t>
                      </w:r>
                    </w:p>
                    <w:p w:rsidR="00A303A7" w:rsidRPr="00A303A7" w:rsidRDefault="00A303A7" w:rsidP="00F3430D">
                      <w:pPr>
                        <w:numPr>
                          <w:ilvl w:val="0"/>
                          <w:numId w:val="16"/>
                        </w:numPr>
                        <w:spacing w:line="276" w:lineRule="auto"/>
                        <w:jc w:val="both"/>
                        <w:rPr>
                          <w:rFonts w:ascii="Tahoma" w:hAnsi="Tahoma" w:cs="Tahoma"/>
                          <w:color w:val="auto"/>
                          <w:sz w:val="20"/>
                        </w:rPr>
                      </w:pPr>
                      <w:r w:rsidRPr="00A303A7">
                        <w:rPr>
                          <w:rFonts w:ascii="Tahoma" w:hAnsi="Tahoma" w:cs="Tahoma"/>
                          <w:color w:val="auto"/>
                          <w:sz w:val="20"/>
                        </w:rPr>
                        <w:t>Many who live in public housing are especially affected by SHS, including children, the elderly, and people with disabilities.</w:t>
                      </w:r>
                    </w:p>
                    <w:p w:rsidR="00F3430D" w:rsidRPr="00F3430D" w:rsidRDefault="00F3430D" w:rsidP="00F3430D">
                      <w:pPr>
                        <w:spacing w:line="276" w:lineRule="auto"/>
                        <w:ind w:left="360"/>
                        <w:rPr>
                          <w:rFonts w:ascii="Tahoma" w:hAnsi="Tahoma" w:cs="Tahoma"/>
                          <w:i/>
                          <w:color w:val="0000FF"/>
                          <w:sz w:val="16"/>
                          <w:u w:val="single"/>
                        </w:rPr>
                      </w:pPr>
                      <w:r>
                        <w:rPr>
                          <w:rFonts w:ascii="Tahoma" w:hAnsi="Tahoma" w:cs="Tahoma"/>
                          <w:i/>
                          <w:color w:val="auto"/>
                          <w:sz w:val="16"/>
                        </w:rPr>
                        <w:t>(</w:t>
                      </w:r>
                      <w:r w:rsidR="00A303A7" w:rsidRPr="00F3430D">
                        <w:rPr>
                          <w:rFonts w:ascii="Tahoma" w:hAnsi="Tahoma" w:cs="Tahoma"/>
                          <w:i/>
                          <w:color w:val="auto"/>
                          <w:sz w:val="16"/>
                        </w:rPr>
                        <w:t xml:space="preserve">Information from Vital Signs by the Centers for Disease Control </w:t>
                      </w:r>
                      <w:r>
                        <w:rPr>
                          <w:rFonts w:ascii="Tahoma" w:hAnsi="Tahoma" w:cs="Tahoma"/>
                          <w:i/>
                          <w:color w:val="0000FF"/>
                          <w:sz w:val="16"/>
                          <w:u w:val="single"/>
                        </w:rPr>
                        <w:fldChar w:fldCharType="begin"/>
                      </w:r>
                      <w:r>
                        <w:rPr>
                          <w:rFonts w:ascii="Tahoma" w:hAnsi="Tahoma" w:cs="Tahoma"/>
                          <w:i/>
                          <w:color w:val="0000FF"/>
                          <w:sz w:val="16"/>
                          <w:u w:val="single"/>
                        </w:rPr>
                        <w:instrText xml:space="preserve"> HYPERLINK "</w:instrText>
                      </w:r>
                      <w:r w:rsidRPr="00F3430D">
                        <w:rPr>
                          <w:rFonts w:ascii="Tahoma" w:hAnsi="Tahoma" w:cs="Tahoma"/>
                          <w:i/>
                          <w:color w:val="0000FF"/>
                          <w:sz w:val="16"/>
                          <w:u w:val="single"/>
                        </w:rPr>
                        <w:instrText>http://www.cdc.gov/vitalsigns/tobacco/index.html</w:instrText>
                      </w:r>
                      <w:r>
                        <w:rPr>
                          <w:rFonts w:ascii="Tahoma" w:hAnsi="Tahoma" w:cs="Tahoma"/>
                          <w:i/>
                          <w:color w:val="0000FF"/>
                          <w:sz w:val="16"/>
                          <w:u w:val="single"/>
                        </w:rPr>
                        <w:instrText>)</w:instrText>
                      </w:r>
                    </w:p>
                    <w:p w:rsidR="00F3430D" w:rsidRPr="00ED6C18" w:rsidRDefault="00F3430D" w:rsidP="00F3430D">
                      <w:pPr>
                        <w:spacing w:line="276" w:lineRule="auto"/>
                        <w:ind w:left="360"/>
                        <w:rPr>
                          <w:rStyle w:val="Hyperlink"/>
                          <w:rFonts w:ascii="Tahoma" w:hAnsi="Tahoma" w:cs="Tahoma"/>
                          <w:i/>
                          <w:sz w:val="16"/>
                        </w:rPr>
                      </w:pPr>
                      <w:r>
                        <w:rPr>
                          <w:rFonts w:ascii="Tahoma" w:hAnsi="Tahoma" w:cs="Tahoma"/>
                          <w:i/>
                          <w:color w:val="0000FF"/>
                          <w:sz w:val="16"/>
                          <w:u w:val="single"/>
                        </w:rPr>
                        <w:instrText xml:space="preserve">" </w:instrText>
                      </w:r>
                      <w:r>
                        <w:rPr>
                          <w:rFonts w:ascii="Tahoma" w:hAnsi="Tahoma" w:cs="Tahoma"/>
                          <w:i/>
                          <w:color w:val="0000FF"/>
                          <w:sz w:val="16"/>
                          <w:u w:val="single"/>
                        </w:rPr>
                        <w:fldChar w:fldCharType="separate"/>
                      </w:r>
                      <w:r w:rsidRPr="00ED6C18">
                        <w:rPr>
                          <w:rStyle w:val="Hyperlink"/>
                          <w:rFonts w:ascii="Tahoma" w:hAnsi="Tahoma" w:cs="Tahoma"/>
                          <w:i/>
                          <w:sz w:val="16"/>
                        </w:rPr>
                        <w:t>http://www.cdc.gov/vitalsigns/tobacco/index.html)</w:t>
                      </w:r>
                    </w:p>
                    <w:p w:rsidR="00E8064A" w:rsidRPr="00DF0715" w:rsidRDefault="00F3430D" w:rsidP="00F3430D">
                      <w:pPr>
                        <w:pStyle w:val="BodyText"/>
                        <w:ind w:left="360"/>
                      </w:pPr>
                      <w:r>
                        <w:rPr>
                          <w:rFonts w:ascii="Tahoma" w:hAnsi="Tahoma" w:cs="Tahoma"/>
                          <w:i/>
                          <w:color w:val="0000FF"/>
                          <w:sz w:val="16"/>
                          <w:u w:val="single"/>
                        </w:rPr>
                        <w:fldChar w:fldCharType="end"/>
                      </w:r>
                    </w:p>
                  </w:txbxContent>
                </v:textbox>
                <w10:wrap anchorx="page" anchory="page"/>
              </v:shape>
            </w:pict>
          </mc:Fallback>
        </mc:AlternateContent>
      </w:r>
      <w:r w:rsidR="00A303A7">
        <w:rPr>
          <w:noProof/>
        </w:rPr>
        <mc:AlternateContent>
          <mc:Choice Requires="wps">
            <w:drawing>
              <wp:anchor distT="0" distB="0" distL="114300" distR="114300" simplePos="0" relativeHeight="251692544" behindDoc="0" locked="0" layoutInCell="1" allowOverlap="1" wp14:anchorId="4C0C241F" wp14:editId="08D2A6BC">
                <wp:simplePos x="0" y="0"/>
                <wp:positionH relativeFrom="column">
                  <wp:posOffset>733425</wp:posOffset>
                </wp:positionH>
                <wp:positionV relativeFrom="paragraph">
                  <wp:posOffset>5057140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75pt;margin-top:398.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A303A7">
        <w:rPr>
          <w:noProof/>
          <w:u w:val="single"/>
        </w:rPr>
        <mc:AlternateContent>
          <mc:Choice Requires="wps">
            <w:drawing>
              <wp:anchor distT="0" distB="0" distL="114300" distR="114300" simplePos="0" relativeHeight="251628031" behindDoc="0" locked="0" layoutInCell="1" allowOverlap="1" wp14:anchorId="14533C3D" wp14:editId="583A9DA4">
                <wp:simplePos x="0" y="0"/>
                <wp:positionH relativeFrom="page">
                  <wp:posOffset>1647825</wp:posOffset>
                </wp:positionH>
                <wp:positionV relativeFrom="page">
                  <wp:posOffset>6486524</wp:posOffset>
                </wp:positionV>
                <wp:extent cx="5850255" cy="3381375"/>
                <wp:effectExtent l="0" t="0" r="17145" b="28575"/>
                <wp:wrapNone/>
                <wp:docPr id="28" name="Rounded Rectangle 28"/>
                <wp:cNvGraphicFramePr/>
                <a:graphic xmlns:a="http://schemas.openxmlformats.org/drawingml/2006/main">
                  <a:graphicData uri="http://schemas.microsoft.com/office/word/2010/wordprocessingShape">
                    <wps:wsp>
                      <wps:cNvSpPr/>
                      <wps:spPr>
                        <a:xfrm>
                          <a:off x="0" y="0"/>
                          <a:ext cx="5850255" cy="3381375"/>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9.75pt;margin-top:510.75pt;width:460.65pt;height:266.2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" fillcolor="#e5dfec [663]" strokecolor="#243f60 [1604]" strokeweight=".5pt">
                <v:stroke dashstyle="3 1"/>
                <w10:wrap anchorx="page" anchory="page"/>
              </v:roundrect>
            </w:pict>
          </mc:Fallback>
        </mc:AlternateContent>
      </w:r>
      <w:r w:rsidR="00A303A7" w:rsidRPr="00E8064A">
        <w:rPr>
          <w:noProof/>
          <w:u w:val="single"/>
        </w:rPr>
        <mc:AlternateContent>
          <mc:Choice Requires="wps">
            <w:drawing>
              <wp:anchor distT="0" distB="0" distL="114300" distR="114300" simplePos="0" relativeHeight="251712000" behindDoc="0" locked="0" layoutInCell="1" allowOverlap="1" wp14:anchorId="5BBE803B" wp14:editId="364A479A">
                <wp:simplePos x="0" y="0"/>
                <wp:positionH relativeFrom="column">
                  <wp:posOffset>781050</wp:posOffset>
                </wp:positionH>
                <wp:positionV relativeFrom="paragraph">
                  <wp:posOffset>5715000</wp:posOffset>
                </wp:positionV>
                <wp:extent cx="5250180" cy="3028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028950"/>
                        </a:xfrm>
                        <a:prstGeom prst="rect">
                          <a:avLst/>
                        </a:prstGeom>
                        <a:noFill/>
                        <a:ln w="9525">
                          <a:noFill/>
                          <a:miter lim="800000"/>
                          <a:headEnd/>
                          <a:tailEnd/>
                        </a:ln>
                      </wps:spPr>
                      <wps:txbx>
                        <w:txbxContent>
                          <w:p w:rsidR="00205C74" w:rsidRPr="00205C74" w:rsidRDefault="00205C74" w:rsidP="00205C74">
                            <w:pPr>
                              <w:rPr>
                                <w:rFonts w:ascii="Tahoma" w:hAnsi="Tahoma" w:cs="Tahoma"/>
                                <w:b/>
                                <w:color w:val="auto"/>
                                <w:sz w:val="20"/>
                              </w:rPr>
                            </w:pPr>
                            <w:r w:rsidRPr="00205C74">
                              <w:rPr>
                                <w:rFonts w:ascii="Tahoma" w:hAnsi="Tahoma" w:cs="Tahoma"/>
                                <w:b/>
                                <w:color w:val="FF0000"/>
                                <w:sz w:val="20"/>
                                <w:u w:val="single"/>
                              </w:rPr>
                              <w:t>INSERT LOCAL HEALTH DEPARTMENT INFORMATION</w:t>
                            </w:r>
                          </w:p>
                          <w:p w:rsidR="00205C74" w:rsidRPr="00205C74" w:rsidRDefault="00205C74" w:rsidP="00205C74">
                            <w:pPr>
                              <w:autoSpaceDE w:val="0"/>
                              <w:autoSpaceDN w:val="0"/>
                              <w:adjustRightInd w:val="0"/>
                              <w:rPr>
                                <w:rFonts w:ascii="Arial" w:hAnsi="Arial" w:cs="Arial"/>
                                <w:sz w:val="20"/>
                              </w:rPr>
                            </w:pP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b/>
                                <w:bCs/>
                                <w:sz w:val="20"/>
                              </w:rPr>
                              <w:t xml:space="preserve">American Cancer Society </w:t>
                            </w:r>
                            <w:r w:rsidRPr="00205C74">
                              <w:rPr>
                                <w:rFonts w:ascii="Tahoma" w:hAnsi="Tahoma" w:cs="Tahoma"/>
                                <w:sz w:val="20"/>
                              </w:rPr>
                              <w:t xml:space="preserve">offers quit tobacco resources. </w:t>
                            </w:r>
                          </w:p>
                          <w:p w:rsidR="00205C74" w:rsidRPr="00205C74" w:rsidRDefault="00205C74" w:rsidP="00205C74">
                            <w:pPr>
                              <w:autoSpaceDE w:val="0"/>
                              <w:autoSpaceDN w:val="0"/>
                              <w:adjustRightInd w:val="0"/>
                              <w:rPr>
                                <w:rFonts w:ascii="Tahoma" w:hAnsi="Tahoma" w:cs="Tahoma"/>
                                <w:sz w:val="20"/>
                              </w:rPr>
                            </w:pPr>
                            <w:proofErr w:type="gramStart"/>
                            <w:r w:rsidRPr="00205C74">
                              <w:rPr>
                                <w:rFonts w:ascii="Tahoma" w:hAnsi="Tahoma" w:cs="Tahoma"/>
                                <w:sz w:val="20"/>
                              </w:rPr>
                              <w:t>1-248-663-3454 or 1-800-227-2345.</w:t>
                            </w:r>
                            <w:proofErr w:type="gramEnd"/>
                            <w:r w:rsidRPr="00205C74">
                              <w:rPr>
                                <w:rFonts w:ascii="Tahoma" w:hAnsi="Tahoma" w:cs="Tahoma"/>
                                <w:sz w:val="20"/>
                              </w:rPr>
                              <w:t xml:space="preserve"> </w:t>
                            </w:r>
                            <w:hyperlink r:id="rId12" w:history="1">
                              <w:r w:rsidRPr="00205C74">
                                <w:rPr>
                                  <w:rFonts w:ascii="Tahoma" w:hAnsi="Tahoma" w:cs="Tahoma"/>
                                  <w:color w:val="0000FF"/>
                                  <w:sz w:val="20"/>
                                  <w:u w:val="single"/>
                                </w:rPr>
                                <w:t>http://www.cancer.org</w:t>
                              </w:r>
                            </w:hyperlink>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b/>
                                <w:bCs/>
                                <w:sz w:val="20"/>
                              </w:rPr>
                              <w:t xml:space="preserve">American Heart Association </w:t>
                            </w:r>
                            <w:r w:rsidRPr="00205C74">
                              <w:rPr>
                                <w:rFonts w:ascii="Tahoma" w:hAnsi="Tahoma" w:cs="Tahoma"/>
                                <w:sz w:val="20"/>
                              </w:rPr>
                              <w:t xml:space="preserve">offers printed material. </w:t>
                            </w: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1-800-242-8721. </w:t>
                            </w:r>
                            <w:hyperlink r:id="rId13" w:history="1">
                              <w:r w:rsidRPr="00205C74">
                                <w:rPr>
                                  <w:rFonts w:ascii="Tahoma" w:hAnsi="Tahoma" w:cs="Tahoma"/>
                                  <w:color w:val="0000FF"/>
                                  <w:sz w:val="20"/>
                                  <w:u w:val="single"/>
                                </w:rPr>
                                <w:t>www.americanheart.org</w:t>
                              </w:r>
                            </w:hyperlink>
                          </w:p>
                          <w:p w:rsidR="00205C74" w:rsidRPr="00205C74" w:rsidRDefault="00205C74" w:rsidP="00205C74">
                            <w:pPr>
                              <w:rPr>
                                <w:rFonts w:ascii="Tahoma" w:hAnsi="Tahoma" w:cs="Tahoma"/>
                                <w:color w:val="auto"/>
                                <w:sz w:val="20"/>
                              </w:rPr>
                            </w:pPr>
                            <w:r w:rsidRPr="00205C74">
                              <w:rPr>
                                <w:rFonts w:ascii="Tahoma" w:hAnsi="Tahoma" w:cs="Tahoma"/>
                                <w:color w:val="auto"/>
                                <w:sz w:val="20"/>
                              </w:rPr>
                              <w:t xml:space="preserve"> </w:t>
                            </w:r>
                            <w:r w:rsidRPr="00205C74">
                              <w:rPr>
                                <w:rFonts w:ascii="Tahoma" w:hAnsi="Tahoma" w:cs="Tahoma"/>
                                <w:b/>
                                <w:bCs/>
                                <w:color w:val="auto"/>
                                <w:sz w:val="20"/>
                              </w:rPr>
                              <w:t xml:space="preserve">American Legacy Foundation </w:t>
                            </w:r>
                            <w:r w:rsidRPr="00205C74">
                              <w:rPr>
                                <w:rFonts w:ascii="Tahoma" w:hAnsi="Tahoma" w:cs="Tahoma"/>
                                <w:color w:val="auto"/>
                                <w:sz w:val="20"/>
                              </w:rPr>
                              <w:t xml:space="preserve">offers online assistance and </w:t>
                            </w:r>
                          </w:p>
                          <w:p w:rsidR="00205C74" w:rsidRPr="00205C74" w:rsidRDefault="00205C74" w:rsidP="00205C74">
                            <w:pPr>
                              <w:autoSpaceDE w:val="0"/>
                              <w:autoSpaceDN w:val="0"/>
                              <w:adjustRightInd w:val="0"/>
                              <w:rPr>
                                <w:rFonts w:ascii="Tahoma" w:hAnsi="Tahoma" w:cs="Tahoma"/>
                                <w:sz w:val="20"/>
                              </w:rPr>
                            </w:pPr>
                            <w:proofErr w:type="gramStart"/>
                            <w:r w:rsidRPr="00205C74">
                              <w:rPr>
                                <w:rFonts w:ascii="Tahoma" w:hAnsi="Tahoma" w:cs="Tahoma"/>
                                <w:sz w:val="20"/>
                              </w:rPr>
                              <w:t>referrals</w:t>
                            </w:r>
                            <w:proofErr w:type="gramEnd"/>
                            <w:r w:rsidRPr="00205C74">
                              <w:rPr>
                                <w:rFonts w:ascii="Tahoma" w:hAnsi="Tahoma" w:cs="Tahoma"/>
                                <w:sz w:val="20"/>
                              </w:rPr>
                              <w:t xml:space="preserve"> to community programs. </w:t>
                            </w:r>
                            <w:hyperlink r:id="rId14" w:history="1">
                              <w:r w:rsidRPr="00205C74">
                                <w:rPr>
                                  <w:rFonts w:ascii="Tahoma" w:hAnsi="Tahoma" w:cs="Tahoma"/>
                                  <w:color w:val="0000FF"/>
                                  <w:sz w:val="20"/>
                                  <w:u w:val="single"/>
                                </w:rPr>
                                <w:t>http://www.becomeanex.org/</w:t>
                              </w:r>
                            </w:hyperlink>
                            <w:r w:rsidRPr="00205C74">
                              <w:rPr>
                                <w:rFonts w:ascii="Tahoma" w:hAnsi="Tahoma" w:cs="Tahoma"/>
                                <w:sz w:val="20"/>
                              </w:rPr>
                              <w:t xml:space="preserve"> </w:t>
                            </w: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 </w:t>
                            </w:r>
                            <w:r w:rsidRPr="00205C74">
                              <w:rPr>
                                <w:rFonts w:ascii="Tahoma" w:hAnsi="Tahoma" w:cs="Tahoma"/>
                                <w:b/>
                                <w:bCs/>
                                <w:sz w:val="20"/>
                              </w:rPr>
                              <w:t xml:space="preserve">American Lung Association </w:t>
                            </w:r>
                            <w:r w:rsidRPr="00205C74">
                              <w:rPr>
                                <w:rFonts w:ascii="Tahoma" w:hAnsi="Tahoma" w:cs="Tahoma"/>
                                <w:sz w:val="20"/>
                              </w:rPr>
                              <w:t xml:space="preserve">offers quit smoking classes, printed material, quit tobacco website. </w:t>
                            </w:r>
                          </w:p>
                          <w:p w:rsidR="00205C74" w:rsidRPr="00205C74" w:rsidRDefault="00205C74" w:rsidP="00205C74">
                            <w:pPr>
                              <w:rPr>
                                <w:rFonts w:ascii="Tahoma" w:hAnsi="Tahoma" w:cs="Tahoma"/>
                                <w:color w:val="auto"/>
                                <w:sz w:val="20"/>
                              </w:rPr>
                            </w:pPr>
                            <w:r w:rsidRPr="00205C74">
                              <w:rPr>
                                <w:rFonts w:ascii="Tahoma" w:hAnsi="Tahoma" w:cs="Tahoma"/>
                                <w:color w:val="auto"/>
                                <w:sz w:val="20"/>
                              </w:rPr>
                              <w:t xml:space="preserve">1-800-586-4872. </w:t>
                            </w:r>
                            <w:proofErr w:type="gramStart"/>
                            <w:r w:rsidRPr="00205C74">
                              <w:rPr>
                                <w:rFonts w:ascii="Tahoma" w:hAnsi="Tahoma" w:cs="Tahoma"/>
                                <w:color w:val="auto"/>
                                <w:sz w:val="20"/>
                              </w:rPr>
                              <w:t>Also</w:t>
                            </w:r>
                            <w:proofErr w:type="gramEnd"/>
                            <w:r w:rsidRPr="00205C74">
                              <w:rPr>
                                <w:rFonts w:ascii="Tahoma" w:hAnsi="Tahoma" w:cs="Tahoma"/>
                                <w:color w:val="auto"/>
                                <w:sz w:val="20"/>
                              </w:rPr>
                              <w:t xml:space="preserve"> offers telephone quit advice. 1-800-548-8252. </w:t>
                            </w:r>
                            <w:hyperlink r:id="rId15" w:history="1">
                              <w:r w:rsidRPr="00205C74">
                                <w:rPr>
                                  <w:rFonts w:ascii="Tahoma" w:hAnsi="Tahoma" w:cs="Tahoma"/>
                                  <w:color w:val="0000FF"/>
                                  <w:sz w:val="20"/>
                                  <w:u w:val="single"/>
                                </w:rPr>
                                <w:t>www.lungusa.org</w:t>
                              </w:r>
                            </w:hyperlink>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 </w:t>
                            </w:r>
                            <w:r w:rsidRPr="00205C74">
                              <w:rPr>
                                <w:rFonts w:ascii="Tahoma" w:hAnsi="Tahoma" w:cs="Tahoma"/>
                                <w:b/>
                                <w:bCs/>
                                <w:sz w:val="20"/>
                              </w:rPr>
                              <w:t xml:space="preserve">Michigan Department of Community Health Tobacco Section website </w:t>
                            </w:r>
                            <w:r w:rsidRPr="00205C74">
                              <w:rPr>
                                <w:rFonts w:ascii="Tahoma" w:hAnsi="Tahoma" w:cs="Tahoma"/>
                                <w:sz w:val="20"/>
                              </w:rPr>
                              <w:t xml:space="preserve">offers information on secondhand smoke, quitting and much more. </w:t>
                            </w:r>
                            <w:hyperlink r:id="rId16" w:history="1">
                              <w:r w:rsidRPr="00205C74">
                                <w:rPr>
                                  <w:rFonts w:ascii="Tahoma" w:hAnsi="Tahoma" w:cs="Tahoma"/>
                                  <w:color w:val="0000FF"/>
                                  <w:sz w:val="20"/>
                                  <w:u w:val="single"/>
                                </w:rPr>
                                <w:t>www.michigan.gov/tobacco</w:t>
                              </w:r>
                            </w:hyperlink>
                            <w:r w:rsidRPr="00205C74">
                              <w:rPr>
                                <w:rFonts w:ascii="Tahoma" w:hAnsi="Tahoma" w:cs="Tahoma"/>
                                <w:sz w:val="20"/>
                              </w:rPr>
                              <w:t xml:space="preserve">. </w:t>
                            </w:r>
                          </w:p>
                          <w:p w:rsidR="00205C74" w:rsidRPr="00205C74" w:rsidRDefault="00205C74" w:rsidP="00205C74">
                            <w:pPr>
                              <w:rPr>
                                <w:rFonts w:ascii="Tahoma" w:hAnsi="Tahoma" w:cs="Tahoma"/>
                                <w:color w:val="auto"/>
                                <w:sz w:val="20"/>
                              </w:rPr>
                            </w:pPr>
                            <w:r w:rsidRPr="00205C74">
                              <w:rPr>
                                <w:rFonts w:ascii="Tahoma" w:hAnsi="Tahoma" w:cs="Tahoma"/>
                                <w:b/>
                                <w:color w:val="auto"/>
                                <w:sz w:val="20"/>
                              </w:rPr>
                              <w:t>Michigan Tobacco Quitline</w:t>
                            </w:r>
                            <w:r w:rsidRPr="00205C74">
                              <w:rPr>
                                <w:rFonts w:ascii="Tahoma" w:hAnsi="Tahoma" w:cs="Tahoma"/>
                                <w:color w:val="auto"/>
                                <w:sz w:val="20"/>
                              </w:rPr>
                              <w:t xml:space="preserve"> offers free information and tobacco treatment referral 24 hours/day at 1-800-QUIT-NOW (1-800-784-8669) or 1-855</w:t>
                            </w:r>
                            <w:r w:rsidRPr="00205C74">
                              <w:rPr>
                                <w:rFonts w:ascii="Tahoma" w:hAnsi="Tahoma" w:cs="Tahoma"/>
                                <w:color w:val="auto"/>
                                <w:sz w:val="23"/>
                                <w:szCs w:val="23"/>
                              </w:rPr>
                              <w:t>-</w:t>
                            </w:r>
                            <w:r w:rsidRPr="00205C74">
                              <w:rPr>
                                <w:rFonts w:ascii="Tahoma" w:hAnsi="Tahoma" w:cs="Tahoma"/>
                                <w:color w:val="auto"/>
                                <w:sz w:val="20"/>
                              </w:rPr>
                              <w:t xml:space="preserve">DÉJELO-YA (1-855-335-3569). Free counseling and NRT may be available to certain callers. </w:t>
                            </w:r>
                            <w:hyperlink r:id="rId17" w:history="1">
                              <w:r w:rsidRPr="00205C74">
                                <w:rPr>
                                  <w:rFonts w:ascii="Tahoma" w:hAnsi="Tahoma" w:cs="Tahoma"/>
                                  <w:color w:val="0000FF"/>
                                  <w:sz w:val="20"/>
                                  <w:u w:val="single"/>
                                </w:rPr>
                                <w:t>https://michigan.quitlogix.org</w:t>
                              </w:r>
                            </w:hyperlink>
                            <w:r w:rsidRPr="00205C74">
                              <w:rPr>
                                <w:rFonts w:ascii="Tahoma" w:hAnsi="Tahoma" w:cs="Tahoma"/>
                                <w:color w:val="auto"/>
                                <w:sz w:val="20"/>
                              </w:rPr>
                              <w:t xml:space="preserve">/ </w:t>
                            </w:r>
                          </w:p>
                          <w:p w:rsidR="00BE19B9" w:rsidRPr="00205C74" w:rsidRDefault="00BE19B9">
                            <w:pPr>
                              <w:rPr>
                                <w:sz w:val="20"/>
                              </w:rPr>
                            </w:pPr>
                            <w:r w:rsidRPr="00205C74">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1.5pt;margin-top:450pt;width:413.4pt;height:2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" filled="f" stroked="f">
                <v:textbox>
                  <w:txbxContent>
                    <w:p w:rsidR="00205C74" w:rsidRPr="00205C74" w:rsidRDefault="00205C74" w:rsidP="00205C74">
                      <w:pPr>
                        <w:rPr>
                          <w:rFonts w:ascii="Tahoma" w:hAnsi="Tahoma" w:cs="Tahoma"/>
                          <w:b/>
                          <w:color w:val="auto"/>
                          <w:sz w:val="20"/>
                        </w:rPr>
                      </w:pPr>
                      <w:r w:rsidRPr="00205C74">
                        <w:rPr>
                          <w:rFonts w:ascii="Tahoma" w:hAnsi="Tahoma" w:cs="Tahoma"/>
                          <w:b/>
                          <w:color w:val="FF0000"/>
                          <w:sz w:val="20"/>
                          <w:u w:val="single"/>
                        </w:rPr>
                        <w:t>INSERT LOCAL HEALTH DEPARTMENT INFORMATION</w:t>
                      </w:r>
                    </w:p>
                    <w:p w:rsidR="00205C74" w:rsidRPr="00205C74" w:rsidRDefault="00205C74" w:rsidP="00205C74">
                      <w:pPr>
                        <w:autoSpaceDE w:val="0"/>
                        <w:autoSpaceDN w:val="0"/>
                        <w:adjustRightInd w:val="0"/>
                        <w:rPr>
                          <w:rFonts w:ascii="Arial" w:hAnsi="Arial" w:cs="Arial"/>
                          <w:sz w:val="20"/>
                        </w:rPr>
                      </w:pP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b/>
                          <w:bCs/>
                          <w:sz w:val="20"/>
                        </w:rPr>
                        <w:t xml:space="preserve">American Cancer Society </w:t>
                      </w:r>
                      <w:r w:rsidRPr="00205C74">
                        <w:rPr>
                          <w:rFonts w:ascii="Tahoma" w:hAnsi="Tahoma" w:cs="Tahoma"/>
                          <w:sz w:val="20"/>
                        </w:rPr>
                        <w:t xml:space="preserve">offers quit tobacco resources. </w:t>
                      </w:r>
                    </w:p>
                    <w:p w:rsidR="00205C74" w:rsidRPr="00205C74" w:rsidRDefault="00205C74" w:rsidP="00205C74">
                      <w:pPr>
                        <w:autoSpaceDE w:val="0"/>
                        <w:autoSpaceDN w:val="0"/>
                        <w:adjustRightInd w:val="0"/>
                        <w:rPr>
                          <w:rFonts w:ascii="Tahoma" w:hAnsi="Tahoma" w:cs="Tahoma"/>
                          <w:sz w:val="20"/>
                        </w:rPr>
                      </w:pPr>
                      <w:proofErr w:type="gramStart"/>
                      <w:r w:rsidRPr="00205C74">
                        <w:rPr>
                          <w:rFonts w:ascii="Tahoma" w:hAnsi="Tahoma" w:cs="Tahoma"/>
                          <w:sz w:val="20"/>
                        </w:rPr>
                        <w:t>1-248-663-3454 or 1-800-227-2345.</w:t>
                      </w:r>
                      <w:proofErr w:type="gramEnd"/>
                      <w:r w:rsidRPr="00205C74">
                        <w:rPr>
                          <w:rFonts w:ascii="Tahoma" w:hAnsi="Tahoma" w:cs="Tahoma"/>
                          <w:sz w:val="20"/>
                        </w:rPr>
                        <w:t xml:space="preserve"> </w:t>
                      </w:r>
                      <w:hyperlink r:id="rId18" w:history="1">
                        <w:r w:rsidRPr="00205C74">
                          <w:rPr>
                            <w:rFonts w:ascii="Tahoma" w:hAnsi="Tahoma" w:cs="Tahoma"/>
                            <w:color w:val="0000FF"/>
                            <w:sz w:val="20"/>
                            <w:u w:val="single"/>
                          </w:rPr>
                          <w:t>http://www.cancer.org</w:t>
                        </w:r>
                      </w:hyperlink>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b/>
                          <w:bCs/>
                          <w:sz w:val="20"/>
                        </w:rPr>
                        <w:t xml:space="preserve">American Heart Association </w:t>
                      </w:r>
                      <w:r w:rsidRPr="00205C74">
                        <w:rPr>
                          <w:rFonts w:ascii="Tahoma" w:hAnsi="Tahoma" w:cs="Tahoma"/>
                          <w:sz w:val="20"/>
                        </w:rPr>
                        <w:t xml:space="preserve">offers printed material. </w:t>
                      </w: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1-800-242-8721. </w:t>
                      </w:r>
                      <w:hyperlink r:id="rId19" w:history="1">
                        <w:r w:rsidRPr="00205C74">
                          <w:rPr>
                            <w:rFonts w:ascii="Tahoma" w:hAnsi="Tahoma" w:cs="Tahoma"/>
                            <w:color w:val="0000FF"/>
                            <w:sz w:val="20"/>
                            <w:u w:val="single"/>
                          </w:rPr>
                          <w:t>www.americanheart.org</w:t>
                        </w:r>
                      </w:hyperlink>
                    </w:p>
                    <w:p w:rsidR="00205C74" w:rsidRPr="00205C74" w:rsidRDefault="00205C74" w:rsidP="00205C74">
                      <w:pPr>
                        <w:rPr>
                          <w:rFonts w:ascii="Tahoma" w:hAnsi="Tahoma" w:cs="Tahoma"/>
                          <w:color w:val="auto"/>
                          <w:sz w:val="20"/>
                        </w:rPr>
                      </w:pPr>
                      <w:r w:rsidRPr="00205C74">
                        <w:rPr>
                          <w:rFonts w:ascii="Tahoma" w:hAnsi="Tahoma" w:cs="Tahoma"/>
                          <w:color w:val="auto"/>
                          <w:sz w:val="20"/>
                        </w:rPr>
                        <w:t xml:space="preserve"> </w:t>
                      </w:r>
                      <w:r w:rsidRPr="00205C74">
                        <w:rPr>
                          <w:rFonts w:ascii="Tahoma" w:hAnsi="Tahoma" w:cs="Tahoma"/>
                          <w:b/>
                          <w:bCs/>
                          <w:color w:val="auto"/>
                          <w:sz w:val="20"/>
                        </w:rPr>
                        <w:t xml:space="preserve">American Legacy Foundation </w:t>
                      </w:r>
                      <w:r w:rsidRPr="00205C74">
                        <w:rPr>
                          <w:rFonts w:ascii="Tahoma" w:hAnsi="Tahoma" w:cs="Tahoma"/>
                          <w:color w:val="auto"/>
                          <w:sz w:val="20"/>
                        </w:rPr>
                        <w:t xml:space="preserve">offers online assistance and </w:t>
                      </w:r>
                    </w:p>
                    <w:p w:rsidR="00205C74" w:rsidRPr="00205C74" w:rsidRDefault="00205C74" w:rsidP="00205C74">
                      <w:pPr>
                        <w:autoSpaceDE w:val="0"/>
                        <w:autoSpaceDN w:val="0"/>
                        <w:adjustRightInd w:val="0"/>
                        <w:rPr>
                          <w:rFonts w:ascii="Tahoma" w:hAnsi="Tahoma" w:cs="Tahoma"/>
                          <w:sz w:val="20"/>
                        </w:rPr>
                      </w:pPr>
                      <w:proofErr w:type="gramStart"/>
                      <w:r w:rsidRPr="00205C74">
                        <w:rPr>
                          <w:rFonts w:ascii="Tahoma" w:hAnsi="Tahoma" w:cs="Tahoma"/>
                          <w:sz w:val="20"/>
                        </w:rPr>
                        <w:t>referrals</w:t>
                      </w:r>
                      <w:proofErr w:type="gramEnd"/>
                      <w:r w:rsidRPr="00205C74">
                        <w:rPr>
                          <w:rFonts w:ascii="Tahoma" w:hAnsi="Tahoma" w:cs="Tahoma"/>
                          <w:sz w:val="20"/>
                        </w:rPr>
                        <w:t xml:space="preserve"> to community programs. </w:t>
                      </w:r>
                      <w:hyperlink r:id="rId20" w:history="1">
                        <w:r w:rsidRPr="00205C74">
                          <w:rPr>
                            <w:rFonts w:ascii="Tahoma" w:hAnsi="Tahoma" w:cs="Tahoma"/>
                            <w:color w:val="0000FF"/>
                            <w:sz w:val="20"/>
                            <w:u w:val="single"/>
                          </w:rPr>
                          <w:t>http://www.becomeanex.org/</w:t>
                        </w:r>
                      </w:hyperlink>
                      <w:r w:rsidRPr="00205C74">
                        <w:rPr>
                          <w:rFonts w:ascii="Tahoma" w:hAnsi="Tahoma" w:cs="Tahoma"/>
                          <w:sz w:val="20"/>
                        </w:rPr>
                        <w:t xml:space="preserve"> </w:t>
                      </w:r>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 </w:t>
                      </w:r>
                      <w:r w:rsidRPr="00205C74">
                        <w:rPr>
                          <w:rFonts w:ascii="Tahoma" w:hAnsi="Tahoma" w:cs="Tahoma"/>
                          <w:b/>
                          <w:bCs/>
                          <w:sz w:val="20"/>
                        </w:rPr>
                        <w:t xml:space="preserve">American Lung Association </w:t>
                      </w:r>
                      <w:r w:rsidRPr="00205C74">
                        <w:rPr>
                          <w:rFonts w:ascii="Tahoma" w:hAnsi="Tahoma" w:cs="Tahoma"/>
                          <w:sz w:val="20"/>
                        </w:rPr>
                        <w:t xml:space="preserve">offers quit smoking classes, printed material, quit tobacco website. </w:t>
                      </w:r>
                    </w:p>
                    <w:p w:rsidR="00205C74" w:rsidRPr="00205C74" w:rsidRDefault="00205C74" w:rsidP="00205C74">
                      <w:pPr>
                        <w:rPr>
                          <w:rFonts w:ascii="Tahoma" w:hAnsi="Tahoma" w:cs="Tahoma"/>
                          <w:color w:val="auto"/>
                          <w:sz w:val="20"/>
                        </w:rPr>
                      </w:pPr>
                      <w:r w:rsidRPr="00205C74">
                        <w:rPr>
                          <w:rFonts w:ascii="Tahoma" w:hAnsi="Tahoma" w:cs="Tahoma"/>
                          <w:color w:val="auto"/>
                          <w:sz w:val="20"/>
                        </w:rPr>
                        <w:t xml:space="preserve">1-800-586-4872. </w:t>
                      </w:r>
                      <w:proofErr w:type="gramStart"/>
                      <w:r w:rsidRPr="00205C74">
                        <w:rPr>
                          <w:rFonts w:ascii="Tahoma" w:hAnsi="Tahoma" w:cs="Tahoma"/>
                          <w:color w:val="auto"/>
                          <w:sz w:val="20"/>
                        </w:rPr>
                        <w:t>Also</w:t>
                      </w:r>
                      <w:proofErr w:type="gramEnd"/>
                      <w:r w:rsidRPr="00205C74">
                        <w:rPr>
                          <w:rFonts w:ascii="Tahoma" w:hAnsi="Tahoma" w:cs="Tahoma"/>
                          <w:color w:val="auto"/>
                          <w:sz w:val="20"/>
                        </w:rPr>
                        <w:t xml:space="preserve"> offers telephone quit advice. 1-800-548-8252. </w:t>
                      </w:r>
                      <w:hyperlink r:id="rId21" w:history="1">
                        <w:r w:rsidRPr="00205C74">
                          <w:rPr>
                            <w:rFonts w:ascii="Tahoma" w:hAnsi="Tahoma" w:cs="Tahoma"/>
                            <w:color w:val="0000FF"/>
                            <w:sz w:val="20"/>
                            <w:u w:val="single"/>
                          </w:rPr>
                          <w:t>www.lungusa.org</w:t>
                        </w:r>
                      </w:hyperlink>
                    </w:p>
                    <w:p w:rsidR="00205C74" w:rsidRPr="00205C74" w:rsidRDefault="00205C74" w:rsidP="00205C74">
                      <w:pPr>
                        <w:autoSpaceDE w:val="0"/>
                        <w:autoSpaceDN w:val="0"/>
                        <w:adjustRightInd w:val="0"/>
                        <w:rPr>
                          <w:rFonts w:ascii="Tahoma" w:hAnsi="Tahoma" w:cs="Tahoma"/>
                          <w:sz w:val="20"/>
                        </w:rPr>
                      </w:pPr>
                      <w:r w:rsidRPr="00205C74">
                        <w:rPr>
                          <w:rFonts w:ascii="Tahoma" w:hAnsi="Tahoma" w:cs="Tahoma"/>
                          <w:sz w:val="20"/>
                        </w:rPr>
                        <w:t xml:space="preserve"> </w:t>
                      </w:r>
                      <w:r w:rsidRPr="00205C74">
                        <w:rPr>
                          <w:rFonts w:ascii="Tahoma" w:hAnsi="Tahoma" w:cs="Tahoma"/>
                          <w:b/>
                          <w:bCs/>
                          <w:sz w:val="20"/>
                        </w:rPr>
                        <w:t xml:space="preserve">Michigan Department of Community Health Tobacco Section website </w:t>
                      </w:r>
                      <w:r w:rsidRPr="00205C74">
                        <w:rPr>
                          <w:rFonts w:ascii="Tahoma" w:hAnsi="Tahoma" w:cs="Tahoma"/>
                          <w:sz w:val="20"/>
                        </w:rPr>
                        <w:t xml:space="preserve">offers information on secondhand smoke, quitting and much more. </w:t>
                      </w:r>
                      <w:hyperlink r:id="rId22" w:history="1">
                        <w:r w:rsidRPr="00205C74">
                          <w:rPr>
                            <w:rFonts w:ascii="Tahoma" w:hAnsi="Tahoma" w:cs="Tahoma"/>
                            <w:color w:val="0000FF"/>
                            <w:sz w:val="20"/>
                            <w:u w:val="single"/>
                          </w:rPr>
                          <w:t>www.michigan.gov/tobacco</w:t>
                        </w:r>
                      </w:hyperlink>
                      <w:r w:rsidRPr="00205C74">
                        <w:rPr>
                          <w:rFonts w:ascii="Tahoma" w:hAnsi="Tahoma" w:cs="Tahoma"/>
                          <w:sz w:val="20"/>
                        </w:rPr>
                        <w:t xml:space="preserve">. </w:t>
                      </w:r>
                    </w:p>
                    <w:p w:rsidR="00205C74" w:rsidRPr="00205C74" w:rsidRDefault="00205C74" w:rsidP="00205C74">
                      <w:pPr>
                        <w:rPr>
                          <w:rFonts w:ascii="Tahoma" w:hAnsi="Tahoma" w:cs="Tahoma"/>
                          <w:color w:val="auto"/>
                          <w:sz w:val="20"/>
                        </w:rPr>
                      </w:pPr>
                      <w:r w:rsidRPr="00205C74">
                        <w:rPr>
                          <w:rFonts w:ascii="Tahoma" w:hAnsi="Tahoma" w:cs="Tahoma"/>
                          <w:b/>
                          <w:color w:val="auto"/>
                          <w:sz w:val="20"/>
                        </w:rPr>
                        <w:t xml:space="preserve">Michigan Tobacco </w:t>
                      </w:r>
                      <w:proofErr w:type="spellStart"/>
                      <w:r w:rsidRPr="00205C74">
                        <w:rPr>
                          <w:rFonts w:ascii="Tahoma" w:hAnsi="Tahoma" w:cs="Tahoma"/>
                          <w:b/>
                          <w:color w:val="auto"/>
                          <w:sz w:val="20"/>
                        </w:rPr>
                        <w:t>Quitline</w:t>
                      </w:r>
                      <w:proofErr w:type="spellEnd"/>
                      <w:r w:rsidRPr="00205C74">
                        <w:rPr>
                          <w:rFonts w:ascii="Tahoma" w:hAnsi="Tahoma" w:cs="Tahoma"/>
                          <w:color w:val="auto"/>
                          <w:sz w:val="20"/>
                        </w:rPr>
                        <w:t xml:space="preserve"> offers free information and tobacco treatment referral 24 hours/day at 1-800-QUIT-NOW (1-800-784-8669) or 1-855</w:t>
                      </w:r>
                      <w:r w:rsidRPr="00205C74">
                        <w:rPr>
                          <w:rFonts w:ascii="Tahoma" w:hAnsi="Tahoma" w:cs="Tahoma"/>
                          <w:color w:val="auto"/>
                          <w:sz w:val="23"/>
                          <w:szCs w:val="23"/>
                        </w:rPr>
                        <w:t>-</w:t>
                      </w:r>
                      <w:r w:rsidRPr="00205C74">
                        <w:rPr>
                          <w:rFonts w:ascii="Tahoma" w:hAnsi="Tahoma" w:cs="Tahoma"/>
                          <w:color w:val="auto"/>
                          <w:sz w:val="20"/>
                        </w:rPr>
                        <w:t xml:space="preserve">DÉJELO-YA (1-855-335-3569). Free counseling and NRT may be available to certain callers. </w:t>
                      </w:r>
                      <w:hyperlink r:id="rId23" w:history="1">
                        <w:r w:rsidRPr="00205C74">
                          <w:rPr>
                            <w:rFonts w:ascii="Tahoma" w:hAnsi="Tahoma" w:cs="Tahoma"/>
                            <w:color w:val="0000FF"/>
                            <w:sz w:val="20"/>
                            <w:u w:val="single"/>
                          </w:rPr>
                          <w:t>https://michigan.quitlogix.org</w:t>
                        </w:r>
                      </w:hyperlink>
                      <w:r w:rsidRPr="00205C74">
                        <w:rPr>
                          <w:rFonts w:ascii="Tahoma" w:hAnsi="Tahoma" w:cs="Tahoma"/>
                          <w:color w:val="auto"/>
                          <w:sz w:val="20"/>
                        </w:rPr>
                        <w:t xml:space="preserve">/ </w:t>
                      </w:r>
                    </w:p>
                    <w:p w:rsidR="00BE19B9" w:rsidRPr="00205C74" w:rsidRDefault="00BE19B9">
                      <w:pPr>
                        <w:rPr>
                          <w:sz w:val="20"/>
                        </w:rPr>
                      </w:pPr>
                      <w:r w:rsidRPr="00205C74">
                        <w:rPr>
                          <w:sz w:val="20"/>
                        </w:rPr>
                        <w:t xml:space="preserve"> </w:t>
                      </w:r>
                    </w:p>
                  </w:txbxContent>
                </v:textbox>
              </v:shape>
            </w:pict>
          </mc:Fallback>
        </mc:AlternateContent>
      </w:r>
      <w:r w:rsidR="00A303A7">
        <w:rPr>
          <w:noProof/>
          <w:u w:val="single"/>
        </w:rPr>
        <mc:AlternateContent>
          <mc:Choice Requires="wps">
            <w:drawing>
              <wp:anchor distT="0" distB="0" distL="114300" distR="114300" simplePos="0" relativeHeight="251630080" behindDoc="0" locked="0" layoutInCell="1" allowOverlap="1" wp14:anchorId="54B66098" wp14:editId="73A49297">
                <wp:simplePos x="0" y="0"/>
                <wp:positionH relativeFrom="page">
                  <wp:posOffset>749935</wp:posOffset>
                </wp:positionH>
                <wp:positionV relativeFrom="page">
                  <wp:posOffset>2124075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9.05pt;margin-top:167.2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0B988FDD" wp14:editId="76D3BF10">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2728B8" w:rsidP="002728B8">
                            <w:pPr>
                              <w:jc w:val="center"/>
                              <w:rPr>
                                <w:b/>
                                <w:color w:val="FFFFFF" w:themeColor="background1"/>
                                <w:sz w:val="40"/>
                                <w:szCs w:val="40"/>
                                <w:u w:val="single"/>
                              </w:rPr>
                            </w:pPr>
                            <w:r>
                              <w:rPr>
                                <w:b/>
                                <w:color w:val="FFFFFF" w:themeColor="background1"/>
                                <w:sz w:val="40"/>
                                <w:szCs w:val="40"/>
                                <w:u w:val="single"/>
                              </w:rPr>
                              <w:t>Secondhand 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3967EF" w:rsidRDefault="002728B8" w:rsidP="002728B8">
                      <w:pPr>
                        <w:jc w:val="center"/>
                        <w:rPr>
                          <w:b/>
                          <w:color w:val="FFFFFF" w:themeColor="background1"/>
                          <w:sz w:val="40"/>
                          <w:szCs w:val="40"/>
                          <w:u w:val="single"/>
                        </w:rPr>
                      </w:pPr>
                      <w:r>
                        <w:rPr>
                          <w:b/>
                          <w:color w:val="FFFFFF" w:themeColor="background1"/>
                          <w:sz w:val="40"/>
                          <w:szCs w:val="40"/>
                          <w:u w:val="single"/>
                        </w:rPr>
                        <w:t>Secondhand Smoke</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3455C857" wp14:editId="59F3914A">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4">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AD4326">
        <w:rPr>
          <w:noProof/>
        </w:rPr>
        <mc:AlternateContent>
          <mc:Choice Requires="wps">
            <w:drawing>
              <wp:anchor distT="0" distB="0" distL="114300" distR="114300" simplePos="0" relativeHeight="251693568" behindDoc="0" locked="0" layoutInCell="1" allowOverlap="1" wp14:anchorId="70199BFF" wp14:editId="218276DB">
                <wp:simplePos x="0" y="0"/>
                <wp:positionH relativeFrom="page">
                  <wp:posOffset>-608965</wp:posOffset>
                </wp:positionH>
                <wp:positionV relativeFrom="page">
                  <wp:posOffset>7743825</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2728B8" w:rsidP="002728B8">
                            <w:pPr>
                              <w:jc w:val="center"/>
                              <w:rPr>
                                <w:rFonts w:ascii="Century Gothic" w:hAnsi="Century Gothic"/>
                                <w:b/>
                                <w:sz w:val="40"/>
                                <w:szCs w:val="40"/>
                              </w:rPr>
                            </w:pPr>
                            <w:r>
                              <w:rPr>
                                <w:rFonts w:ascii="Century Gothic" w:hAnsi="Century Gothic"/>
                                <w:b/>
                                <w:color w:val="FFFFFF" w:themeColor="background1"/>
                                <w:sz w:val="40"/>
                                <w:szCs w:val="40"/>
                              </w:rPr>
                              <w:t xml:space="preserve">Kick “Butts” </w:t>
                            </w:r>
                            <w:r w:rsidR="00E8064A" w:rsidRPr="00E8064A">
                              <w:rPr>
                                <w:rFonts w:ascii="Century Gothic" w:hAnsi="Century Gothic"/>
                                <w:b/>
                                <w:color w:val="FFFFFF" w:themeColor="background1"/>
                                <w:sz w:val="40"/>
                                <w:szCs w:val="40"/>
                              </w:rPr>
                              <w:t>M</w:t>
                            </w:r>
                            <w:r>
                              <w:rPr>
                                <w:rFonts w:ascii="Century Gothic" w:hAnsi="Century Gothic"/>
                                <w:b/>
                                <w:color w:val="FFFFFF" w:themeColor="background1"/>
                                <w:sz w:val="40"/>
                                <w:szCs w:val="40"/>
                              </w:rPr>
                              <w:t>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31" style="position:absolute;margin-left:-47.95pt;margin-top:609.75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" fillcolor="#7030a0" stroked="f" strokeweight="2.5pt">
                <v:textbox style="layout-flow:vertical;mso-layout-flow-alt:bottom-to-top" inset="0,0,0,0">
                  <w:txbxContent>
                    <w:p w:rsidR="00183E31" w:rsidRPr="00E8064A" w:rsidRDefault="002728B8" w:rsidP="002728B8">
                      <w:pPr>
                        <w:jc w:val="center"/>
                        <w:rPr>
                          <w:rFonts w:ascii="Century Gothic" w:hAnsi="Century Gothic"/>
                          <w:b/>
                          <w:sz w:val="40"/>
                          <w:szCs w:val="40"/>
                        </w:rPr>
                      </w:pPr>
                      <w:r>
                        <w:rPr>
                          <w:rFonts w:ascii="Century Gothic" w:hAnsi="Century Gothic"/>
                          <w:b/>
                          <w:color w:val="FFFFFF" w:themeColor="background1"/>
                          <w:sz w:val="40"/>
                          <w:szCs w:val="40"/>
                        </w:rPr>
                        <w:t xml:space="preserve">Kick “Butts” </w:t>
                      </w:r>
                      <w:r w:rsidR="00E8064A" w:rsidRPr="00E8064A">
                        <w:rPr>
                          <w:rFonts w:ascii="Century Gothic" w:hAnsi="Century Gothic"/>
                          <w:b/>
                          <w:color w:val="FFFFFF" w:themeColor="background1"/>
                          <w:sz w:val="40"/>
                          <w:szCs w:val="40"/>
                        </w:rPr>
                        <w:t>M</w:t>
                      </w:r>
                      <w:r>
                        <w:rPr>
                          <w:rFonts w:ascii="Century Gothic" w:hAnsi="Century Gothic"/>
                          <w:b/>
                          <w:color w:val="FFFFFF" w:themeColor="background1"/>
                          <w:sz w:val="40"/>
                          <w:szCs w:val="40"/>
                        </w:rPr>
                        <w:t>onth</w:t>
                      </w:r>
                    </w:p>
                  </w:txbxContent>
                </v:textbox>
                <w10:wrap anchorx="page" anchory="page"/>
              </v:roundrect>
            </w:pict>
          </mc:Fallback>
        </mc:AlternateContent>
      </w:r>
      <w:r w:rsidR="00E8064A">
        <w:rPr>
          <w:noProof/>
        </w:rPr>
        <mc:AlternateContent>
          <mc:Choice Requires="wps">
            <w:drawing>
              <wp:anchor distT="0" distB="0" distL="114300" distR="114300" simplePos="0" relativeHeight="251706880" behindDoc="0" locked="0" layoutInCell="1" allowOverlap="1" wp14:anchorId="6FD16300" wp14:editId="4ECFF93A">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mc:AlternateContent>
          <mc:Choice Requires="wps">
            <w:drawing>
              <wp:anchor distT="0" distB="0" distL="114300" distR="114300" simplePos="0" relativeHeight="251713024" behindDoc="0" locked="0" layoutInCell="1" allowOverlap="1" wp14:anchorId="5019B8FC" wp14:editId="05DA8D4B">
                <wp:simplePos x="0" y="0"/>
                <wp:positionH relativeFrom="page">
                  <wp:posOffset>847725</wp:posOffset>
                </wp:positionH>
                <wp:positionV relativeFrom="page">
                  <wp:posOffset>1314450</wp:posOffset>
                </wp:positionV>
                <wp:extent cx="6448425" cy="3848100"/>
                <wp:effectExtent l="0" t="0" r="28575" b="19050"/>
                <wp:wrapNone/>
                <wp:docPr id="30" name="Elbow Connector 30"/>
                <wp:cNvGraphicFramePr/>
                <a:graphic xmlns:a="http://schemas.openxmlformats.org/drawingml/2006/main">
                  <a:graphicData uri="http://schemas.microsoft.com/office/word/2010/wordprocessingShape">
                    <wps:wsp>
                      <wps:cNvCnPr/>
                      <wps:spPr>
                        <a:xfrm>
                          <a:off x="0" y="0"/>
                          <a:ext cx="6448425" cy="3848100"/>
                        </a:xfrm>
                        <a:prstGeom prst="bentConnector3">
                          <a:avLst>
                            <a:gd name="adj1" fmla="val 99926"/>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6.75pt;margin-top:103.5pt;width:507.75pt;height:303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" adj="21584" strokecolor="#f68c36 [3049]" strokeweight="1.5pt">
                <w10:wrap anchorx="page" anchory="page"/>
              </v:shape>
            </w:pict>
          </mc:Fallback>
        </mc:AlternateContent>
      </w:r>
      <w:r>
        <w:rPr>
          <w:noProof/>
          <w:u w:val="single"/>
        </w:rPr>
        <mc:AlternateContent>
          <mc:Choice Requires="wps">
            <w:drawing>
              <wp:anchor distT="0" distB="0" distL="114300" distR="114300" simplePos="0" relativeHeight="251720192" behindDoc="0" locked="0" layoutInCell="1" allowOverlap="1" wp14:anchorId="78D2ACF1" wp14:editId="45418D64">
                <wp:simplePos x="0" y="0"/>
                <wp:positionH relativeFrom="page">
                  <wp:posOffset>781050</wp:posOffset>
                </wp:positionH>
                <wp:positionV relativeFrom="page">
                  <wp:posOffset>5352415</wp:posOffset>
                </wp:positionV>
                <wp:extent cx="6496050" cy="885190"/>
                <wp:effectExtent l="0" t="0" r="19050" b="29210"/>
                <wp:wrapNone/>
                <wp:docPr id="674" name="Elbow Connector 674"/>
                <wp:cNvGraphicFramePr/>
                <a:graphic xmlns:a="http://schemas.openxmlformats.org/drawingml/2006/main">
                  <a:graphicData uri="http://schemas.microsoft.com/office/word/2010/wordprocessingShape">
                    <wps:wsp>
                      <wps:cNvCnPr/>
                      <wps:spPr>
                        <a:xfrm rot="10800000" flipV="1">
                          <a:off x="0" y="0"/>
                          <a:ext cx="6496050" cy="885190"/>
                        </a:xfrm>
                        <a:prstGeom prst="bentConnector3">
                          <a:avLst>
                            <a:gd name="adj1" fmla="val 542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61.5pt;margin-top:421.45pt;width:511.5pt;height:69.7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" adj="1172" strokecolor="#f68c36 [3049]" strokeweight="1.5pt">
                <w10:wrap anchorx="page" anchory="page"/>
              </v:shape>
            </w:pict>
          </mc:Fallback>
        </mc:AlternateContent>
      </w:r>
      <w:r>
        <w:rPr>
          <w:noProof/>
        </w:rPr>
        <mc:AlternateContent>
          <mc:Choice Requires="wps">
            <w:drawing>
              <wp:anchor distT="0" distB="0" distL="114300" distR="114300" simplePos="0" relativeHeight="251699712" behindDoc="0" locked="0" layoutInCell="0" allowOverlap="1" wp14:anchorId="7EDA081F" wp14:editId="0D768274">
                <wp:simplePos x="0" y="0"/>
                <wp:positionH relativeFrom="page">
                  <wp:posOffset>695325</wp:posOffset>
                </wp:positionH>
                <wp:positionV relativeFrom="page">
                  <wp:posOffset>1247775</wp:posOffset>
                </wp:positionV>
                <wp:extent cx="6581775" cy="4610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6101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B4727" w:rsidRDefault="00BB4727">
                            <w:pPr>
                              <w:spacing w:line="360" w:lineRule="auto"/>
                              <w:jc w:val="center"/>
                              <w:rPr>
                                <w:rFonts w:ascii="Cambria" w:hAnsi="Cambria"/>
                                <w:i/>
                                <w:iCs/>
                                <w:color w:val="auto"/>
                                <w:sz w:val="28"/>
                                <w:szCs w:val="2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When nonsmokers are exposed to secondhand smoke, it is called involuntary smoking or passive smoking.  Nonsmokers exposed to secondhand smoke absorb nicotine and other compounds just as smokers do.  The greater the exposure to secondhand smoke, the greater the level of these harmful compounds in your body.</w:t>
                            </w:r>
                          </w:p>
                          <w:p w:rsidR="00451810" w:rsidRPr="00F3430D" w:rsidRDefault="00451810" w:rsidP="00F3430D">
                            <w:pPr>
                              <w:ind w:left="360"/>
                              <w:jc w:val="both"/>
                              <w:rPr>
                                <w:rFonts w:ascii="Tahoma" w:hAnsi="Tahoma" w:cs="Tahoma"/>
                                <w:color w:val="auto"/>
                                <w:sz w:val="20"/>
                                <w:szCs w:val="1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The 2006 U.S. Surgeon General's Report, "</w:t>
                            </w:r>
                            <w:r w:rsidRPr="00F3430D">
                              <w:rPr>
                                <w:rFonts w:ascii="Tahoma" w:hAnsi="Tahoma" w:cs="Tahoma"/>
                                <w:i/>
                                <w:iCs/>
                                <w:color w:val="auto"/>
                                <w:sz w:val="20"/>
                                <w:szCs w:val="18"/>
                              </w:rPr>
                              <w:t>The Health Consequences of Involuntary Exposure to Secondhand Smoke</w:t>
                            </w:r>
                            <w:r w:rsidRPr="00F3430D">
                              <w:rPr>
                                <w:rFonts w:ascii="Tahoma" w:hAnsi="Tahoma" w:cs="Tahoma"/>
                                <w:color w:val="auto"/>
                                <w:sz w:val="20"/>
                                <w:szCs w:val="18"/>
                              </w:rPr>
                              <w:t xml:space="preserve">," has concluded that </w:t>
                            </w:r>
                            <w:r w:rsidRPr="00F3430D">
                              <w:rPr>
                                <w:rFonts w:ascii="Tahoma" w:hAnsi="Tahoma" w:cs="Tahoma"/>
                                <w:b/>
                                <w:bCs/>
                                <w:color w:val="auto"/>
                                <w:sz w:val="20"/>
                                <w:szCs w:val="18"/>
                              </w:rPr>
                              <w:t>there is no safe level of expos</w:t>
                            </w:r>
                            <w:r w:rsidR="00FC0BF6">
                              <w:rPr>
                                <w:rFonts w:ascii="Tahoma" w:hAnsi="Tahoma" w:cs="Tahoma"/>
                                <w:b/>
                                <w:bCs/>
                                <w:color w:val="auto"/>
                                <w:sz w:val="20"/>
                                <w:szCs w:val="18"/>
                              </w:rPr>
                              <w:t>ure to secondhand smoke and</w:t>
                            </w:r>
                            <w:r w:rsidRPr="00F3430D">
                              <w:rPr>
                                <w:rFonts w:ascii="Tahoma" w:hAnsi="Tahoma" w:cs="Tahoma"/>
                                <w:b/>
                                <w:bCs/>
                                <w:color w:val="auto"/>
                                <w:sz w:val="20"/>
                                <w:szCs w:val="18"/>
                              </w:rPr>
                              <w:t>, on average, children are exposed to more secondhand smoke than adults</w:t>
                            </w:r>
                            <w:r w:rsidRPr="00F3430D">
                              <w:rPr>
                                <w:rFonts w:ascii="Tahoma" w:hAnsi="Tahoma" w:cs="Tahoma"/>
                                <w:color w:val="auto"/>
                                <w:sz w:val="20"/>
                                <w:szCs w:val="18"/>
                              </w:rPr>
                              <w:t>. Children are significantly affected by secondhand smoke. Children's bodies are still developing, and exposure to the poisons in secondhand smoke puts them at risk of severe respiratory diseases and can hinder the growth of their lungs. Secondhand smoke is a known cause of low birth weight, Sudden Infant Death Syndrome (SIDS), asthma, bronchitis, pneumonia, middle ear infection, and other diseases</w:t>
                            </w:r>
                            <w:r w:rsidR="00F3430D">
                              <w:rPr>
                                <w:rFonts w:ascii="Tahoma" w:hAnsi="Tahoma" w:cs="Tahoma"/>
                                <w:color w:val="auto"/>
                                <w:sz w:val="20"/>
                                <w:szCs w:val="18"/>
                              </w:rPr>
                              <w:t>.</w:t>
                            </w:r>
                          </w:p>
                          <w:p w:rsidR="00451810" w:rsidRPr="00F3430D" w:rsidRDefault="00451810" w:rsidP="00F3430D">
                            <w:pPr>
                              <w:jc w:val="both"/>
                              <w:rPr>
                                <w:rFonts w:ascii="Tahoma" w:hAnsi="Tahoma" w:cs="Tahoma"/>
                                <w:color w:val="auto"/>
                                <w:sz w:val="20"/>
                                <w:szCs w:val="1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Secondhand smoke can be harmful in many ways.  In the United States alone, each year it is responsible for:</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An estimated 35,000 to 40,000 deaths from heart disease in people who are not current smokers.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About 3,000 lung cancer deaths in nonsmoking adults.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Other respiratory problems in nonsmokers, including coughing, phlegm, chest discomfort, and reduced lung function.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150,000 to 300,000 lower respiratory tract infections (such as pneumonia and bronchitis) in children younger than 18 months of age, which result in 7,500 to 15,000 hospitalizations.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Increase in the number and severity of asthma attacks in about 200,000 to one million asthmatic children.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Increases in the risk of sudden infant death syndrome (SIDS) and middle ear infections in young children.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Low birth weight in babies whose mothers are exposed to Environmental Tobacco Smoke (ETS).</w:t>
                            </w:r>
                          </w:p>
                          <w:p w:rsidR="00451810" w:rsidRPr="00F3430D" w:rsidRDefault="00451810" w:rsidP="00F3430D">
                            <w:pPr>
                              <w:jc w:val="both"/>
                              <w:rPr>
                                <w:rFonts w:ascii="Tahoma" w:hAnsi="Tahoma" w:cs="Tahoma"/>
                                <w:color w:val="auto"/>
                                <w:sz w:val="20"/>
                                <w:szCs w:val="18"/>
                              </w:rPr>
                            </w:pPr>
                          </w:p>
                          <w:p w:rsidR="00451810" w:rsidRPr="00F3430D" w:rsidRDefault="00F3430D" w:rsidP="00F3430D">
                            <w:pPr>
                              <w:jc w:val="both"/>
                              <w:rPr>
                                <w:rFonts w:ascii="Tahoma" w:hAnsi="Tahoma" w:cs="Tahoma"/>
                                <w:i/>
                                <w:color w:val="auto"/>
                                <w:sz w:val="16"/>
                                <w:szCs w:val="18"/>
                              </w:rPr>
                            </w:pPr>
                            <w:r>
                              <w:rPr>
                                <w:rFonts w:ascii="Tahoma" w:hAnsi="Tahoma" w:cs="Tahoma"/>
                                <w:i/>
                                <w:color w:val="auto"/>
                                <w:sz w:val="16"/>
                                <w:szCs w:val="18"/>
                              </w:rPr>
                              <w:t>(</w:t>
                            </w:r>
                            <w:r w:rsidR="00451810" w:rsidRPr="00F3430D">
                              <w:rPr>
                                <w:rFonts w:ascii="Tahoma" w:hAnsi="Tahoma" w:cs="Tahoma"/>
                                <w:i/>
                                <w:color w:val="auto"/>
                                <w:sz w:val="16"/>
                                <w:szCs w:val="18"/>
                              </w:rPr>
                              <w:t>Information provided by the American Cancer Society.</w:t>
                            </w:r>
                            <w:r>
                              <w:rPr>
                                <w:rFonts w:ascii="Tahoma" w:hAnsi="Tahoma" w:cs="Tahoma"/>
                                <w:i/>
                                <w:color w:val="auto"/>
                                <w:sz w:val="16"/>
                                <w:szCs w:val="18"/>
                              </w:rPr>
                              <w:t>)</w:t>
                            </w:r>
                          </w:p>
                          <w:p w:rsidR="00BB4727" w:rsidRPr="00451810"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54.75pt;margin-top:98.25pt;width:518.25pt;height:363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" o:allowincell="f" filled="f" stroked="f" strokeweight=".25pt">
                <v:stroke dashstyle="1 1"/>
                <v:textbox inset="10.8pt,7.2pt,10.8pt,7.2pt">
                  <w:txbxContent>
                    <w:p w:rsidR="00BB4727" w:rsidRDefault="00BB4727">
                      <w:pPr>
                        <w:spacing w:line="360" w:lineRule="auto"/>
                        <w:jc w:val="center"/>
                        <w:rPr>
                          <w:rFonts w:ascii="Cambria" w:hAnsi="Cambria"/>
                          <w:i/>
                          <w:iCs/>
                          <w:color w:val="auto"/>
                          <w:sz w:val="28"/>
                          <w:szCs w:val="2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When nonsmokers are exposed to secondhand smoke, it is called involuntary smoking or passive smoking.  Nonsmokers exposed to secondhand smoke absorb nicotine and other compounds just as smokers do.  The greater the exposure to secondhand smoke, the greater the level of these harmful compounds in your body.</w:t>
                      </w:r>
                    </w:p>
                    <w:p w:rsidR="00451810" w:rsidRPr="00F3430D" w:rsidRDefault="00451810" w:rsidP="00F3430D">
                      <w:pPr>
                        <w:ind w:left="360"/>
                        <w:jc w:val="both"/>
                        <w:rPr>
                          <w:rFonts w:ascii="Tahoma" w:hAnsi="Tahoma" w:cs="Tahoma"/>
                          <w:color w:val="auto"/>
                          <w:sz w:val="20"/>
                          <w:szCs w:val="1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The 2006 U.S. Surgeon General's Report, "</w:t>
                      </w:r>
                      <w:r w:rsidRPr="00F3430D">
                        <w:rPr>
                          <w:rFonts w:ascii="Tahoma" w:hAnsi="Tahoma" w:cs="Tahoma"/>
                          <w:i/>
                          <w:iCs/>
                          <w:color w:val="auto"/>
                          <w:sz w:val="20"/>
                          <w:szCs w:val="18"/>
                        </w:rPr>
                        <w:t>The Health Consequences of Involuntary Exposure to Secondhand Smoke</w:t>
                      </w:r>
                      <w:r w:rsidRPr="00F3430D">
                        <w:rPr>
                          <w:rFonts w:ascii="Tahoma" w:hAnsi="Tahoma" w:cs="Tahoma"/>
                          <w:color w:val="auto"/>
                          <w:sz w:val="20"/>
                          <w:szCs w:val="18"/>
                        </w:rPr>
                        <w:t xml:space="preserve">," has concluded that </w:t>
                      </w:r>
                      <w:r w:rsidRPr="00F3430D">
                        <w:rPr>
                          <w:rFonts w:ascii="Tahoma" w:hAnsi="Tahoma" w:cs="Tahoma"/>
                          <w:b/>
                          <w:bCs/>
                          <w:color w:val="auto"/>
                          <w:sz w:val="20"/>
                          <w:szCs w:val="18"/>
                        </w:rPr>
                        <w:t>there is no safe level of expos</w:t>
                      </w:r>
                      <w:r w:rsidR="00FC0BF6">
                        <w:rPr>
                          <w:rFonts w:ascii="Tahoma" w:hAnsi="Tahoma" w:cs="Tahoma"/>
                          <w:b/>
                          <w:bCs/>
                          <w:color w:val="auto"/>
                          <w:sz w:val="20"/>
                          <w:szCs w:val="18"/>
                        </w:rPr>
                        <w:t>ure to secondhand smoke and</w:t>
                      </w:r>
                      <w:r w:rsidRPr="00F3430D">
                        <w:rPr>
                          <w:rFonts w:ascii="Tahoma" w:hAnsi="Tahoma" w:cs="Tahoma"/>
                          <w:b/>
                          <w:bCs/>
                          <w:color w:val="auto"/>
                          <w:sz w:val="20"/>
                          <w:szCs w:val="18"/>
                        </w:rPr>
                        <w:t>, on average, children are exposed to more secondhand smoke than adults</w:t>
                      </w:r>
                      <w:r w:rsidRPr="00F3430D">
                        <w:rPr>
                          <w:rFonts w:ascii="Tahoma" w:hAnsi="Tahoma" w:cs="Tahoma"/>
                          <w:color w:val="auto"/>
                          <w:sz w:val="20"/>
                          <w:szCs w:val="18"/>
                        </w:rPr>
                        <w:t>. Children are significantly affected by secondhand smoke. Children's bodies are still developing, and exposure to the poisons in secondhand smoke puts them at risk of severe respiratory diseases and can hinder the growth of their lungs. Secondhand smoke is a known cause of low birth weight, Sudden Infant Death Syndrome (SIDS), asthma, bronchitis, pneumonia, middle ear infection, and other diseases</w:t>
                      </w:r>
                      <w:r w:rsidR="00F3430D">
                        <w:rPr>
                          <w:rFonts w:ascii="Tahoma" w:hAnsi="Tahoma" w:cs="Tahoma"/>
                          <w:color w:val="auto"/>
                          <w:sz w:val="20"/>
                          <w:szCs w:val="18"/>
                        </w:rPr>
                        <w:t>.</w:t>
                      </w:r>
                    </w:p>
                    <w:p w:rsidR="00451810" w:rsidRPr="00F3430D" w:rsidRDefault="00451810" w:rsidP="00F3430D">
                      <w:pPr>
                        <w:jc w:val="both"/>
                        <w:rPr>
                          <w:rFonts w:ascii="Tahoma" w:hAnsi="Tahoma" w:cs="Tahoma"/>
                          <w:color w:val="auto"/>
                          <w:sz w:val="20"/>
                          <w:szCs w:val="18"/>
                        </w:rPr>
                      </w:pPr>
                    </w:p>
                    <w:p w:rsidR="00451810" w:rsidRPr="00F3430D" w:rsidRDefault="00451810" w:rsidP="00F3430D">
                      <w:pPr>
                        <w:numPr>
                          <w:ilvl w:val="0"/>
                          <w:numId w:val="17"/>
                        </w:numPr>
                        <w:jc w:val="both"/>
                        <w:rPr>
                          <w:rFonts w:ascii="Tahoma" w:hAnsi="Tahoma" w:cs="Tahoma"/>
                          <w:color w:val="auto"/>
                          <w:sz w:val="20"/>
                          <w:szCs w:val="18"/>
                        </w:rPr>
                      </w:pPr>
                      <w:r w:rsidRPr="00F3430D">
                        <w:rPr>
                          <w:rFonts w:ascii="Tahoma" w:hAnsi="Tahoma" w:cs="Tahoma"/>
                          <w:color w:val="auto"/>
                          <w:sz w:val="20"/>
                          <w:szCs w:val="18"/>
                        </w:rPr>
                        <w:t>Secondhand smoke can be harmful in many ways.  In the United States alone, each year it is responsible for:</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An estimated 35,000 to 40,000 deaths from heart disease in people who are not current smokers.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About 3,000 lung cancer deaths in nonsmoking adults.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Other respiratory problems in nonsmokers, including coughing, phlegm, chest discomfort, and reduced lung function.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150,000 to 300,000 lower respiratory tract infections (such as pneumonia and bronchitis) in children younger than 18 months of age, which result in 7,500 to 15,000 hospitalizations.</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Increase in the number and severity of asthma attacks in about 200,000 to one million asthmatic children.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Increases in the risk of sudden infant death syndrome (SIDS) and middle ear infections in young children.</w:t>
                      </w:r>
                    </w:p>
                    <w:p w:rsidR="00451810" w:rsidRPr="00F3430D" w:rsidRDefault="00451810" w:rsidP="00F3430D">
                      <w:pPr>
                        <w:numPr>
                          <w:ilvl w:val="0"/>
                          <w:numId w:val="18"/>
                        </w:numPr>
                        <w:tabs>
                          <w:tab w:val="clear" w:pos="360"/>
                          <w:tab w:val="num" w:pos="935"/>
                        </w:tabs>
                        <w:ind w:left="935" w:hanging="374"/>
                        <w:jc w:val="both"/>
                        <w:rPr>
                          <w:rFonts w:ascii="Tahoma" w:hAnsi="Tahoma" w:cs="Tahoma"/>
                          <w:color w:val="auto"/>
                          <w:sz w:val="20"/>
                          <w:szCs w:val="18"/>
                        </w:rPr>
                      </w:pPr>
                      <w:r w:rsidRPr="00F3430D">
                        <w:rPr>
                          <w:rFonts w:ascii="Tahoma" w:hAnsi="Tahoma" w:cs="Tahoma"/>
                          <w:color w:val="auto"/>
                          <w:sz w:val="20"/>
                          <w:szCs w:val="18"/>
                        </w:rPr>
                        <w:t>Low birth weight in babies whose mothers are exposed to Environmental Tobacco Smoke (ETS).</w:t>
                      </w:r>
                    </w:p>
                    <w:p w:rsidR="00451810" w:rsidRPr="00F3430D" w:rsidRDefault="00451810" w:rsidP="00F3430D">
                      <w:pPr>
                        <w:jc w:val="both"/>
                        <w:rPr>
                          <w:rFonts w:ascii="Tahoma" w:hAnsi="Tahoma" w:cs="Tahoma"/>
                          <w:color w:val="auto"/>
                          <w:sz w:val="20"/>
                          <w:szCs w:val="18"/>
                        </w:rPr>
                      </w:pPr>
                    </w:p>
                    <w:p w:rsidR="00451810" w:rsidRPr="00F3430D" w:rsidRDefault="00F3430D" w:rsidP="00F3430D">
                      <w:pPr>
                        <w:jc w:val="both"/>
                        <w:rPr>
                          <w:rFonts w:ascii="Tahoma" w:hAnsi="Tahoma" w:cs="Tahoma"/>
                          <w:i/>
                          <w:color w:val="auto"/>
                          <w:sz w:val="16"/>
                          <w:szCs w:val="18"/>
                        </w:rPr>
                      </w:pPr>
                      <w:r>
                        <w:rPr>
                          <w:rFonts w:ascii="Tahoma" w:hAnsi="Tahoma" w:cs="Tahoma"/>
                          <w:i/>
                          <w:color w:val="auto"/>
                          <w:sz w:val="16"/>
                          <w:szCs w:val="18"/>
                        </w:rPr>
                        <w:t>(</w:t>
                      </w:r>
                      <w:r w:rsidR="00451810" w:rsidRPr="00F3430D">
                        <w:rPr>
                          <w:rFonts w:ascii="Tahoma" w:hAnsi="Tahoma" w:cs="Tahoma"/>
                          <w:i/>
                          <w:color w:val="auto"/>
                          <w:sz w:val="16"/>
                          <w:szCs w:val="18"/>
                        </w:rPr>
                        <w:t>Information provided by the American Cancer Society.</w:t>
                      </w:r>
                      <w:r>
                        <w:rPr>
                          <w:rFonts w:ascii="Tahoma" w:hAnsi="Tahoma" w:cs="Tahoma"/>
                          <w:i/>
                          <w:color w:val="auto"/>
                          <w:sz w:val="16"/>
                          <w:szCs w:val="18"/>
                        </w:rPr>
                        <w:t>)</w:t>
                      </w:r>
                    </w:p>
                    <w:p w:rsidR="00BB4727" w:rsidRPr="00451810"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167752EB" wp14:editId="7AB4AC60">
                <wp:simplePos x="0" y="0"/>
                <wp:positionH relativeFrom="column">
                  <wp:posOffset>-2209800</wp:posOffset>
                </wp:positionH>
                <wp:positionV relativeFrom="paragraph">
                  <wp:posOffset>5629275</wp:posOffset>
                </wp:positionV>
                <wp:extent cx="5905500" cy="241935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419350"/>
                        </a:xfrm>
                        <a:prstGeom prst="rect">
                          <a:avLst/>
                        </a:prstGeom>
                        <a:solidFill>
                          <a:srgbClr val="FFFFFF"/>
                        </a:solidFill>
                        <a:ln w="9525">
                          <a:noFill/>
                          <a:miter lim="800000"/>
                          <a:headEnd/>
                          <a:tailEnd/>
                        </a:ln>
                      </wps:spPr>
                      <wps:txbx>
                        <w:txbxContent>
                          <w:p w:rsidR="00451810" w:rsidRPr="00451810" w:rsidRDefault="00BE19B9" w:rsidP="00451810">
                            <w:pPr>
                              <w:rPr>
                                <w:rFonts w:ascii="Tahoma" w:hAnsi="Tahoma" w:cs="Tahoma"/>
                                <w:color w:val="FF0000"/>
                                <w:szCs w:val="24"/>
                              </w:rPr>
                            </w:pPr>
                            <w:r>
                              <w:t xml:space="preserve"> </w:t>
                            </w:r>
                            <w:r w:rsidR="00451810" w:rsidRPr="00451810">
                              <w:rPr>
                                <w:rFonts w:ascii="Tahoma" w:hAnsi="Tahoma" w:cs="Tahoma"/>
                                <w:color w:val="FF0000"/>
                                <w:szCs w:val="24"/>
                              </w:rPr>
                              <w:t>EXAMPLE:</w:t>
                            </w:r>
                          </w:p>
                          <w:tbl>
                            <w:tblPr>
                              <w:tblW w:w="12830" w:type="dxa"/>
                              <w:tblLook w:val="04A0" w:firstRow="1" w:lastRow="0" w:firstColumn="1" w:lastColumn="0" w:noHBand="0" w:noVBand="1"/>
                            </w:tblPr>
                            <w:tblGrid>
                              <w:gridCol w:w="8478"/>
                              <w:gridCol w:w="4352"/>
                            </w:tblGrid>
                            <w:tr w:rsidR="00451810" w:rsidRPr="00451810" w:rsidTr="00C564F1">
                              <w:tc>
                                <w:tcPr>
                                  <w:tcW w:w="8478" w:type="dxa"/>
                                  <w:shd w:val="clear" w:color="auto" w:fill="auto"/>
                                </w:tcPr>
                                <w:p w:rsidR="00451810" w:rsidRPr="00451810" w:rsidRDefault="00451810" w:rsidP="00451810">
                                  <w:pPr>
                                    <w:keepNext/>
                                    <w:ind w:right="-3695"/>
                                    <w:outlineLvl w:val="3"/>
                                    <w:rPr>
                                      <w:rFonts w:ascii="Arial" w:hAnsi="Arial" w:cs="Arial"/>
                                      <w:color w:val="auto"/>
                                      <w:szCs w:val="24"/>
                                    </w:rPr>
                                  </w:pPr>
                                  <w:r w:rsidRPr="00451810">
                                    <w:rPr>
                                      <w:rFonts w:ascii="Arial" w:hAnsi="Arial" w:cs="Arial"/>
                                      <w:color w:val="auto"/>
                                      <w:szCs w:val="24"/>
                                    </w:rPr>
                                    <w:t xml:space="preserve">Contact your local Health Department </w:t>
                                  </w:r>
                                </w:p>
                                <w:p w:rsidR="00451810" w:rsidRPr="00451810" w:rsidRDefault="00451810" w:rsidP="00451810">
                                  <w:pPr>
                                    <w:keepNext/>
                                    <w:ind w:right="-3695"/>
                                    <w:outlineLvl w:val="3"/>
                                    <w:rPr>
                                      <w:rFonts w:ascii="Arial" w:hAnsi="Arial" w:cs="Arial"/>
                                      <w:color w:val="auto"/>
                                      <w:szCs w:val="24"/>
                                    </w:rPr>
                                  </w:pPr>
                                </w:p>
                                <w:p w:rsidR="00451810" w:rsidRPr="00451810" w:rsidRDefault="00451810" w:rsidP="00451810">
                                  <w:pPr>
                                    <w:keepNext/>
                                    <w:ind w:right="-3695"/>
                                    <w:outlineLvl w:val="3"/>
                                    <w:rPr>
                                      <w:rFonts w:ascii="Arial" w:hAnsi="Arial" w:cs="Arial"/>
                                      <w:color w:val="auto"/>
                                      <w:szCs w:val="24"/>
                                    </w:rPr>
                                  </w:pPr>
                                  <w:r w:rsidRPr="00451810">
                                    <w:rPr>
                                      <w:rFonts w:ascii="Arial" w:hAnsi="Arial" w:cs="Arial"/>
                                      <w:color w:val="auto"/>
                                      <w:szCs w:val="24"/>
                                    </w:rPr>
                                    <w:t xml:space="preserve">Call the Michigan Tobacco Section at </w:t>
                                  </w:r>
                                </w:p>
                                <w:p w:rsidR="00451810" w:rsidRPr="00451810" w:rsidRDefault="00451810" w:rsidP="00451810">
                                  <w:pPr>
                                    <w:keepNext/>
                                    <w:ind w:right="-3695"/>
                                    <w:outlineLvl w:val="3"/>
                                    <w:rPr>
                                      <w:rFonts w:ascii="Arial" w:hAnsi="Arial" w:cs="Arial"/>
                                      <w:i/>
                                      <w:color w:val="auto"/>
                                      <w:szCs w:val="24"/>
                                    </w:rPr>
                                  </w:pPr>
                                  <w:r w:rsidRPr="00451810">
                                    <w:rPr>
                                      <w:rFonts w:ascii="Arial" w:hAnsi="Arial" w:cs="Arial"/>
                                      <w:b/>
                                      <w:bCs/>
                                      <w:i/>
                                      <w:color w:val="auto"/>
                                      <w:szCs w:val="24"/>
                                    </w:rPr>
                                    <w:t>(517) 335-8376</w:t>
                                  </w:r>
                                  <w:r w:rsidRPr="00451810">
                                    <w:rPr>
                                      <w:rFonts w:ascii="Arial" w:hAnsi="Arial" w:cs="Arial"/>
                                      <w:color w:val="auto"/>
                                      <w:szCs w:val="24"/>
                                      <w:u w:val="single"/>
                                    </w:rPr>
                                    <w:t xml:space="preserve"> </w:t>
                                  </w:r>
                                </w:p>
                              </w:tc>
                              <w:tc>
                                <w:tcPr>
                                  <w:tcW w:w="4352" w:type="dxa"/>
                                  <w:shd w:val="clear" w:color="auto" w:fill="auto"/>
                                </w:tcPr>
                                <w:p w:rsidR="00451810" w:rsidRPr="00451810" w:rsidRDefault="00451810" w:rsidP="00451810">
                                  <w:pPr>
                                    <w:widowControl w:val="0"/>
                                    <w:spacing w:after="120"/>
                                    <w:rPr>
                                      <w:rFonts w:ascii="Arial" w:hAnsi="Arial" w:cs="Arial"/>
                                      <w:snapToGrid w:val="0"/>
                                      <w:kern w:val="28"/>
                                      <w:szCs w:val="24"/>
                                    </w:rPr>
                                  </w:pPr>
                                </w:p>
                              </w:tc>
                            </w:tr>
                          </w:tbl>
                          <w:p w:rsidR="00451810" w:rsidRPr="00451810" w:rsidRDefault="00451810" w:rsidP="00451810">
                            <w:pPr>
                              <w:rPr>
                                <w:rFonts w:ascii="Arial" w:hAnsi="Arial" w:cs="Arial"/>
                                <w:color w:val="auto"/>
                                <w:szCs w:val="24"/>
                              </w:rPr>
                            </w:pPr>
                            <w:r w:rsidRPr="00451810">
                              <w:rPr>
                                <w:rFonts w:ascii="Arial" w:hAnsi="Arial" w:cs="Arial"/>
                                <w:b/>
                                <w:bCs/>
                                <w:color w:val="0000FF"/>
                                <w:szCs w:val="24"/>
                              </w:rPr>
                              <w:t>www.michigan.gov/tobacco</w:t>
                            </w:r>
                          </w:p>
                          <w:p w:rsidR="00451810" w:rsidRPr="00451810" w:rsidRDefault="00451810" w:rsidP="00451810">
                            <w:pPr>
                              <w:rPr>
                                <w:rFonts w:ascii="Arial" w:hAnsi="Arial" w:cs="Arial"/>
                                <w:color w:val="auto"/>
                                <w:szCs w:val="24"/>
                              </w:rPr>
                            </w:pPr>
                          </w:p>
                          <w:p w:rsidR="00451810" w:rsidRPr="00451810" w:rsidRDefault="00FC0BF6" w:rsidP="00451810">
                            <w:pPr>
                              <w:rPr>
                                <w:rFonts w:ascii="Arial" w:hAnsi="Arial" w:cs="Arial"/>
                                <w:color w:val="auto"/>
                                <w:szCs w:val="24"/>
                              </w:rPr>
                            </w:pPr>
                            <w:r>
                              <w:rPr>
                                <w:rFonts w:ascii="Arial" w:hAnsi="Arial" w:cs="Arial"/>
                                <w:color w:val="auto"/>
                                <w:szCs w:val="24"/>
                              </w:rPr>
                              <w:t>Call the Michigan Tobacco Quitl</w:t>
                            </w:r>
                            <w:r w:rsidR="00451810" w:rsidRPr="00451810">
                              <w:rPr>
                                <w:rFonts w:ascii="Arial" w:hAnsi="Arial" w:cs="Arial"/>
                                <w:color w:val="auto"/>
                                <w:szCs w:val="24"/>
                              </w:rPr>
                              <w:t>ine at 1-800-QUIT-NOW   (1-800-784-8669)</w:t>
                            </w:r>
                          </w:p>
                          <w:p w:rsidR="00451810" w:rsidRPr="00451810" w:rsidRDefault="00451810" w:rsidP="00451810">
                            <w:pPr>
                              <w:rPr>
                                <w:rFonts w:ascii="Arial" w:hAnsi="Arial" w:cs="Arial"/>
                                <w:color w:val="auto"/>
                                <w:szCs w:val="24"/>
                              </w:rPr>
                            </w:pPr>
                          </w:p>
                          <w:p w:rsidR="00451810" w:rsidRPr="00451810" w:rsidRDefault="00451810" w:rsidP="00451810">
                            <w:pPr>
                              <w:rPr>
                                <w:rFonts w:ascii="Tahoma" w:hAnsi="Tahoma" w:cs="Tahoma"/>
                                <w:color w:val="auto"/>
                                <w:szCs w:val="24"/>
                              </w:rPr>
                            </w:pPr>
                            <w:r w:rsidRPr="00451810">
                              <w:rPr>
                                <w:rFonts w:ascii="Tahoma" w:hAnsi="Tahoma" w:cs="Tahoma"/>
                                <w:color w:val="auto"/>
                                <w:szCs w:val="24"/>
                              </w:rPr>
                              <w:t>Call your local hospital (insert information)</w:t>
                            </w:r>
                            <w:bookmarkStart w:id="0" w:name="_GoBack"/>
                            <w:bookmarkEnd w:id="0"/>
                          </w:p>
                          <w:p w:rsidR="00451810" w:rsidRPr="00451810" w:rsidRDefault="00451810" w:rsidP="00451810">
                            <w:pPr>
                              <w:widowControl w:val="0"/>
                              <w:rPr>
                                <w:rFonts w:ascii="Tahoma" w:hAnsi="Tahoma" w:cs="Tahoma"/>
                                <w:snapToGrid w:val="0"/>
                                <w:kern w:val="28"/>
                                <w:szCs w:val="24"/>
                              </w:rPr>
                            </w:pPr>
                          </w:p>
                          <w:p w:rsidR="00451810" w:rsidRPr="00451810" w:rsidRDefault="00451810" w:rsidP="00451810">
                            <w:pPr>
                              <w:rPr>
                                <w:rFonts w:ascii="Tahoma" w:hAnsi="Tahoma" w:cs="Tahoma"/>
                                <w:color w:val="auto"/>
                                <w:szCs w:val="24"/>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4pt;margin-top:443.25pt;width:465pt;height:19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" stroked="f">
                <v:textbox>
                  <w:txbxContent>
                    <w:p w:rsidR="00451810" w:rsidRPr="00451810" w:rsidRDefault="00BE19B9" w:rsidP="00451810">
                      <w:pPr>
                        <w:rPr>
                          <w:rFonts w:ascii="Tahoma" w:hAnsi="Tahoma" w:cs="Tahoma"/>
                          <w:color w:val="FF0000"/>
                          <w:szCs w:val="24"/>
                        </w:rPr>
                      </w:pPr>
                      <w:r>
                        <w:t xml:space="preserve"> </w:t>
                      </w:r>
                      <w:r w:rsidR="00451810" w:rsidRPr="00451810">
                        <w:rPr>
                          <w:rFonts w:ascii="Tahoma" w:hAnsi="Tahoma" w:cs="Tahoma"/>
                          <w:color w:val="FF0000"/>
                          <w:szCs w:val="24"/>
                        </w:rPr>
                        <w:t>EXAMPLE:</w:t>
                      </w:r>
                    </w:p>
                    <w:tbl>
                      <w:tblPr>
                        <w:tblW w:w="12830" w:type="dxa"/>
                        <w:tblLook w:val="04A0" w:firstRow="1" w:lastRow="0" w:firstColumn="1" w:lastColumn="0" w:noHBand="0" w:noVBand="1"/>
                      </w:tblPr>
                      <w:tblGrid>
                        <w:gridCol w:w="8478"/>
                        <w:gridCol w:w="4352"/>
                      </w:tblGrid>
                      <w:tr w:rsidR="00451810" w:rsidRPr="00451810" w:rsidTr="00C564F1">
                        <w:tc>
                          <w:tcPr>
                            <w:tcW w:w="8478" w:type="dxa"/>
                            <w:shd w:val="clear" w:color="auto" w:fill="auto"/>
                          </w:tcPr>
                          <w:p w:rsidR="00451810" w:rsidRPr="00451810" w:rsidRDefault="00451810" w:rsidP="00451810">
                            <w:pPr>
                              <w:keepNext/>
                              <w:ind w:right="-3695"/>
                              <w:outlineLvl w:val="3"/>
                              <w:rPr>
                                <w:rFonts w:ascii="Arial" w:hAnsi="Arial" w:cs="Arial"/>
                                <w:color w:val="auto"/>
                                <w:szCs w:val="24"/>
                              </w:rPr>
                            </w:pPr>
                            <w:r w:rsidRPr="00451810">
                              <w:rPr>
                                <w:rFonts w:ascii="Arial" w:hAnsi="Arial" w:cs="Arial"/>
                                <w:color w:val="auto"/>
                                <w:szCs w:val="24"/>
                              </w:rPr>
                              <w:t xml:space="preserve">Contact your local Health Department </w:t>
                            </w:r>
                          </w:p>
                          <w:p w:rsidR="00451810" w:rsidRPr="00451810" w:rsidRDefault="00451810" w:rsidP="00451810">
                            <w:pPr>
                              <w:keepNext/>
                              <w:ind w:right="-3695"/>
                              <w:outlineLvl w:val="3"/>
                              <w:rPr>
                                <w:rFonts w:ascii="Arial" w:hAnsi="Arial" w:cs="Arial"/>
                                <w:color w:val="auto"/>
                                <w:szCs w:val="24"/>
                              </w:rPr>
                            </w:pPr>
                          </w:p>
                          <w:p w:rsidR="00451810" w:rsidRPr="00451810" w:rsidRDefault="00451810" w:rsidP="00451810">
                            <w:pPr>
                              <w:keepNext/>
                              <w:ind w:right="-3695"/>
                              <w:outlineLvl w:val="3"/>
                              <w:rPr>
                                <w:rFonts w:ascii="Arial" w:hAnsi="Arial" w:cs="Arial"/>
                                <w:color w:val="auto"/>
                                <w:szCs w:val="24"/>
                              </w:rPr>
                            </w:pPr>
                            <w:r w:rsidRPr="00451810">
                              <w:rPr>
                                <w:rFonts w:ascii="Arial" w:hAnsi="Arial" w:cs="Arial"/>
                                <w:color w:val="auto"/>
                                <w:szCs w:val="24"/>
                              </w:rPr>
                              <w:t xml:space="preserve">Call the Michigan Tobacco Section at </w:t>
                            </w:r>
                          </w:p>
                          <w:p w:rsidR="00451810" w:rsidRPr="00451810" w:rsidRDefault="00451810" w:rsidP="00451810">
                            <w:pPr>
                              <w:keepNext/>
                              <w:ind w:right="-3695"/>
                              <w:outlineLvl w:val="3"/>
                              <w:rPr>
                                <w:rFonts w:ascii="Arial" w:hAnsi="Arial" w:cs="Arial"/>
                                <w:i/>
                                <w:color w:val="auto"/>
                                <w:szCs w:val="24"/>
                              </w:rPr>
                            </w:pPr>
                            <w:r w:rsidRPr="00451810">
                              <w:rPr>
                                <w:rFonts w:ascii="Arial" w:hAnsi="Arial" w:cs="Arial"/>
                                <w:b/>
                                <w:bCs/>
                                <w:i/>
                                <w:color w:val="auto"/>
                                <w:szCs w:val="24"/>
                              </w:rPr>
                              <w:t>(517) 335-8376</w:t>
                            </w:r>
                            <w:r w:rsidRPr="00451810">
                              <w:rPr>
                                <w:rFonts w:ascii="Arial" w:hAnsi="Arial" w:cs="Arial"/>
                                <w:color w:val="auto"/>
                                <w:szCs w:val="24"/>
                                <w:u w:val="single"/>
                              </w:rPr>
                              <w:t xml:space="preserve"> </w:t>
                            </w:r>
                          </w:p>
                        </w:tc>
                        <w:tc>
                          <w:tcPr>
                            <w:tcW w:w="4352" w:type="dxa"/>
                            <w:shd w:val="clear" w:color="auto" w:fill="auto"/>
                          </w:tcPr>
                          <w:p w:rsidR="00451810" w:rsidRPr="00451810" w:rsidRDefault="00451810" w:rsidP="00451810">
                            <w:pPr>
                              <w:widowControl w:val="0"/>
                              <w:spacing w:after="120"/>
                              <w:rPr>
                                <w:rFonts w:ascii="Arial" w:hAnsi="Arial" w:cs="Arial"/>
                                <w:snapToGrid w:val="0"/>
                                <w:kern w:val="28"/>
                                <w:szCs w:val="24"/>
                              </w:rPr>
                            </w:pPr>
                          </w:p>
                        </w:tc>
                      </w:tr>
                    </w:tbl>
                    <w:p w:rsidR="00451810" w:rsidRPr="00451810" w:rsidRDefault="00451810" w:rsidP="00451810">
                      <w:pPr>
                        <w:rPr>
                          <w:rFonts w:ascii="Arial" w:hAnsi="Arial" w:cs="Arial"/>
                          <w:color w:val="auto"/>
                          <w:szCs w:val="24"/>
                        </w:rPr>
                      </w:pPr>
                      <w:r w:rsidRPr="00451810">
                        <w:rPr>
                          <w:rFonts w:ascii="Arial" w:hAnsi="Arial" w:cs="Arial"/>
                          <w:b/>
                          <w:bCs/>
                          <w:color w:val="0000FF"/>
                          <w:szCs w:val="24"/>
                        </w:rPr>
                        <w:t>www.michigan.gov/tobacco</w:t>
                      </w:r>
                    </w:p>
                    <w:p w:rsidR="00451810" w:rsidRPr="00451810" w:rsidRDefault="00451810" w:rsidP="00451810">
                      <w:pPr>
                        <w:rPr>
                          <w:rFonts w:ascii="Arial" w:hAnsi="Arial" w:cs="Arial"/>
                          <w:color w:val="auto"/>
                          <w:szCs w:val="24"/>
                        </w:rPr>
                      </w:pPr>
                    </w:p>
                    <w:p w:rsidR="00451810" w:rsidRPr="00451810" w:rsidRDefault="00FC0BF6" w:rsidP="00451810">
                      <w:pPr>
                        <w:rPr>
                          <w:rFonts w:ascii="Arial" w:hAnsi="Arial" w:cs="Arial"/>
                          <w:color w:val="auto"/>
                          <w:szCs w:val="24"/>
                        </w:rPr>
                      </w:pPr>
                      <w:r>
                        <w:rPr>
                          <w:rFonts w:ascii="Arial" w:hAnsi="Arial" w:cs="Arial"/>
                          <w:color w:val="auto"/>
                          <w:szCs w:val="24"/>
                        </w:rPr>
                        <w:t>Call the Michigan Tobacco Quitl</w:t>
                      </w:r>
                      <w:r w:rsidR="00451810" w:rsidRPr="00451810">
                        <w:rPr>
                          <w:rFonts w:ascii="Arial" w:hAnsi="Arial" w:cs="Arial"/>
                          <w:color w:val="auto"/>
                          <w:szCs w:val="24"/>
                        </w:rPr>
                        <w:t>ine at 1-800-QUIT-NOW   (1-800-784-8669)</w:t>
                      </w:r>
                    </w:p>
                    <w:p w:rsidR="00451810" w:rsidRPr="00451810" w:rsidRDefault="00451810" w:rsidP="00451810">
                      <w:pPr>
                        <w:rPr>
                          <w:rFonts w:ascii="Arial" w:hAnsi="Arial" w:cs="Arial"/>
                          <w:color w:val="auto"/>
                          <w:szCs w:val="24"/>
                        </w:rPr>
                      </w:pPr>
                    </w:p>
                    <w:p w:rsidR="00451810" w:rsidRPr="00451810" w:rsidRDefault="00451810" w:rsidP="00451810">
                      <w:pPr>
                        <w:rPr>
                          <w:rFonts w:ascii="Tahoma" w:hAnsi="Tahoma" w:cs="Tahoma"/>
                          <w:color w:val="auto"/>
                          <w:szCs w:val="24"/>
                        </w:rPr>
                      </w:pPr>
                      <w:r w:rsidRPr="00451810">
                        <w:rPr>
                          <w:rFonts w:ascii="Tahoma" w:hAnsi="Tahoma" w:cs="Tahoma"/>
                          <w:color w:val="auto"/>
                          <w:szCs w:val="24"/>
                        </w:rPr>
                        <w:t>Call your local hospital (insert information)</w:t>
                      </w:r>
                      <w:bookmarkStart w:id="1" w:name="_GoBack"/>
                      <w:bookmarkEnd w:id="1"/>
                    </w:p>
                    <w:p w:rsidR="00451810" w:rsidRPr="00451810" w:rsidRDefault="00451810" w:rsidP="00451810">
                      <w:pPr>
                        <w:widowControl w:val="0"/>
                        <w:rPr>
                          <w:rFonts w:ascii="Tahoma" w:hAnsi="Tahoma" w:cs="Tahoma"/>
                          <w:snapToGrid w:val="0"/>
                          <w:kern w:val="28"/>
                          <w:szCs w:val="24"/>
                        </w:rPr>
                      </w:pPr>
                    </w:p>
                    <w:p w:rsidR="00451810" w:rsidRPr="00451810" w:rsidRDefault="00451810" w:rsidP="00451810">
                      <w:pPr>
                        <w:rPr>
                          <w:rFonts w:ascii="Tahoma" w:hAnsi="Tahoma" w:cs="Tahoma"/>
                          <w:color w:val="auto"/>
                          <w:szCs w:val="24"/>
                        </w:rPr>
                      </w:pPr>
                    </w:p>
                    <w:p w:rsidR="00BE19B9" w:rsidRDefault="00BE19B9"/>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0045E91F" wp14:editId="150D02B0">
                <wp:simplePos x="0" y="0"/>
                <wp:positionH relativeFrom="page">
                  <wp:posOffset>695325</wp:posOffset>
                </wp:positionH>
                <wp:positionV relativeFrom="page">
                  <wp:posOffset>6381750</wp:posOffset>
                </wp:positionV>
                <wp:extent cx="6496050" cy="27241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27241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02.5pt;width:511.5pt;height:214.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" filled="f" strokecolor="#5a5a5a [2109]" strokeweight="2.25pt">
                <v:stroke dashstyle="dash"/>
                <w10:wrap anchorx="page" anchory="page"/>
              </v:rect>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2F2CC4CD" wp14:editId="6386AA6B">
                <wp:simplePos x="0" y="0"/>
                <wp:positionH relativeFrom="column">
                  <wp:posOffset>-2362200</wp:posOffset>
                </wp:positionH>
                <wp:positionV relativeFrom="paragraph">
                  <wp:posOffset>4982210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86pt;margin-top:392.3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717120" behindDoc="0" locked="0" layoutInCell="1" allowOverlap="1" wp14:anchorId="4044B4E5" wp14:editId="26DC8FDB">
            <wp:simplePos x="0" y="0"/>
            <wp:positionH relativeFrom="margin">
              <wp:posOffset>-658495</wp:posOffset>
            </wp:positionH>
            <wp:positionV relativeFrom="margin">
              <wp:posOffset>4944745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3" behindDoc="0" locked="0" layoutInCell="1" allowOverlap="1" wp14:anchorId="76879627" wp14:editId="4A984EF4">
            <wp:simplePos x="0" y="0"/>
            <wp:positionH relativeFrom="margin">
              <wp:posOffset>5983605</wp:posOffset>
            </wp:positionH>
            <wp:positionV relativeFrom="margin">
              <wp:posOffset>4154170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810">
        <w:rPr>
          <w:noProof/>
          <w:u w:val="single"/>
        </w:rPr>
        <w:drawing>
          <wp:anchor distT="0" distB="0" distL="114300" distR="114300" simplePos="0" relativeHeight="251726336" behindDoc="0" locked="0" layoutInCell="1" allowOverlap="1" wp14:anchorId="73CDA5B7" wp14:editId="335B6314">
            <wp:simplePos x="0" y="0"/>
            <wp:positionH relativeFrom="margin">
              <wp:posOffset>-295275</wp:posOffset>
            </wp:positionH>
            <wp:positionV relativeFrom="margin">
              <wp:posOffset>-873125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6">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AD4326">
        <w:rPr>
          <w:noProof/>
          <w:u w:val="single"/>
        </w:rPr>
        <w:drawing>
          <wp:anchor distT="0" distB="0" distL="114300" distR="114300" simplePos="0" relativeHeight="251727360" behindDoc="0" locked="0" layoutInCell="1" allowOverlap="1" wp14:anchorId="53F4CB02" wp14:editId="711CF646">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46FE9">
        <w:rPr>
          <w:noProof/>
        </w:rPr>
        <w:drawing>
          <wp:anchor distT="0" distB="0" distL="114300" distR="114300" simplePos="0" relativeHeight="251725312" behindDoc="0" locked="0" layoutInCell="1" allowOverlap="1" wp14:anchorId="3D923A58" wp14:editId="2DD52879">
            <wp:simplePos x="0" y="0"/>
            <wp:positionH relativeFrom="margin">
              <wp:posOffset>3810000</wp:posOffset>
            </wp:positionH>
            <wp:positionV relativeFrom="margin">
              <wp:posOffset>4572000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0"/>
      <w:headerReference w:type="default" r:id="rId3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CB60827"/>
    <w:multiLevelType w:val="hybridMultilevel"/>
    <w:tmpl w:val="EC32FA6C"/>
    <w:lvl w:ilvl="0" w:tplc="FEC8CD36">
      <w:start w:val="1"/>
      <w:numFmt w:val="bullet"/>
      <w:lvlText w:val=""/>
      <w:lvlJc w:val="left"/>
      <w:pPr>
        <w:tabs>
          <w:tab w:val="num" w:pos="720"/>
        </w:tabs>
        <w:ind w:left="720" w:hanging="360"/>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D1D99"/>
    <w:multiLevelType w:val="hybridMultilevel"/>
    <w:tmpl w:val="4FA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A76C3"/>
    <w:multiLevelType w:val="hybridMultilevel"/>
    <w:tmpl w:val="C9F65E90"/>
    <w:lvl w:ilvl="0" w:tplc="FEC8CD36">
      <w:start w:val="1"/>
      <w:numFmt w:val="bullet"/>
      <w:lvlText w:val=""/>
      <w:lvlJc w:val="left"/>
      <w:pPr>
        <w:tabs>
          <w:tab w:val="num" w:pos="720"/>
        </w:tabs>
        <w:ind w:left="720" w:hanging="360"/>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14455"/>
    <w:multiLevelType w:val="hybridMultilevel"/>
    <w:tmpl w:val="70F6FF4C"/>
    <w:lvl w:ilvl="0" w:tplc="4D343D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nsid w:val="77264E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05C74"/>
    <w:rsid w:val="00213DB3"/>
    <w:rsid w:val="00215570"/>
    <w:rsid w:val="00225F56"/>
    <w:rsid w:val="00236358"/>
    <w:rsid w:val="002728B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1810"/>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03A7"/>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A384E"/>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3430D"/>
    <w:rsid w:val="00F40606"/>
    <w:rsid w:val="00F661C1"/>
    <w:rsid w:val="00F803E7"/>
    <w:rsid w:val="00F856C0"/>
    <w:rsid w:val="00FA5032"/>
    <w:rsid w:val="00FB2E72"/>
    <w:rsid w:val="00FC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A303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A30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die\AppData\Local\Microsoft\Windows\Temporary%20Internet%20Files\Content.Outlook\RAI4V0GX\www.americanheart.org" TargetMode="External"/><Relationship Id="rId18" Type="http://schemas.openxmlformats.org/officeDocument/2006/relationships/hyperlink" Target="http://www.cancer.org"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file:///C:\Users\Jodie\AppData\Local\Microsoft\Windows\Temporary%20Internet%20Files\Content.Outlook\RAI4V0GX\www.lungusa.org" TargetMode="External"/><Relationship Id="rId7" Type="http://schemas.openxmlformats.org/officeDocument/2006/relationships/footnotes" Target="footnotes.xml"/><Relationship Id="rId12" Type="http://schemas.openxmlformats.org/officeDocument/2006/relationships/hyperlink" Target="http://www.cancer.org" TargetMode="External"/><Relationship Id="rId17" Type="http://schemas.openxmlformats.org/officeDocument/2006/relationships/hyperlink" Target="https://michigan.quitlogix.org"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Jodie\AppData\Local\Microsoft\Windows\Temporary%20Internet%20Files\Content.Outlook\RAI4V0GX\www.michigan.gov\tobacco" TargetMode="External"/><Relationship Id="rId20" Type="http://schemas.openxmlformats.org/officeDocument/2006/relationships/hyperlink" Target="http://www.becomeanex.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baccofreekids.org/"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Jodie\AppData\Local\Microsoft\Windows\Temporary%20Internet%20Files\Content.Outlook\RAI4V0GX\www.lungusa.org" TargetMode="External"/><Relationship Id="rId23" Type="http://schemas.openxmlformats.org/officeDocument/2006/relationships/hyperlink" Target="https://michigan.quitlogix.org" TargetMode="External"/><Relationship Id="rId28" Type="http://schemas.openxmlformats.org/officeDocument/2006/relationships/image" Target="media/image5.png"/><Relationship Id="rId10" Type="http://schemas.openxmlformats.org/officeDocument/2006/relationships/hyperlink" Target="https://www.tobaccofreekids.org/" TargetMode="External"/><Relationship Id="rId19" Type="http://schemas.openxmlformats.org/officeDocument/2006/relationships/hyperlink" Target="file:///C:\Users\Jodie\AppData\Local\Microsoft\Windows\Temporary%20Internet%20Files\Content.Outlook\RAI4V0GX\www.americanheart.or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ecomeanex.org/" TargetMode="External"/><Relationship Id="rId22" Type="http://schemas.openxmlformats.org/officeDocument/2006/relationships/hyperlink" Target="file:///C:\Users\Jodie\AppData\Local\Microsoft\Windows\Temporary%20Internet%20Files\Content.Outlook\RAI4V0GX\www.michigan.gov\tobacco" TargetMode="External"/><Relationship Id="rId27" Type="http://schemas.openxmlformats.org/officeDocument/2006/relationships/hyperlink" Target="http://www.countyhealthrankings.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2056-583E-429A-B931-4491D68D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2016-06-24T18:28:00Z</dcterms:created>
  <dcterms:modified xsi:type="dcterms:W3CDTF">2016-06-24T18:28:00Z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