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9736B6" w:rsidP="000C7FD6">
      <w:pPr>
        <w:rPr>
          <w:noProof/>
          <w:u w:val="single"/>
        </w:rPr>
      </w:pPr>
      <w:r>
        <w:rPr>
          <w:noProof/>
          <w:u w:val="single"/>
        </w:rPr>
        <mc:AlternateContent>
          <mc:Choice Requires="wps">
            <w:drawing>
              <wp:anchor distT="0" distB="0" distL="114300" distR="114300" simplePos="0" relativeHeight="251629056" behindDoc="0" locked="0" layoutInCell="1" allowOverlap="1" wp14:anchorId="17D3F5CB" wp14:editId="39892159">
                <wp:simplePos x="0" y="0"/>
                <wp:positionH relativeFrom="page">
                  <wp:posOffset>762000</wp:posOffset>
                </wp:positionH>
                <wp:positionV relativeFrom="page">
                  <wp:posOffset>2413635</wp:posOffset>
                </wp:positionV>
                <wp:extent cx="6652895" cy="3301365"/>
                <wp:effectExtent l="0" t="0" r="14605" b="133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30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rPr>
                              <w:t>Unintentional injuries are the leading cause of death for children ages 1-14 in Michigan</w:t>
                            </w:r>
                            <w:r w:rsidR="009736B6">
                              <w:rPr>
                                <w:rFonts w:ascii="Tahoma" w:hAnsi="Tahoma" w:cs="Tahoma"/>
                                <w:color w:val="auto"/>
                                <w:sz w:val="22"/>
                                <w:szCs w:val="22"/>
                              </w:rPr>
                              <w:t>.</w:t>
                            </w:r>
                          </w:p>
                          <w:p w:rsidR="0082440E" w:rsidRPr="009736B6" w:rsidRDefault="0082440E" w:rsidP="00044C95">
                            <w:pPr>
                              <w:jc w:val="both"/>
                              <w:rPr>
                                <w:rFonts w:ascii="Tahoma" w:hAnsi="Tahoma" w:cs="Tahoma"/>
                                <w:color w:val="auto"/>
                                <w:sz w:val="22"/>
                                <w:szCs w:val="22"/>
                              </w:rPr>
                            </w:pPr>
                          </w:p>
                          <w:p w:rsidR="0082440E" w:rsidRPr="009736B6" w:rsidRDefault="0082440E" w:rsidP="00044C95">
                            <w:pPr>
                              <w:numPr>
                                <w:ilvl w:val="0"/>
                                <w:numId w:val="14"/>
                              </w:numPr>
                              <w:jc w:val="both"/>
                              <w:rPr>
                                <w:rFonts w:ascii="Tahoma" w:hAnsi="Tahoma" w:cs="Tahoma"/>
                                <w:color w:val="auto"/>
                                <w:sz w:val="22"/>
                                <w:szCs w:val="22"/>
                              </w:rPr>
                            </w:pPr>
                            <w:r w:rsidRPr="009736B6">
                              <w:rPr>
                                <w:rFonts w:ascii="Tahoma" w:hAnsi="Tahoma" w:cs="Tahoma"/>
                                <w:color w:val="auto"/>
                                <w:sz w:val="22"/>
                                <w:szCs w:val="22"/>
                              </w:rPr>
                              <w:t>Unintentional home injury/deaths to children are caused primarily by motor vehicle traffic crashes, fire and burns, suffocation, drowning, firearms, falls, choking and poisoning.</w:t>
                            </w:r>
                          </w:p>
                          <w:p w:rsidR="0082440E" w:rsidRPr="009736B6" w:rsidRDefault="0082440E" w:rsidP="00044C95">
                            <w:pPr>
                              <w:ind w:left="360"/>
                              <w:jc w:val="both"/>
                              <w:rPr>
                                <w:rFonts w:ascii="Tahoma" w:hAnsi="Tahoma" w:cs="Tahoma"/>
                                <w:color w:val="auto"/>
                                <w:sz w:val="22"/>
                                <w:szCs w:val="22"/>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333333"/>
                                <w:sz w:val="22"/>
                                <w:szCs w:val="22"/>
                                <w:lang w:val="en"/>
                              </w:rPr>
                              <w:t xml:space="preserve">The Michigan Department of Health &amp; Human Services’ </w:t>
                            </w:r>
                            <w:r w:rsidRPr="009736B6">
                              <w:rPr>
                                <w:rFonts w:ascii="Tahoma" w:hAnsi="Tahoma" w:cs="Tahoma"/>
                                <w:i/>
                                <w:color w:val="333333"/>
                                <w:sz w:val="22"/>
                                <w:szCs w:val="22"/>
                                <w:lang w:val="en"/>
                              </w:rPr>
                              <w:t>Injury and Violence Prevention Section</w:t>
                            </w:r>
                            <w:r w:rsidRPr="009736B6">
                              <w:rPr>
                                <w:rFonts w:ascii="Tahoma" w:hAnsi="Tahoma" w:cs="Tahoma"/>
                                <w:color w:val="333333"/>
                                <w:sz w:val="22"/>
                                <w:szCs w:val="22"/>
                                <w:lang w:val="en"/>
                              </w:rPr>
                              <w:t xml:space="preserve"> works with state and local partners to help Michigan communities stop injuries and violence.</w:t>
                            </w:r>
                          </w:p>
                          <w:p w:rsidR="0082440E" w:rsidRPr="009736B6" w:rsidRDefault="0082440E" w:rsidP="00044C95">
                            <w:pPr>
                              <w:ind w:left="360"/>
                              <w:jc w:val="both"/>
                              <w:rPr>
                                <w:rFonts w:ascii="Tahoma" w:hAnsi="Tahoma" w:cs="Tahoma"/>
                                <w:b/>
                                <w:color w:val="auto"/>
                                <w:sz w:val="22"/>
                                <w:szCs w:val="22"/>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lang w:val="en"/>
                              </w:rPr>
                              <w:t>Safe Kids Michigan implements evidence-based programs, such as car-seat checkups, safety workshops and sports clinics that help parents and caregivers prevent childhood injuries.</w:t>
                            </w:r>
                          </w:p>
                          <w:p w:rsidR="0082440E" w:rsidRPr="009736B6" w:rsidRDefault="0082440E" w:rsidP="00044C95">
                            <w:pPr>
                              <w:ind w:left="360"/>
                              <w:jc w:val="both"/>
                              <w:rPr>
                                <w:rFonts w:ascii="Tahoma" w:hAnsi="Tahoma" w:cs="Tahoma"/>
                                <w:b/>
                                <w:color w:val="auto"/>
                                <w:sz w:val="22"/>
                                <w:szCs w:val="22"/>
                              </w:rPr>
                            </w:pPr>
                          </w:p>
                          <w:p w:rsidR="0082440E" w:rsidRPr="009736B6" w:rsidRDefault="0082440E" w:rsidP="00044C95">
                            <w:pPr>
                              <w:numPr>
                                <w:ilvl w:val="0"/>
                                <w:numId w:val="14"/>
                              </w:numPr>
                              <w:jc w:val="both"/>
                              <w:rPr>
                                <w:rFonts w:ascii="Tahoma" w:hAnsi="Tahoma" w:cs="Tahoma"/>
                                <w:color w:val="auto"/>
                                <w:sz w:val="22"/>
                                <w:szCs w:val="22"/>
                              </w:rPr>
                            </w:pPr>
                            <w:r w:rsidRPr="009736B6">
                              <w:rPr>
                                <w:rFonts w:ascii="Tahoma" w:hAnsi="Tahoma" w:cs="Tahoma"/>
                                <w:color w:val="auto"/>
                                <w:sz w:val="22"/>
                                <w:szCs w:val="22"/>
                              </w:rPr>
                              <w:t xml:space="preserve">The </w:t>
                            </w:r>
                            <w:r w:rsidRPr="009736B6">
                              <w:rPr>
                                <w:rFonts w:ascii="Tahoma" w:hAnsi="Tahoma" w:cs="Tahoma"/>
                                <w:color w:val="auto"/>
                                <w:sz w:val="22"/>
                                <w:szCs w:val="22"/>
                                <w:lang w:val="en"/>
                              </w:rPr>
                              <w:t>American Academy of Pediatrics recommends that no child under the age of 16 operate a ride-on mower and that no child under 12 operate a powered or non-powered push mower.</w:t>
                            </w:r>
                          </w:p>
                          <w:p w:rsidR="0082440E" w:rsidRPr="009736B6" w:rsidRDefault="0082440E" w:rsidP="00044C95">
                            <w:pPr>
                              <w:ind w:left="720"/>
                              <w:jc w:val="both"/>
                              <w:rPr>
                                <w:rFonts w:ascii="Tahoma" w:hAnsi="Tahoma" w:cs="Tahoma"/>
                                <w:color w:val="auto"/>
                                <w:sz w:val="22"/>
                                <w:szCs w:val="22"/>
                                <w:lang w:val="en"/>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lang w:val="en"/>
                              </w:rPr>
                              <w:t>Helmets can reduce the risk of severe brain injuries by 88 percent – yet only 45 percent of children</w:t>
                            </w:r>
                            <w:r w:rsidR="009736B6">
                              <w:rPr>
                                <w:rFonts w:ascii="Tahoma" w:hAnsi="Tahoma" w:cs="Tahoma"/>
                                <w:color w:val="auto"/>
                                <w:sz w:val="22"/>
                                <w:szCs w:val="22"/>
                                <w:lang w:val="en"/>
                              </w:rPr>
                              <w:t>,</w:t>
                            </w:r>
                            <w:r w:rsidRPr="009736B6">
                              <w:rPr>
                                <w:rFonts w:ascii="Tahoma" w:hAnsi="Tahoma" w:cs="Tahoma"/>
                                <w:color w:val="auto"/>
                                <w:sz w:val="22"/>
                                <w:szCs w:val="22"/>
                                <w:lang w:val="en"/>
                              </w:rPr>
                              <w:t xml:space="preserve"> 14 and under usually wear a bike helmet </w:t>
                            </w:r>
                          </w:p>
                          <w:p w:rsidR="0082440E" w:rsidRPr="009736B6" w:rsidRDefault="0082440E" w:rsidP="00044C95">
                            <w:pPr>
                              <w:ind w:left="720"/>
                              <w:jc w:val="both"/>
                              <w:rPr>
                                <w:rFonts w:ascii="Tahoma" w:hAnsi="Tahoma" w:cs="Tahoma"/>
                                <w:color w:val="auto"/>
                                <w:sz w:val="22"/>
                                <w:szCs w:val="22"/>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rPr>
                              <w:t>Young children are at increased risk from unintentional injuries in the home because it is where they spend most of their time.</w:t>
                            </w:r>
                          </w:p>
                          <w:p w:rsidR="0082440E" w:rsidRPr="009736B6" w:rsidRDefault="0082440E" w:rsidP="00044C95">
                            <w:pPr>
                              <w:jc w:val="both"/>
                              <w:rPr>
                                <w:rFonts w:ascii="Tahoma" w:hAnsi="Tahoma" w:cs="Tahoma"/>
                                <w:b/>
                                <w:color w:val="auto"/>
                                <w:sz w:val="22"/>
                                <w:szCs w:val="22"/>
                              </w:rPr>
                            </w:pPr>
                          </w:p>
                          <w:p w:rsidR="00E8064A" w:rsidRPr="009736B6" w:rsidRDefault="00E8064A" w:rsidP="00E8064A">
                            <w:pPr>
                              <w:pStyle w:val="BodyTex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0pt;margin-top:190.05pt;width:523.85pt;height:259.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Ce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" filled="f" stroked="f">
                <v:textbox inset="0,0,0,0">
                  <w:txbxContent>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rPr>
                        <w:t>Unintentional injuries are the leading cause of death for children ages 1-14 in Michigan</w:t>
                      </w:r>
                      <w:r w:rsidR="009736B6">
                        <w:rPr>
                          <w:rFonts w:ascii="Tahoma" w:hAnsi="Tahoma" w:cs="Tahoma"/>
                          <w:color w:val="auto"/>
                          <w:sz w:val="22"/>
                          <w:szCs w:val="22"/>
                        </w:rPr>
                        <w:t>.</w:t>
                      </w:r>
                    </w:p>
                    <w:p w:rsidR="0082440E" w:rsidRPr="009736B6" w:rsidRDefault="0082440E" w:rsidP="00044C95">
                      <w:pPr>
                        <w:jc w:val="both"/>
                        <w:rPr>
                          <w:rFonts w:ascii="Tahoma" w:hAnsi="Tahoma" w:cs="Tahoma"/>
                          <w:color w:val="auto"/>
                          <w:sz w:val="22"/>
                          <w:szCs w:val="22"/>
                        </w:rPr>
                      </w:pPr>
                    </w:p>
                    <w:p w:rsidR="0082440E" w:rsidRPr="009736B6" w:rsidRDefault="0082440E" w:rsidP="00044C95">
                      <w:pPr>
                        <w:numPr>
                          <w:ilvl w:val="0"/>
                          <w:numId w:val="14"/>
                        </w:numPr>
                        <w:jc w:val="both"/>
                        <w:rPr>
                          <w:rFonts w:ascii="Tahoma" w:hAnsi="Tahoma" w:cs="Tahoma"/>
                          <w:color w:val="auto"/>
                          <w:sz w:val="22"/>
                          <w:szCs w:val="22"/>
                        </w:rPr>
                      </w:pPr>
                      <w:r w:rsidRPr="009736B6">
                        <w:rPr>
                          <w:rFonts w:ascii="Tahoma" w:hAnsi="Tahoma" w:cs="Tahoma"/>
                          <w:color w:val="auto"/>
                          <w:sz w:val="22"/>
                          <w:szCs w:val="22"/>
                        </w:rPr>
                        <w:t>Unintentional home injury/deaths to children are caused primarily by motor vehicle traffic crashes, fire and burns, suffocation, drowning, firearms, falls, choking and poisoning.</w:t>
                      </w:r>
                    </w:p>
                    <w:p w:rsidR="0082440E" w:rsidRPr="009736B6" w:rsidRDefault="0082440E" w:rsidP="00044C95">
                      <w:pPr>
                        <w:ind w:left="360"/>
                        <w:jc w:val="both"/>
                        <w:rPr>
                          <w:rFonts w:ascii="Tahoma" w:hAnsi="Tahoma" w:cs="Tahoma"/>
                          <w:color w:val="auto"/>
                          <w:sz w:val="22"/>
                          <w:szCs w:val="22"/>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333333"/>
                          <w:sz w:val="22"/>
                          <w:szCs w:val="22"/>
                          <w:lang w:val="en"/>
                        </w:rPr>
                        <w:t xml:space="preserve">The Michigan Department of Health &amp; Human Services’ </w:t>
                      </w:r>
                      <w:r w:rsidRPr="009736B6">
                        <w:rPr>
                          <w:rFonts w:ascii="Tahoma" w:hAnsi="Tahoma" w:cs="Tahoma"/>
                          <w:i/>
                          <w:color w:val="333333"/>
                          <w:sz w:val="22"/>
                          <w:szCs w:val="22"/>
                          <w:lang w:val="en"/>
                        </w:rPr>
                        <w:t>Injury and Violence Prevention Section</w:t>
                      </w:r>
                      <w:r w:rsidRPr="009736B6">
                        <w:rPr>
                          <w:rFonts w:ascii="Tahoma" w:hAnsi="Tahoma" w:cs="Tahoma"/>
                          <w:color w:val="333333"/>
                          <w:sz w:val="22"/>
                          <w:szCs w:val="22"/>
                          <w:lang w:val="en"/>
                        </w:rPr>
                        <w:t xml:space="preserve"> works with state and local partners to help Michigan communities stop injuries and violence.</w:t>
                      </w:r>
                    </w:p>
                    <w:p w:rsidR="0082440E" w:rsidRPr="009736B6" w:rsidRDefault="0082440E" w:rsidP="00044C95">
                      <w:pPr>
                        <w:ind w:left="360"/>
                        <w:jc w:val="both"/>
                        <w:rPr>
                          <w:rFonts w:ascii="Tahoma" w:hAnsi="Tahoma" w:cs="Tahoma"/>
                          <w:b/>
                          <w:color w:val="auto"/>
                          <w:sz w:val="22"/>
                          <w:szCs w:val="22"/>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lang w:val="en"/>
                        </w:rPr>
                        <w:t>Safe Kids Michigan implements evidence-based programs, such as car-seat checkups, safety workshops and sports clinics that help parents and caregivers prevent childhood injuries.</w:t>
                      </w:r>
                    </w:p>
                    <w:p w:rsidR="0082440E" w:rsidRPr="009736B6" w:rsidRDefault="0082440E" w:rsidP="00044C95">
                      <w:pPr>
                        <w:ind w:left="360"/>
                        <w:jc w:val="both"/>
                        <w:rPr>
                          <w:rFonts w:ascii="Tahoma" w:hAnsi="Tahoma" w:cs="Tahoma"/>
                          <w:b/>
                          <w:color w:val="auto"/>
                          <w:sz w:val="22"/>
                          <w:szCs w:val="22"/>
                        </w:rPr>
                      </w:pPr>
                    </w:p>
                    <w:p w:rsidR="0082440E" w:rsidRPr="009736B6" w:rsidRDefault="0082440E" w:rsidP="00044C95">
                      <w:pPr>
                        <w:numPr>
                          <w:ilvl w:val="0"/>
                          <w:numId w:val="14"/>
                        </w:numPr>
                        <w:jc w:val="both"/>
                        <w:rPr>
                          <w:rFonts w:ascii="Tahoma" w:hAnsi="Tahoma" w:cs="Tahoma"/>
                          <w:color w:val="auto"/>
                          <w:sz w:val="22"/>
                          <w:szCs w:val="22"/>
                        </w:rPr>
                      </w:pPr>
                      <w:r w:rsidRPr="009736B6">
                        <w:rPr>
                          <w:rFonts w:ascii="Tahoma" w:hAnsi="Tahoma" w:cs="Tahoma"/>
                          <w:color w:val="auto"/>
                          <w:sz w:val="22"/>
                          <w:szCs w:val="22"/>
                        </w:rPr>
                        <w:t xml:space="preserve">The </w:t>
                      </w:r>
                      <w:r w:rsidRPr="009736B6">
                        <w:rPr>
                          <w:rFonts w:ascii="Tahoma" w:hAnsi="Tahoma" w:cs="Tahoma"/>
                          <w:color w:val="auto"/>
                          <w:sz w:val="22"/>
                          <w:szCs w:val="22"/>
                          <w:lang w:val="en"/>
                        </w:rPr>
                        <w:t>American Academy of Pediatrics recommends that no child under the age of 16 operate a ride-on mower and that no child under 12 operate a powered or non-powered push mower.</w:t>
                      </w:r>
                    </w:p>
                    <w:p w:rsidR="0082440E" w:rsidRPr="009736B6" w:rsidRDefault="0082440E" w:rsidP="00044C95">
                      <w:pPr>
                        <w:ind w:left="720"/>
                        <w:jc w:val="both"/>
                        <w:rPr>
                          <w:rFonts w:ascii="Tahoma" w:hAnsi="Tahoma" w:cs="Tahoma"/>
                          <w:color w:val="auto"/>
                          <w:sz w:val="22"/>
                          <w:szCs w:val="22"/>
                          <w:lang w:val="en"/>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lang w:val="en"/>
                        </w:rPr>
                        <w:t>Helmets can reduce the risk of severe brain injuries by 88 percent – yet only 45 percent of children</w:t>
                      </w:r>
                      <w:r w:rsidR="009736B6">
                        <w:rPr>
                          <w:rFonts w:ascii="Tahoma" w:hAnsi="Tahoma" w:cs="Tahoma"/>
                          <w:color w:val="auto"/>
                          <w:sz w:val="22"/>
                          <w:szCs w:val="22"/>
                          <w:lang w:val="en"/>
                        </w:rPr>
                        <w:t>,</w:t>
                      </w:r>
                      <w:r w:rsidRPr="009736B6">
                        <w:rPr>
                          <w:rFonts w:ascii="Tahoma" w:hAnsi="Tahoma" w:cs="Tahoma"/>
                          <w:color w:val="auto"/>
                          <w:sz w:val="22"/>
                          <w:szCs w:val="22"/>
                          <w:lang w:val="en"/>
                        </w:rPr>
                        <w:t xml:space="preserve"> 14 and under usually wear a bike helmet </w:t>
                      </w:r>
                    </w:p>
                    <w:p w:rsidR="0082440E" w:rsidRPr="009736B6" w:rsidRDefault="0082440E" w:rsidP="00044C95">
                      <w:pPr>
                        <w:ind w:left="720"/>
                        <w:jc w:val="both"/>
                        <w:rPr>
                          <w:rFonts w:ascii="Tahoma" w:hAnsi="Tahoma" w:cs="Tahoma"/>
                          <w:color w:val="auto"/>
                          <w:sz w:val="22"/>
                          <w:szCs w:val="22"/>
                        </w:rPr>
                      </w:pPr>
                    </w:p>
                    <w:p w:rsidR="0082440E" w:rsidRPr="009736B6" w:rsidRDefault="0082440E" w:rsidP="00044C95">
                      <w:pPr>
                        <w:numPr>
                          <w:ilvl w:val="0"/>
                          <w:numId w:val="14"/>
                        </w:numPr>
                        <w:jc w:val="both"/>
                        <w:rPr>
                          <w:rFonts w:ascii="Tahoma" w:hAnsi="Tahoma" w:cs="Tahoma"/>
                          <w:b/>
                          <w:color w:val="auto"/>
                          <w:sz w:val="22"/>
                          <w:szCs w:val="22"/>
                        </w:rPr>
                      </w:pPr>
                      <w:r w:rsidRPr="009736B6">
                        <w:rPr>
                          <w:rFonts w:ascii="Tahoma" w:hAnsi="Tahoma" w:cs="Tahoma"/>
                          <w:color w:val="auto"/>
                          <w:sz w:val="22"/>
                          <w:szCs w:val="22"/>
                        </w:rPr>
                        <w:t>Young children are at increased risk from unintentional injuries in the home because it is where they spend most of their time.</w:t>
                      </w:r>
                    </w:p>
                    <w:p w:rsidR="0082440E" w:rsidRPr="009736B6" w:rsidRDefault="0082440E" w:rsidP="00044C95">
                      <w:pPr>
                        <w:jc w:val="both"/>
                        <w:rPr>
                          <w:rFonts w:ascii="Tahoma" w:hAnsi="Tahoma" w:cs="Tahoma"/>
                          <w:b/>
                          <w:color w:val="auto"/>
                          <w:sz w:val="22"/>
                          <w:szCs w:val="22"/>
                        </w:rPr>
                      </w:pPr>
                    </w:p>
                    <w:p w:rsidR="00E8064A" w:rsidRPr="009736B6" w:rsidRDefault="00E8064A" w:rsidP="00E8064A">
                      <w:pPr>
                        <w:pStyle w:val="BodyText"/>
                        <w:rPr>
                          <w:szCs w:val="22"/>
                        </w:rPr>
                      </w:pPr>
                    </w:p>
                  </w:txbxContent>
                </v:textbox>
                <w10:wrap anchorx="page" anchory="page"/>
              </v:shape>
            </w:pict>
          </mc:Fallback>
        </mc:AlternateContent>
      </w:r>
      <w:r w:rsidR="00044C95">
        <w:rPr>
          <w:noProof/>
        </w:rPr>
        <mc:AlternateContent>
          <mc:Choice Requires="wps">
            <w:drawing>
              <wp:anchor distT="0" distB="0" distL="114300" distR="114300" simplePos="0" relativeHeight="251693568" behindDoc="0" locked="0" layoutInCell="1" allowOverlap="1" wp14:anchorId="70CD9D2E" wp14:editId="1B13EBF8">
                <wp:simplePos x="0" y="0"/>
                <wp:positionH relativeFrom="page">
                  <wp:posOffset>-895985</wp:posOffset>
                </wp:positionH>
                <wp:positionV relativeFrom="page">
                  <wp:posOffset>7769225</wp:posOffset>
                </wp:positionV>
                <wp:extent cx="3461385" cy="436880"/>
                <wp:effectExtent l="7303"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6138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106FF1" w:rsidRDefault="00E8064A" w:rsidP="00044C95">
                            <w:pPr>
                              <w:jc w:val="center"/>
                              <w:rPr>
                                <w:rFonts w:ascii="Century Gothic" w:hAnsi="Century Gothic"/>
                                <w:b/>
                                <w:sz w:val="32"/>
                                <w:szCs w:val="32"/>
                              </w:rPr>
                            </w:pPr>
                            <w:r w:rsidRPr="00106FF1">
                              <w:rPr>
                                <w:rFonts w:ascii="Century Gothic" w:hAnsi="Century Gothic"/>
                                <w:b/>
                                <w:color w:val="FFFFFF" w:themeColor="background1"/>
                                <w:sz w:val="32"/>
                                <w:szCs w:val="32"/>
                              </w:rPr>
                              <w:t>S</w:t>
                            </w:r>
                            <w:r w:rsidR="00106FF1" w:rsidRPr="00106FF1">
                              <w:rPr>
                                <w:rFonts w:ascii="Century Gothic" w:hAnsi="Century Gothic"/>
                                <w:b/>
                                <w:color w:val="FFFFFF" w:themeColor="background1"/>
                                <w:sz w:val="32"/>
                                <w:szCs w:val="32"/>
                              </w:rPr>
                              <w:t>afe Homes = Safe Families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70.55pt;margin-top:611.75pt;width:272.5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" fillcolor="#7030a0" stroked="f" strokeweight="2.5pt">
                <v:textbox style="layout-flow:vertical;mso-layout-flow-alt:bottom-to-top" inset="0,0,0,0">
                  <w:txbxContent>
                    <w:p w:rsidR="00183E31" w:rsidRPr="00106FF1" w:rsidRDefault="00E8064A" w:rsidP="00044C95">
                      <w:pPr>
                        <w:jc w:val="center"/>
                        <w:rPr>
                          <w:rFonts w:ascii="Century Gothic" w:hAnsi="Century Gothic"/>
                          <w:b/>
                          <w:sz w:val="32"/>
                          <w:szCs w:val="32"/>
                        </w:rPr>
                      </w:pPr>
                      <w:r w:rsidRPr="00106FF1">
                        <w:rPr>
                          <w:rFonts w:ascii="Century Gothic" w:hAnsi="Century Gothic"/>
                          <w:b/>
                          <w:color w:val="FFFFFF" w:themeColor="background1"/>
                          <w:sz w:val="32"/>
                          <w:szCs w:val="32"/>
                        </w:rPr>
                        <w:t>S</w:t>
                      </w:r>
                      <w:r w:rsidR="00106FF1" w:rsidRPr="00106FF1">
                        <w:rPr>
                          <w:rFonts w:ascii="Century Gothic" w:hAnsi="Century Gothic"/>
                          <w:b/>
                          <w:color w:val="FFFFFF" w:themeColor="background1"/>
                          <w:sz w:val="32"/>
                          <w:szCs w:val="32"/>
                        </w:rPr>
                        <w:t>afe Homes = Safe Families Month</w:t>
                      </w:r>
                    </w:p>
                  </w:txbxContent>
                </v:textbox>
                <w10:wrap anchorx="page" anchory="page"/>
              </v:roundrect>
            </w:pict>
          </mc:Fallback>
        </mc:AlternateContent>
      </w:r>
      <w:r w:rsidR="00044C95">
        <w:rPr>
          <w:noProof/>
        </w:rPr>
        <mc:AlternateContent>
          <mc:Choice Requires="wps">
            <w:drawing>
              <wp:anchor distT="0" distB="0" distL="114300" distR="114300" simplePos="0" relativeHeight="251707904" behindDoc="0" locked="0" layoutInCell="1" allowOverlap="1" wp14:anchorId="66503F1D" wp14:editId="2F923A51">
                <wp:simplePos x="0" y="0"/>
                <wp:positionH relativeFrom="page">
                  <wp:posOffset>-613092</wp:posOffset>
                </wp:positionH>
                <wp:positionV relativeFrom="page">
                  <wp:posOffset>3794442</wp:posOffset>
                </wp:positionV>
                <wp:extent cx="3258185" cy="863600"/>
                <wp:effectExtent l="0" t="2857" r="34607" b="34608"/>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863600"/>
                        </a:xfrm>
                        <a:prstGeom prst="bentConnector3">
                          <a:avLst>
                            <a:gd name="adj1" fmla="val 10028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8.25pt;margin-top:298.75pt;width:256.55pt;height:68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" adj="21661" strokecolor="#f68c36 [3049]" strokeweight="1.5pt">
                <w10:wrap anchorx="page" anchory="page"/>
              </v:shape>
            </w:pict>
          </mc:Fallback>
        </mc:AlternateContent>
      </w:r>
      <w:r w:rsidR="00044C95">
        <w:rPr>
          <w:noProof/>
          <w:u w:val="single"/>
        </w:rPr>
        <w:drawing>
          <wp:anchor distT="0" distB="0" distL="114300" distR="114300" simplePos="0" relativeHeight="251690496" behindDoc="0" locked="0" layoutInCell="1" allowOverlap="1" wp14:anchorId="02843987" wp14:editId="259F986E">
            <wp:simplePos x="0" y="0"/>
            <wp:positionH relativeFrom="margin">
              <wp:posOffset>-675005</wp:posOffset>
            </wp:positionH>
            <wp:positionV relativeFrom="margin">
              <wp:posOffset>1202055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0E">
        <w:rPr>
          <w:noProof/>
          <w:u w:val="single"/>
        </w:rPr>
        <mc:AlternateContent>
          <mc:Choice Requires="wps">
            <w:drawing>
              <wp:anchor distT="0" distB="0" distL="114300" distR="114300" simplePos="0" relativeHeight="251630080" behindDoc="0" locked="0" layoutInCell="1" allowOverlap="1" wp14:anchorId="76A78A21" wp14:editId="146B007D">
                <wp:simplePos x="0" y="0"/>
                <wp:positionH relativeFrom="page">
                  <wp:posOffset>784860</wp:posOffset>
                </wp:positionH>
                <wp:positionV relativeFrom="page">
                  <wp:posOffset>2129790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61.8pt;margin-top:167.7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5LsQ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22F7D8C2" wp14:editId="1943581B">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3967EF" w:rsidRDefault="00106FF1" w:rsidP="00106FF1">
                            <w:pPr>
                              <w:jc w:val="center"/>
                              <w:rPr>
                                <w:b/>
                                <w:color w:val="FFFFFF" w:themeColor="background1"/>
                                <w:sz w:val="40"/>
                                <w:szCs w:val="40"/>
                                <w:u w:val="single"/>
                              </w:rPr>
                            </w:pPr>
                            <w:r>
                              <w:rPr>
                                <w:b/>
                                <w:color w:val="FFFFFF" w:themeColor="background1"/>
                                <w:sz w:val="40"/>
                                <w:szCs w:val="40"/>
                                <w:u w:val="single"/>
                              </w:rPr>
                              <w:t>Child Injury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9ABwIAAPI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" o:allowincell="f" filled="f" stroked="f">
                <v:textbox>
                  <w:txbxContent>
                    <w:p w:rsidR="003967EF" w:rsidRPr="003967EF" w:rsidRDefault="00106FF1" w:rsidP="00106FF1">
                      <w:pPr>
                        <w:jc w:val="center"/>
                        <w:rPr>
                          <w:b/>
                          <w:color w:val="FFFFFF" w:themeColor="background1"/>
                          <w:sz w:val="40"/>
                          <w:szCs w:val="40"/>
                          <w:u w:val="single"/>
                        </w:rPr>
                      </w:pPr>
                      <w:r>
                        <w:rPr>
                          <w:b/>
                          <w:color w:val="FFFFFF" w:themeColor="background1"/>
                          <w:sz w:val="40"/>
                          <w:szCs w:val="40"/>
                          <w:u w:val="single"/>
                        </w:rPr>
                        <w:t>Child Injury Prevention</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4797BE2D" wp14:editId="2367B14C">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5C096821" wp14:editId="6FECAAAE">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655CB63E" wp14:editId="30C84B0E">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82440E" w:rsidRDefault="0082440E" w:rsidP="0082440E"/>
                          <w:p w:rsidR="0082440E" w:rsidRPr="0082440E" w:rsidRDefault="00BE19B9" w:rsidP="0082440E">
                            <w:pPr>
                              <w:rPr>
                                <w:rFonts w:ascii="Tahoma" w:hAnsi="Tahoma" w:cs="Tahoma"/>
                                <w:b/>
                                <w:color w:val="auto"/>
                                <w:sz w:val="22"/>
                                <w:szCs w:val="22"/>
                              </w:rPr>
                            </w:pPr>
                            <w:r>
                              <w:t xml:space="preserve"> </w:t>
                            </w:r>
                            <w:r w:rsidR="0082440E" w:rsidRPr="0082440E">
                              <w:rPr>
                                <w:rFonts w:ascii="Tahoma" w:hAnsi="Tahoma" w:cs="Tahoma"/>
                                <w:b/>
                                <w:color w:val="FF0000"/>
                                <w:sz w:val="22"/>
                                <w:szCs w:val="22"/>
                              </w:rPr>
                              <w:t>Insert Local Health Department Contact Information</w:t>
                            </w:r>
                          </w:p>
                          <w:p w:rsidR="0082440E" w:rsidRPr="0082440E" w:rsidRDefault="0082440E" w:rsidP="0082440E">
                            <w:pPr>
                              <w:rPr>
                                <w:rFonts w:ascii="Tahoma" w:hAnsi="Tahoma" w:cs="Tahoma"/>
                                <w:b/>
                                <w:color w:val="auto"/>
                                <w:sz w:val="22"/>
                                <w:szCs w:val="22"/>
                              </w:rPr>
                            </w:pP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Michigan Dept. of Health &amp; Human Services Injury &amp; Violence Prevention</w:t>
                            </w:r>
                          </w:p>
                          <w:p w:rsidR="0082440E" w:rsidRPr="0082440E" w:rsidRDefault="009736B6" w:rsidP="0082440E">
                            <w:pPr>
                              <w:rPr>
                                <w:rFonts w:ascii="Tahoma" w:hAnsi="Tahoma" w:cs="Tahoma"/>
                                <w:b/>
                                <w:color w:val="auto"/>
                                <w:sz w:val="22"/>
                                <w:szCs w:val="22"/>
                              </w:rPr>
                            </w:pPr>
                            <w:hyperlink r:id="rId11" w:history="1">
                              <w:r w:rsidR="0082440E" w:rsidRPr="0082440E">
                                <w:rPr>
                                  <w:rFonts w:ascii="Tahoma" w:hAnsi="Tahoma" w:cs="Tahoma"/>
                                  <w:b/>
                                  <w:color w:val="0000FF"/>
                                  <w:sz w:val="22"/>
                                  <w:szCs w:val="22"/>
                                  <w:u w:val="single"/>
                                </w:rPr>
                                <w:t>http://www.michigan.gov/mdhhs/0,5885,7-339-71548_54879---,00.html</w:t>
                              </w:r>
                            </w:hyperlink>
                          </w:p>
                          <w:p w:rsidR="0082440E" w:rsidRPr="0082440E" w:rsidRDefault="0082440E" w:rsidP="0082440E">
                            <w:pPr>
                              <w:rPr>
                                <w:rFonts w:ascii="Tahoma" w:hAnsi="Tahoma" w:cs="Tahoma"/>
                                <w:b/>
                                <w:color w:val="auto"/>
                                <w:sz w:val="22"/>
                                <w:szCs w:val="22"/>
                              </w:rPr>
                            </w:pPr>
                          </w:p>
                          <w:p w:rsidR="009736B6" w:rsidRDefault="0082440E" w:rsidP="0082440E">
                            <w:pPr>
                              <w:rPr>
                                <w:rFonts w:ascii="Tahoma" w:hAnsi="Tahoma" w:cs="Tahoma"/>
                                <w:b/>
                                <w:color w:val="auto"/>
                                <w:sz w:val="22"/>
                                <w:szCs w:val="22"/>
                              </w:rPr>
                            </w:pPr>
                            <w:r w:rsidRPr="0082440E">
                              <w:rPr>
                                <w:rFonts w:ascii="Tahoma" w:hAnsi="Tahoma" w:cs="Tahoma"/>
                                <w:b/>
                                <w:color w:val="auto"/>
                                <w:sz w:val="22"/>
                                <w:szCs w:val="22"/>
                              </w:rPr>
                              <w:t>Safe Kids Michigan</w:t>
                            </w: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 xml:space="preserve"> </w:t>
                            </w:r>
                            <w:hyperlink r:id="rId12" w:history="1">
                              <w:r w:rsidRPr="0082440E">
                                <w:rPr>
                                  <w:rFonts w:ascii="Tahoma" w:hAnsi="Tahoma" w:cs="Tahoma"/>
                                  <w:color w:val="0000FF"/>
                                  <w:sz w:val="22"/>
                                  <w:szCs w:val="22"/>
                                  <w:u w:val="single"/>
                                </w:rPr>
                                <w:t>http://www.michigansafekids.org/</w:t>
                              </w:r>
                            </w:hyperlink>
                          </w:p>
                          <w:p w:rsidR="0082440E" w:rsidRPr="0082440E" w:rsidRDefault="0082440E" w:rsidP="0082440E">
                            <w:pPr>
                              <w:rPr>
                                <w:rFonts w:ascii="Tahoma" w:hAnsi="Tahoma" w:cs="Tahoma"/>
                                <w:color w:val="auto"/>
                                <w:sz w:val="22"/>
                                <w:szCs w:val="22"/>
                              </w:rPr>
                            </w:pP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 xml:space="preserve">Beaumont Hospital’s </w:t>
                            </w:r>
                            <w:r w:rsidRPr="0082440E">
                              <w:rPr>
                                <w:rFonts w:ascii="Tahoma" w:hAnsi="Tahoma" w:cs="Tahoma"/>
                                <w:b/>
                                <w:i/>
                                <w:color w:val="auto"/>
                                <w:sz w:val="22"/>
                                <w:szCs w:val="22"/>
                              </w:rPr>
                              <w:t>Household Safety Checklist</w:t>
                            </w:r>
                          </w:p>
                          <w:p w:rsidR="0082440E" w:rsidRPr="0082440E" w:rsidRDefault="009736B6" w:rsidP="0082440E">
                            <w:pPr>
                              <w:rPr>
                                <w:rFonts w:ascii="Tahoma" w:hAnsi="Tahoma" w:cs="Tahoma"/>
                                <w:color w:val="auto"/>
                                <w:sz w:val="22"/>
                                <w:szCs w:val="22"/>
                              </w:rPr>
                            </w:pPr>
                            <w:hyperlink r:id="rId13" w:history="1">
                              <w:r w:rsidR="0082440E" w:rsidRPr="0082440E">
                                <w:rPr>
                                  <w:rFonts w:ascii="Tahoma" w:hAnsi="Tahoma" w:cs="Tahoma"/>
                                  <w:color w:val="0000FF"/>
                                  <w:sz w:val="22"/>
                                  <w:szCs w:val="22"/>
                                  <w:u w:val="single"/>
                                </w:rPr>
                                <w:t>http://healthlibrary.beaumont.edu/InteractiveTools/Calculators/85,P00822</w:t>
                              </w:r>
                            </w:hyperlink>
                          </w:p>
                          <w:p w:rsidR="0082440E" w:rsidRPr="0082440E" w:rsidRDefault="0082440E" w:rsidP="0082440E">
                            <w:pPr>
                              <w:rPr>
                                <w:rFonts w:ascii="Tahoma" w:hAnsi="Tahoma" w:cs="Tahoma"/>
                                <w:color w:val="auto"/>
                                <w:sz w:val="22"/>
                                <w:szCs w:val="22"/>
                              </w:rPr>
                            </w:pP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 xml:space="preserve">Centers for Disease Control and Prevention </w:t>
                            </w:r>
                            <w:r w:rsidRPr="0082440E">
                              <w:rPr>
                                <w:rFonts w:ascii="Tahoma" w:hAnsi="Tahoma" w:cs="Tahoma"/>
                                <w:b/>
                                <w:i/>
                                <w:color w:val="auto"/>
                                <w:sz w:val="22"/>
                                <w:szCs w:val="22"/>
                              </w:rPr>
                              <w:t>Injury Prevention &amp; Control</w:t>
                            </w:r>
                          </w:p>
                          <w:p w:rsidR="0082440E" w:rsidRPr="0082440E" w:rsidRDefault="009736B6" w:rsidP="0082440E">
                            <w:pPr>
                              <w:rPr>
                                <w:rFonts w:ascii="Tahoma" w:hAnsi="Tahoma" w:cs="Tahoma"/>
                                <w:b/>
                                <w:color w:val="auto"/>
                                <w:sz w:val="22"/>
                                <w:szCs w:val="22"/>
                              </w:rPr>
                            </w:pPr>
                            <w:hyperlink r:id="rId14" w:history="1">
                              <w:r w:rsidR="0082440E" w:rsidRPr="0082440E">
                                <w:rPr>
                                  <w:rFonts w:ascii="Tahoma" w:hAnsi="Tahoma" w:cs="Tahoma"/>
                                  <w:b/>
                                  <w:color w:val="0000FF"/>
                                  <w:sz w:val="22"/>
                                  <w:szCs w:val="22"/>
                                  <w:u w:val="single"/>
                                </w:rPr>
                                <w:t>http://www.cdc.gov/injury/index.html</w:t>
                              </w:r>
                            </w:hyperlink>
                          </w:p>
                          <w:p w:rsidR="0082440E" w:rsidRPr="0082440E" w:rsidRDefault="0082440E" w:rsidP="0082440E">
                            <w:pPr>
                              <w:rPr>
                                <w:rFonts w:ascii="Tahoma" w:hAnsi="Tahoma" w:cs="Tahoma"/>
                                <w:b/>
                                <w:color w:val="auto"/>
                                <w:sz w:val="22"/>
                                <w:szCs w:val="22"/>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5Dw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" filled="f" stroked="f">
                <v:textbox>
                  <w:txbxContent>
                    <w:p w:rsidR="0082440E" w:rsidRDefault="0082440E" w:rsidP="0082440E"/>
                    <w:p w:rsidR="0082440E" w:rsidRPr="0082440E" w:rsidRDefault="00BE19B9" w:rsidP="0082440E">
                      <w:pPr>
                        <w:rPr>
                          <w:rFonts w:ascii="Tahoma" w:hAnsi="Tahoma" w:cs="Tahoma"/>
                          <w:b/>
                          <w:color w:val="auto"/>
                          <w:sz w:val="22"/>
                          <w:szCs w:val="22"/>
                        </w:rPr>
                      </w:pPr>
                      <w:r>
                        <w:t xml:space="preserve"> </w:t>
                      </w:r>
                      <w:r w:rsidR="0082440E" w:rsidRPr="0082440E">
                        <w:rPr>
                          <w:rFonts w:ascii="Tahoma" w:hAnsi="Tahoma" w:cs="Tahoma"/>
                          <w:b/>
                          <w:color w:val="FF0000"/>
                          <w:sz w:val="22"/>
                          <w:szCs w:val="22"/>
                        </w:rPr>
                        <w:t>Insert Local Health Department Contact Information</w:t>
                      </w:r>
                    </w:p>
                    <w:p w:rsidR="0082440E" w:rsidRPr="0082440E" w:rsidRDefault="0082440E" w:rsidP="0082440E">
                      <w:pPr>
                        <w:rPr>
                          <w:rFonts w:ascii="Tahoma" w:hAnsi="Tahoma" w:cs="Tahoma"/>
                          <w:b/>
                          <w:color w:val="auto"/>
                          <w:sz w:val="22"/>
                          <w:szCs w:val="22"/>
                        </w:rPr>
                      </w:pP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Michigan Dept. of Health &amp; Human Services Injury &amp; Violence Prevention</w:t>
                      </w:r>
                    </w:p>
                    <w:p w:rsidR="0082440E" w:rsidRPr="0082440E" w:rsidRDefault="009736B6" w:rsidP="0082440E">
                      <w:pPr>
                        <w:rPr>
                          <w:rFonts w:ascii="Tahoma" w:hAnsi="Tahoma" w:cs="Tahoma"/>
                          <w:b/>
                          <w:color w:val="auto"/>
                          <w:sz w:val="22"/>
                          <w:szCs w:val="22"/>
                        </w:rPr>
                      </w:pPr>
                      <w:hyperlink r:id="rId15" w:history="1">
                        <w:r w:rsidR="0082440E" w:rsidRPr="0082440E">
                          <w:rPr>
                            <w:rFonts w:ascii="Tahoma" w:hAnsi="Tahoma" w:cs="Tahoma"/>
                            <w:b/>
                            <w:color w:val="0000FF"/>
                            <w:sz w:val="22"/>
                            <w:szCs w:val="22"/>
                            <w:u w:val="single"/>
                          </w:rPr>
                          <w:t>http://www.michigan.gov/mdhhs/0,5885,7-339-71548_54879---,00.html</w:t>
                        </w:r>
                      </w:hyperlink>
                    </w:p>
                    <w:p w:rsidR="0082440E" w:rsidRPr="0082440E" w:rsidRDefault="0082440E" w:rsidP="0082440E">
                      <w:pPr>
                        <w:rPr>
                          <w:rFonts w:ascii="Tahoma" w:hAnsi="Tahoma" w:cs="Tahoma"/>
                          <w:b/>
                          <w:color w:val="auto"/>
                          <w:sz w:val="22"/>
                          <w:szCs w:val="22"/>
                        </w:rPr>
                      </w:pPr>
                    </w:p>
                    <w:p w:rsidR="009736B6" w:rsidRDefault="0082440E" w:rsidP="0082440E">
                      <w:pPr>
                        <w:rPr>
                          <w:rFonts w:ascii="Tahoma" w:hAnsi="Tahoma" w:cs="Tahoma"/>
                          <w:b/>
                          <w:color w:val="auto"/>
                          <w:sz w:val="22"/>
                          <w:szCs w:val="22"/>
                        </w:rPr>
                      </w:pPr>
                      <w:r w:rsidRPr="0082440E">
                        <w:rPr>
                          <w:rFonts w:ascii="Tahoma" w:hAnsi="Tahoma" w:cs="Tahoma"/>
                          <w:b/>
                          <w:color w:val="auto"/>
                          <w:sz w:val="22"/>
                          <w:szCs w:val="22"/>
                        </w:rPr>
                        <w:t>Safe Kids Michigan</w:t>
                      </w: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 xml:space="preserve"> </w:t>
                      </w:r>
                      <w:hyperlink r:id="rId16" w:history="1">
                        <w:r w:rsidRPr="0082440E">
                          <w:rPr>
                            <w:rFonts w:ascii="Tahoma" w:hAnsi="Tahoma" w:cs="Tahoma"/>
                            <w:color w:val="0000FF"/>
                            <w:sz w:val="22"/>
                            <w:szCs w:val="22"/>
                            <w:u w:val="single"/>
                          </w:rPr>
                          <w:t>http://www.michigansafekids.org/</w:t>
                        </w:r>
                      </w:hyperlink>
                    </w:p>
                    <w:p w:rsidR="0082440E" w:rsidRPr="0082440E" w:rsidRDefault="0082440E" w:rsidP="0082440E">
                      <w:pPr>
                        <w:rPr>
                          <w:rFonts w:ascii="Tahoma" w:hAnsi="Tahoma" w:cs="Tahoma"/>
                          <w:color w:val="auto"/>
                          <w:sz w:val="22"/>
                          <w:szCs w:val="22"/>
                        </w:rPr>
                      </w:pP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 xml:space="preserve">Beaumont Hospital’s </w:t>
                      </w:r>
                      <w:r w:rsidRPr="0082440E">
                        <w:rPr>
                          <w:rFonts w:ascii="Tahoma" w:hAnsi="Tahoma" w:cs="Tahoma"/>
                          <w:b/>
                          <w:i/>
                          <w:color w:val="auto"/>
                          <w:sz w:val="22"/>
                          <w:szCs w:val="22"/>
                        </w:rPr>
                        <w:t>Household Safety Checklist</w:t>
                      </w:r>
                    </w:p>
                    <w:p w:rsidR="0082440E" w:rsidRPr="0082440E" w:rsidRDefault="009736B6" w:rsidP="0082440E">
                      <w:pPr>
                        <w:rPr>
                          <w:rFonts w:ascii="Tahoma" w:hAnsi="Tahoma" w:cs="Tahoma"/>
                          <w:color w:val="auto"/>
                          <w:sz w:val="22"/>
                          <w:szCs w:val="22"/>
                        </w:rPr>
                      </w:pPr>
                      <w:hyperlink r:id="rId17" w:history="1">
                        <w:r w:rsidR="0082440E" w:rsidRPr="0082440E">
                          <w:rPr>
                            <w:rFonts w:ascii="Tahoma" w:hAnsi="Tahoma" w:cs="Tahoma"/>
                            <w:color w:val="0000FF"/>
                            <w:sz w:val="22"/>
                            <w:szCs w:val="22"/>
                            <w:u w:val="single"/>
                          </w:rPr>
                          <w:t>http://healthlibrary.beaumont.edu/InteractiveTools/Calculators/85,P00822</w:t>
                        </w:r>
                      </w:hyperlink>
                    </w:p>
                    <w:p w:rsidR="0082440E" w:rsidRPr="0082440E" w:rsidRDefault="0082440E" w:rsidP="0082440E">
                      <w:pPr>
                        <w:rPr>
                          <w:rFonts w:ascii="Tahoma" w:hAnsi="Tahoma" w:cs="Tahoma"/>
                          <w:color w:val="auto"/>
                          <w:sz w:val="22"/>
                          <w:szCs w:val="22"/>
                        </w:rPr>
                      </w:pPr>
                    </w:p>
                    <w:p w:rsidR="0082440E" w:rsidRPr="0082440E" w:rsidRDefault="0082440E" w:rsidP="0082440E">
                      <w:pPr>
                        <w:rPr>
                          <w:rFonts w:ascii="Tahoma" w:hAnsi="Tahoma" w:cs="Tahoma"/>
                          <w:b/>
                          <w:color w:val="auto"/>
                          <w:sz w:val="22"/>
                          <w:szCs w:val="22"/>
                        </w:rPr>
                      </w:pPr>
                      <w:r w:rsidRPr="0082440E">
                        <w:rPr>
                          <w:rFonts w:ascii="Tahoma" w:hAnsi="Tahoma" w:cs="Tahoma"/>
                          <w:b/>
                          <w:color w:val="auto"/>
                          <w:sz w:val="22"/>
                          <w:szCs w:val="22"/>
                        </w:rPr>
                        <w:t xml:space="preserve">Centers for Disease Control and Prevention </w:t>
                      </w:r>
                      <w:r w:rsidRPr="0082440E">
                        <w:rPr>
                          <w:rFonts w:ascii="Tahoma" w:hAnsi="Tahoma" w:cs="Tahoma"/>
                          <w:b/>
                          <w:i/>
                          <w:color w:val="auto"/>
                          <w:sz w:val="22"/>
                          <w:szCs w:val="22"/>
                        </w:rPr>
                        <w:t>Injury Prevention &amp; Control</w:t>
                      </w:r>
                    </w:p>
                    <w:p w:rsidR="0082440E" w:rsidRPr="0082440E" w:rsidRDefault="009736B6" w:rsidP="0082440E">
                      <w:pPr>
                        <w:rPr>
                          <w:rFonts w:ascii="Tahoma" w:hAnsi="Tahoma" w:cs="Tahoma"/>
                          <w:b/>
                          <w:color w:val="auto"/>
                          <w:sz w:val="22"/>
                          <w:szCs w:val="22"/>
                        </w:rPr>
                      </w:pPr>
                      <w:hyperlink r:id="rId18" w:history="1">
                        <w:r w:rsidR="0082440E" w:rsidRPr="0082440E">
                          <w:rPr>
                            <w:rFonts w:ascii="Tahoma" w:hAnsi="Tahoma" w:cs="Tahoma"/>
                            <w:b/>
                            <w:color w:val="0000FF"/>
                            <w:sz w:val="22"/>
                            <w:szCs w:val="22"/>
                            <w:u w:val="single"/>
                          </w:rPr>
                          <w:t>http://www.cdc.gov/injury/index.html</w:t>
                        </w:r>
                      </w:hyperlink>
                    </w:p>
                    <w:p w:rsidR="0082440E" w:rsidRPr="0082440E" w:rsidRDefault="0082440E" w:rsidP="0082440E">
                      <w:pPr>
                        <w:rPr>
                          <w:rFonts w:ascii="Tahoma" w:hAnsi="Tahoma" w:cs="Tahoma"/>
                          <w:b/>
                          <w:color w:val="auto"/>
                          <w:sz w:val="22"/>
                          <w:szCs w:val="22"/>
                        </w:rPr>
                      </w:pPr>
                    </w:p>
                    <w:p w:rsidR="00BE19B9" w:rsidRDefault="00BE19B9"/>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0EF42C75" wp14:editId="485A4C36">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4B2A86F0" wp14:editId="39877E6E">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6880" behindDoc="0" locked="0" layoutInCell="1" allowOverlap="1" wp14:anchorId="44018125" wp14:editId="08C42E5A">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rPr>
        <w:lastRenderedPageBreak/>
        <mc:AlternateContent>
          <mc:Choice Requires="wps">
            <w:drawing>
              <wp:anchor distT="0" distB="0" distL="114300" distR="114300" simplePos="0" relativeHeight="251699712" behindDoc="0" locked="0" layoutInCell="0" allowOverlap="1" wp14:anchorId="585915B0" wp14:editId="6CA1E305">
                <wp:simplePos x="0" y="0"/>
                <wp:positionH relativeFrom="page">
                  <wp:posOffset>609600</wp:posOffset>
                </wp:positionH>
                <wp:positionV relativeFrom="page">
                  <wp:posOffset>866776</wp:posOffset>
                </wp:positionV>
                <wp:extent cx="6486525" cy="8763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76300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45CCF" w:rsidRPr="00645CCF" w:rsidRDefault="00645CCF" w:rsidP="00645CCF">
                            <w:pPr>
                              <w:jc w:val="center"/>
                              <w:rPr>
                                <w:rFonts w:ascii="Tahoma" w:hAnsi="Tahoma" w:cs="Tahoma"/>
                                <w:b/>
                                <w:color w:val="auto"/>
                                <w:sz w:val="16"/>
                                <w:szCs w:val="16"/>
                              </w:rPr>
                            </w:pPr>
                            <w:r w:rsidRPr="00645CCF">
                              <w:rPr>
                                <w:rFonts w:ascii="Tahoma" w:hAnsi="Tahoma" w:cs="Tahoma"/>
                                <w:b/>
                                <w:color w:val="auto"/>
                                <w:sz w:val="16"/>
                                <w:szCs w:val="16"/>
                              </w:rPr>
                              <w:t>THINGS TO CONSIDER INSIDE &amp; OUTSIDE YOUR HOME:</w:t>
                            </w:r>
                          </w:p>
                          <w:p w:rsidR="00645CCF" w:rsidRPr="00645CCF" w:rsidRDefault="00645CCF" w:rsidP="00645CCF">
                            <w:pPr>
                              <w:jc w:val="center"/>
                              <w:rPr>
                                <w:rFonts w:ascii="Tahoma" w:hAnsi="Tahoma" w:cs="Tahoma"/>
                                <w:b/>
                                <w:color w:val="auto"/>
                                <w:sz w:val="16"/>
                                <w:szCs w:val="16"/>
                              </w:rPr>
                            </w:pPr>
                            <w:r w:rsidRPr="00645CCF">
                              <w:rPr>
                                <w:rFonts w:ascii="Tahoma" w:hAnsi="Tahoma" w:cs="Tahoma"/>
                                <w:b/>
                                <w:color w:val="auto"/>
                                <w:sz w:val="16"/>
                                <w:szCs w:val="16"/>
                              </w:rPr>
                              <w:t>This list is not exhaustive. Please see resources on the front for more information.</w:t>
                            </w:r>
                          </w:p>
                          <w:p w:rsidR="00645CCF" w:rsidRPr="00645CCF" w:rsidRDefault="00645CCF" w:rsidP="00645CCF">
                            <w:pPr>
                              <w:jc w:val="center"/>
                              <w:rPr>
                                <w:rFonts w:ascii="Tahoma" w:hAnsi="Tahoma" w:cs="Tahoma"/>
                                <w:b/>
                                <w:color w:val="auto"/>
                                <w:sz w:val="16"/>
                                <w:szCs w:val="16"/>
                              </w:rPr>
                            </w:pP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 xml:space="preserve">Child's bedroom: </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there is a carpet or rug beneath the crib or changing table to soften the impact if an infant falls.</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Remove all crib gyms, hanging toys, and decorations from a crib by the time a baby can raise up on hands and knees.</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sure there is a safety belt on the infant changing table, and that it is used properly every time.</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Never leave small parts or pieces of a toy(s) in a child's room.</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a night-light is not near or touching drapes or the bedspread. Also, never place towels or other fabric over a lamp to reduce the light in the room, as a fire may start.</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Never place a crib, playpen, or bed near a window.</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Use plug protectors for all unused wall outlets.</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If there is a lid on the toy box, it should not be heavy, hinged, or lockable. Children may crawl inside and become trapped.</w:t>
                            </w: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 xml:space="preserve">Bathroom: </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Put a nonskid bathmat on the floor and a nonskid mat or decals in the bathtub.</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Store medications, cosmetics, toiletries, and cleansers well out of reach of children. Put childproof caps on all medications if you have children younger than 8 years of age.</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Always unplug appliances before leaving them unattended, no matter how briefly.</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To avoid accidental scalding, make certain the tap water temperature is set no higher than 120° F.</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Never leave a child or disabled person unattended in a bathroom where there is a tub, sink, or bucket containing water - not even for a moment.</w:t>
                            </w: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 xml:space="preserve">Kitchen: </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knives, scissors, and other sharp utensils are out of reach of children.</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Store dishwasher detergent and other cleaning supplies out of reach of children.</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Install child resistant safety latches on all cabinets and drawers within a child's reach.</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Always turn pot handles inward when cooking on the stove. Use back burners whenever possible.</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appliance cords are not dangling, so they cannot be pulled from a counter.</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lang w:val="en"/>
                              </w:rPr>
                              <w:t>Cut food for toddlers into tiny pieces</w:t>
                            </w:r>
                            <w:r w:rsidR="009736B6">
                              <w:rPr>
                                <w:rFonts w:ascii="Tahoma" w:hAnsi="Tahoma" w:cs="Tahoma"/>
                                <w:color w:val="auto"/>
                                <w:sz w:val="16"/>
                                <w:szCs w:val="16"/>
                                <w:lang w:val="en"/>
                              </w:rPr>
                              <w:t>.</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If your child uses a highchair, make sure it is sturdy and has a seat belt with a strap between the legs.</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a working fire extinguisher in your kitchen.</w:t>
                            </w:r>
                          </w:p>
                          <w:p w:rsidR="00645CCF" w:rsidRPr="009736B6" w:rsidRDefault="00645CCF" w:rsidP="00645CCF">
                            <w:pPr>
                              <w:ind w:left="360"/>
                              <w:rPr>
                                <w:rFonts w:ascii="Tahoma" w:hAnsi="Tahoma" w:cs="Tahoma"/>
                                <w:color w:val="auto"/>
                                <w:sz w:val="16"/>
                                <w:szCs w:val="16"/>
                              </w:rPr>
                            </w:pP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Outdoors:</w:t>
                            </w:r>
                          </w:p>
                          <w:p w:rsidR="00645CCF" w:rsidRPr="009736B6" w:rsidRDefault="00645CCF" w:rsidP="00645CCF">
                            <w:pPr>
                              <w:rPr>
                                <w:rFonts w:ascii="Tahoma" w:hAnsi="Tahoma" w:cs="Tahoma"/>
                                <w:color w:val="auto"/>
                                <w:sz w:val="16"/>
                                <w:szCs w:val="16"/>
                              </w:rPr>
                            </w:pP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stairs and walkways clear of snow, wet leaves, or other debris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Repair cracks or chips in cement sidewalks and stairs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railings, gates, and fences are secure and in good repair</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garbage cans covered</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There should be a fence with a locked gate between the hous</w:t>
                            </w:r>
                            <w:r w:rsidR="009736B6">
                              <w:rPr>
                                <w:rFonts w:ascii="Tahoma" w:hAnsi="Tahoma" w:cs="Tahoma"/>
                                <w:color w:val="auto"/>
                                <w:sz w:val="16"/>
                                <w:szCs w:val="16"/>
                              </w:rPr>
                              <w:t>e and the backyard swimming pool.</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 xml:space="preserve">Play equipment, such as swing sets and garden furniture, should be properly anchored and assembled. </w:t>
                            </w:r>
                          </w:p>
                          <w:p w:rsidR="00645CCF" w:rsidRPr="009736B6" w:rsidRDefault="00645CCF" w:rsidP="00645CCF">
                            <w:pPr>
                              <w:ind w:left="360"/>
                              <w:rPr>
                                <w:rFonts w:ascii="Tahoma" w:hAnsi="Tahoma" w:cs="Tahoma"/>
                                <w:color w:val="auto"/>
                                <w:sz w:val="16"/>
                                <w:szCs w:val="16"/>
                              </w:rPr>
                            </w:pP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Miscellaneous:</w:t>
                            </w:r>
                          </w:p>
                          <w:p w:rsidR="00645CCF" w:rsidRPr="009736B6" w:rsidRDefault="00645CCF" w:rsidP="00645CCF">
                            <w:pPr>
                              <w:rPr>
                                <w:rFonts w:ascii="Tahoma" w:hAnsi="Tahoma" w:cs="Tahoma"/>
                                <w:color w:val="auto"/>
                                <w:sz w:val="16"/>
                                <w:szCs w:val="16"/>
                              </w:rPr>
                            </w:pP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 xml:space="preserve">If </w:t>
                            </w:r>
                            <w:r w:rsidR="009736B6">
                              <w:rPr>
                                <w:rFonts w:ascii="Tahoma" w:hAnsi="Tahoma" w:cs="Tahoma"/>
                                <w:color w:val="auto"/>
                                <w:sz w:val="16"/>
                                <w:szCs w:val="16"/>
                              </w:rPr>
                              <w:t xml:space="preserve">you are using a heat source – i.e., </w:t>
                            </w:r>
                            <w:r w:rsidRPr="009736B6">
                              <w:rPr>
                                <w:rFonts w:ascii="Tahoma" w:hAnsi="Tahoma" w:cs="Tahoma"/>
                                <w:color w:val="auto"/>
                                <w:sz w:val="16"/>
                                <w:szCs w:val="16"/>
                              </w:rPr>
                              <w:t>fireplace, wood burning stove - place barriers around it to avoid accidental burns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hazardous items, such as bug sprays, cleaners, auto care products, weed killers, are secured and stored pro</w:t>
                            </w:r>
                            <w:r w:rsidR="009736B6">
                              <w:rPr>
                                <w:rFonts w:ascii="Tahoma" w:hAnsi="Tahoma" w:cs="Tahoma"/>
                                <w:color w:val="auto"/>
                                <w:sz w:val="16"/>
                                <w:szCs w:val="16"/>
                              </w:rPr>
                              <w:t>perly.</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plastic bags (suffocation) and small objects (choking) are stored out of reach of children</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matches and lighters out of the reach of children and disabled persons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Ensure you have two unobstructed exits, in case of fire or other emergency</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Check all electrical cords to make sure they are not cracked or frayed</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outlets or extension cords are not overloaded</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It’s best not to use space heaters, however if they’re used make sure they are in safe condition, don’t plug them into an extension cord, don’t place them near drapes or furnishings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Paint or wallpaper should not be chipping or peeling</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 xml:space="preserve">Keep purses, backpacks, and other portable storage bags out of a child's reach - they may contain medicines, penknives, hard candies, and other items that may harm </w:t>
                            </w:r>
                            <w:r w:rsidRPr="009736B6">
                              <w:rPr>
                                <w:rFonts w:ascii="Tahoma" w:hAnsi="Tahoma" w:cs="Tahoma"/>
                                <w:color w:val="auto"/>
                                <w:sz w:val="16"/>
                                <w:szCs w:val="16"/>
                              </w:rPr>
                              <w:t>children</w:t>
                            </w:r>
                            <w:r w:rsidR="009736B6">
                              <w:rPr>
                                <w:rFonts w:ascii="Tahoma" w:hAnsi="Tahoma" w:cs="Tahoma"/>
                                <w:color w:val="auto"/>
                                <w:sz w:val="16"/>
                                <w:szCs w:val="16"/>
                              </w:rPr>
                              <w:t>.</w:t>
                            </w:r>
                            <w:bookmarkStart w:id="0" w:name="_GoBack"/>
                            <w:bookmarkEnd w:id="0"/>
                          </w:p>
                          <w:p w:rsidR="00BB4727" w:rsidRPr="009736B6" w:rsidRDefault="00BB4727">
                            <w:pPr>
                              <w:spacing w:line="360" w:lineRule="auto"/>
                              <w:jc w:val="center"/>
                              <w:rPr>
                                <w:rFonts w:ascii="Cambria" w:hAnsi="Cambria"/>
                                <w:i/>
                                <w:iCs/>
                                <w:color w:val="auto"/>
                                <w:sz w:val="18"/>
                                <w:szCs w:val="1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48pt;margin-top:68.25pt;width:510.75pt;height:690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" o:allowincell="f" filled="f" stroked="f" strokeweight=".25pt">
                <v:stroke dashstyle="1 1"/>
                <v:textbox inset="10.8pt,7.2pt,10.8pt,7.2pt">
                  <w:txbxContent>
                    <w:p w:rsidR="00645CCF" w:rsidRPr="00645CCF" w:rsidRDefault="00645CCF" w:rsidP="00645CCF">
                      <w:pPr>
                        <w:jc w:val="center"/>
                        <w:rPr>
                          <w:rFonts w:ascii="Tahoma" w:hAnsi="Tahoma" w:cs="Tahoma"/>
                          <w:b/>
                          <w:color w:val="auto"/>
                          <w:sz w:val="16"/>
                          <w:szCs w:val="16"/>
                        </w:rPr>
                      </w:pPr>
                      <w:r w:rsidRPr="00645CCF">
                        <w:rPr>
                          <w:rFonts w:ascii="Tahoma" w:hAnsi="Tahoma" w:cs="Tahoma"/>
                          <w:b/>
                          <w:color w:val="auto"/>
                          <w:sz w:val="16"/>
                          <w:szCs w:val="16"/>
                        </w:rPr>
                        <w:t>THINGS TO CONSIDER INSIDE &amp; OUTSIDE YOUR HOME:</w:t>
                      </w:r>
                    </w:p>
                    <w:p w:rsidR="00645CCF" w:rsidRPr="00645CCF" w:rsidRDefault="00645CCF" w:rsidP="00645CCF">
                      <w:pPr>
                        <w:jc w:val="center"/>
                        <w:rPr>
                          <w:rFonts w:ascii="Tahoma" w:hAnsi="Tahoma" w:cs="Tahoma"/>
                          <w:b/>
                          <w:color w:val="auto"/>
                          <w:sz w:val="16"/>
                          <w:szCs w:val="16"/>
                        </w:rPr>
                      </w:pPr>
                      <w:r w:rsidRPr="00645CCF">
                        <w:rPr>
                          <w:rFonts w:ascii="Tahoma" w:hAnsi="Tahoma" w:cs="Tahoma"/>
                          <w:b/>
                          <w:color w:val="auto"/>
                          <w:sz w:val="16"/>
                          <w:szCs w:val="16"/>
                        </w:rPr>
                        <w:t>This list is not exhaustive. Please see resources on the front for more information.</w:t>
                      </w:r>
                    </w:p>
                    <w:p w:rsidR="00645CCF" w:rsidRPr="00645CCF" w:rsidRDefault="00645CCF" w:rsidP="00645CCF">
                      <w:pPr>
                        <w:jc w:val="center"/>
                        <w:rPr>
                          <w:rFonts w:ascii="Tahoma" w:hAnsi="Tahoma" w:cs="Tahoma"/>
                          <w:b/>
                          <w:color w:val="auto"/>
                          <w:sz w:val="16"/>
                          <w:szCs w:val="16"/>
                        </w:rPr>
                      </w:pP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 xml:space="preserve">Child's bedroom: </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there is a carpet or rug beneath the crib or changing table to soften the impact if an infant falls.</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Remove all crib gyms, hanging toys, and decorations from a crib by the time a baby can raise up on hands and knees.</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sure there is a safety belt on the infant changing table, and that it is used properly every time.</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Never leave small parts or pieces of a toy(s) in a child's room.</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a night-light is not near or touching drapes or the bedspread. Also, never place towels or other fabric over a lamp to reduce the light in the room, as a fire may start.</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Never place a crib, playpen, or bed near a window.</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Use plug protectors for all unused wall outlets.</w:t>
                      </w:r>
                    </w:p>
                    <w:p w:rsidR="00645CCF" w:rsidRPr="009736B6" w:rsidRDefault="00645CCF" w:rsidP="00645CCF">
                      <w:pPr>
                        <w:numPr>
                          <w:ilvl w:val="0"/>
                          <w:numId w:val="15"/>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If there is a lid on the toy box, it should not be heavy, hinged, or lockable. Children may crawl inside and become trapped.</w:t>
                      </w: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 xml:space="preserve">Bathroom: </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Put a nonskid bathmat on the floor and a nonskid mat or decals in the bathtub.</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Store medications, cosmetics, toiletries, and cleansers well out of reach of children. Put childproof caps on all medications if you have children younger than 8 years of age.</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Always unplug appliances before leaving them unattended, no matter how briefly.</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To avoid accidental scalding, make certain the tap water temperature is set no higher than 120° F.</w:t>
                      </w:r>
                    </w:p>
                    <w:p w:rsidR="00645CCF" w:rsidRPr="009736B6" w:rsidRDefault="00645CCF" w:rsidP="00645CCF">
                      <w:pPr>
                        <w:numPr>
                          <w:ilvl w:val="0"/>
                          <w:numId w:val="16"/>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Never leave a child or disabled person unattended in a bathroom where there is a tub, sink, or bucket containing water - not even for a moment.</w:t>
                      </w: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 xml:space="preserve">Kitchen: </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knives, scissors, and other sharp utensils are out of reach of children.</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Store dishwasher detergent and other cleaning supplies out of reach of children.</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Install child resistant safety latches on all cabinets and drawers within a child's reach.</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Always turn pot handles inward when cooking on the stove. Use back burners whenever possible.</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Make certain appliance cords are not dangling, so they cannot be pulled from a counter.</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lang w:val="en"/>
                        </w:rPr>
                        <w:t>Cut food for toddlers into tiny pieces</w:t>
                      </w:r>
                      <w:r w:rsidR="009736B6">
                        <w:rPr>
                          <w:rFonts w:ascii="Tahoma" w:hAnsi="Tahoma" w:cs="Tahoma"/>
                          <w:color w:val="auto"/>
                          <w:sz w:val="16"/>
                          <w:szCs w:val="16"/>
                          <w:lang w:val="en"/>
                        </w:rPr>
                        <w:t>.</w:t>
                      </w:r>
                    </w:p>
                    <w:p w:rsidR="00645CCF" w:rsidRPr="009736B6" w:rsidRDefault="00645CCF" w:rsidP="00645CCF">
                      <w:pPr>
                        <w:numPr>
                          <w:ilvl w:val="0"/>
                          <w:numId w:val="17"/>
                        </w:numPr>
                        <w:spacing w:before="100" w:beforeAutospacing="1" w:after="100" w:afterAutospacing="1"/>
                        <w:rPr>
                          <w:rFonts w:ascii="Tahoma" w:hAnsi="Tahoma" w:cs="Tahoma"/>
                          <w:color w:val="auto"/>
                          <w:sz w:val="16"/>
                          <w:szCs w:val="16"/>
                        </w:rPr>
                      </w:pPr>
                      <w:r w:rsidRPr="009736B6">
                        <w:rPr>
                          <w:rFonts w:ascii="Tahoma" w:hAnsi="Tahoma" w:cs="Tahoma"/>
                          <w:color w:val="auto"/>
                          <w:sz w:val="16"/>
                          <w:szCs w:val="16"/>
                        </w:rPr>
                        <w:t>If your child uses a highchair, make sure it is sturdy and has a seat belt with a strap between the legs.</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a working fire extinguisher in your kitchen.</w:t>
                      </w:r>
                    </w:p>
                    <w:p w:rsidR="00645CCF" w:rsidRPr="009736B6" w:rsidRDefault="00645CCF" w:rsidP="00645CCF">
                      <w:pPr>
                        <w:ind w:left="360"/>
                        <w:rPr>
                          <w:rFonts w:ascii="Tahoma" w:hAnsi="Tahoma" w:cs="Tahoma"/>
                          <w:color w:val="auto"/>
                          <w:sz w:val="16"/>
                          <w:szCs w:val="16"/>
                        </w:rPr>
                      </w:pP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Outdoors:</w:t>
                      </w:r>
                    </w:p>
                    <w:p w:rsidR="00645CCF" w:rsidRPr="009736B6" w:rsidRDefault="00645CCF" w:rsidP="00645CCF">
                      <w:pPr>
                        <w:rPr>
                          <w:rFonts w:ascii="Tahoma" w:hAnsi="Tahoma" w:cs="Tahoma"/>
                          <w:color w:val="auto"/>
                          <w:sz w:val="16"/>
                          <w:szCs w:val="16"/>
                        </w:rPr>
                      </w:pP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stairs and walkways clear of snow, wet leaves, or other debris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Repair cracks or chips in cement sidewalks and stairs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railings, gates, and fences are secure and in good repair</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garbage cans covered</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There should be a fence with a locked gate between the hous</w:t>
                      </w:r>
                      <w:r w:rsidR="009736B6">
                        <w:rPr>
                          <w:rFonts w:ascii="Tahoma" w:hAnsi="Tahoma" w:cs="Tahoma"/>
                          <w:color w:val="auto"/>
                          <w:sz w:val="16"/>
                          <w:szCs w:val="16"/>
                        </w:rPr>
                        <w:t>e and the backyard swimming pool.</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 xml:space="preserve">Play equipment, such as swing sets and garden furniture, should be properly anchored and assembled. </w:t>
                      </w:r>
                    </w:p>
                    <w:p w:rsidR="00645CCF" w:rsidRPr="009736B6" w:rsidRDefault="00645CCF" w:rsidP="00645CCF">
                      <w:pPr>
                        <w:ind w:left="360"/>
                        <w:rPr>
                          <w:rFonts w:ascii="Tahoma" w:hAnsi="Tahoma" w:cs="Tahoma"/>
                          <w:color w:val="auto"/>
                          <w:sz w:val="16"/>
                          <w:szCs w:val="16"/>
                        </w:rPr>
                      </w:pPr>
                    </w:p>
                    <w:p w:rsidR="00645CCF" w:rsidRPr="009736B6" w:rsidRDefault="00645CCF" w:rsidP="00645CCF">
                      <w:pPr>
                        <w:rPr>
                          <w:rFonts w:ascii="Tahoma" w:hAnsi="Tahoma" w:cs="Tahoma"/>
                          <w:color w:val="auto"/>
                          <w:sz w:val="16"/>
                          <w:szCs w:val="16"/>
                        </w:rPr>
                      </w:pPr>
                      <w:r w:rsidRPr="009736B6">
                        <w:rPr>
                          <w:rFonts w:ascii="Tahoma" w:hAnsi="Tahoma" w:cs="Tahoma"/>
                          <w:color w:val="auto"/>
                          <w:sz w:val="16"/>
                          <w:szCs w:val="16"/>
                        </w:rPr>
                        <w:t>Miscellaneous:</w:t>
                      </w:r>
                    </w:p>
                    <w:p w:rsidR="00645CCF" w:rsidRPr="009736B6" w:rsidRDefault="00645CCF" w:rsidP="00645CCF">
                      <w:pPr>
                        <w:rPr>
                          <w:rFonts w:ascii="Tahoma" w:hAnsi="Tahoma" w:cs="Tahoma"/>
                          <w:color w:val="auto"/>
                          <w:sz w:val="16"/>
                          <w:szCs w:val="16"/>
                        </w:rPr>
                      </w:pP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 xml:space="preserve">If </w:t>
                      </w:r>
                      <w:r w:rsidR="009736B6">
                        <w:rPr>
                          <w:rFonts w:ascii="Tahoma" w:hAnsi="Tahoma" w:cs="Tahoma"/>
                          <w:color w:val="auto"/>
                          <w:sz w:val="16"/>
                          <w:szCs w:val="16"/>
                        </w:rPr>
                        <w:t xml:space="preserve">you are using a heat source – i.e., </w:t>
                      </w:r>
                      <w:r w:rsidRPr="009736B6">
                        <w:rPr>
                          <w:rFonts w:ascii="Tahoma" w:hAnsi="Tahoma" w:cs="Tahoma"/>
                          <w:color w:val="auto"/>
                          <w:sz w:val="16"/>
                          <w:szCs w:val="16"/>
                        </w:rPr>
                        <w:t>fireplace, wood burning stove - place barriers around it to avoid accidental burns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hazardous items, such as bug sprays, cleaners, auto care products, weed killers, are secured and stored pro</w:t>
                      </w:r>
                      <w:r w:rsidR="009736B6">
                        <w:rPr>
                          <w:rFonts w:ascii="Tahoma" w:hAnsi="Tahoma" w:cs="Tahoma"/>
                          <w:color w:val="auto"/>
                          <w:sz w:val="16"/>
                          <w:szCs w:val="16"/>
                        </w:rPr>
                        <w:t>perly.</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plastic bags (suffocation) and small objects (choking) are stored out of reach of children</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Keep matches and lighters out of the reach of children and disabled persons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Ensure you have two unobstructed exits, in case of fire or other emergency</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Check all electrical cords to make sure they are not cracked or frayed</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Make certain outlets or extension cords are not overloaded</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It’s best not to use space heaters, however if they’re used make sure they are in safe condition, don’t plug them into an extension cord, don’t place them near drapes or furnishings</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Paint or wallpaper should not be chipping or peeling</w:t>
                      </w:r>
                      <w:r w:rsidR="009736B6">
                        <w:rPr>
                          <w:rFonts w:ascii="Tahoma" w:hAnsi="Tahoma" w:cs="Tahoma"/>
                          <w:color w:val="auto"/>
                          <w:sz w:val="16"/>
                          <w:szCs w:val="16"/>
                        </w:rPr>
                        <w:t>.</w:t>
                      </w:r>
                    </w:p>
                    <w:p w:rsidR="00645CCF" w:rsidRPr="009736B6" w:rsidRDefault="00645CCF" w:rsidP="00645CCF">
                      <w:pPr>
                        <w:numPr>
                          <w:ilvl w:val="0"/>
                          <w:numId w:val="17"/>
                        </w:numPr>
                        <w:rPr>
                          <w:rFonts w:ascii="Tahoma" w:hAnsi="Tahoma" w:cs="Tahoma"/>
                          <w:color w:val="auto"/>
                          <w:sz w:val="16"/>
                          <w:szCs w:val="16"/>
                        </w:rPr>
                      </w:pPr>
                      <w:r w:rsidRPr="009736B6">
                        <w:rPr>
                          <w:rFonts w:ascii="Tahoma" w:hAnsi="Tahoma" w:cs="Tahoma"/>
                          <w:color w:val="auto"/>
                          <w:sz w:val="16"/>
                          <w:szCs w:val="16"/>
                        </w:rPr>
                        <w:t xml:space="preserve">Keep purses, backpacks, and other portable storage bags out of a child's reach - they may contain medicines, penknives, hard candies, and other items that may harm </w:t>
                      </w:r>
                      <w:r w:rsidRPr="009736B6">
                        <w:rPr>
                          <w:rFonts w:ascii="Tahoma" w:hAnsi="Tahoma" w:cs="Tahoma"/>
                          <w:color w:val="auto"/>
                          <w:sz w:val="16"/>
                          <w:szCs w:val="16"/>
                        </w:rPr>
                        <w:t>children</w:t>
                      </w:r>
                      <w:r w:rsidR="009736B6">
                        <w:rPr>
                          <w:rFonts w:ascii="Tahoma" w:hAnsi="Tahoma" w:cs="Tahoma"/>
                          <w:color w:val="auto"/>
                          <w:sz w:val="16"/>
                          <w:szCs w:val="16"/>
                        </w:rPr>
                        <w:t>.</w:t>
                      </w:r>
                      <w:bookmarkStart w:id="1" w:name="_GoBack"/>
                      <w:bookmarkEnd w:id="1"/>
                    </w:p>
                    <w:p w:rsidR="00BB4727" w:rsidRPr="009736B6" w:rsidRDefault="00BB4727">
                      <w:pPr>
                        <w:spacing w:line="360" w:lineRule="auto"/>
                        <w:jc w:val="center"/>
                        <w:rPr>
                          <w:rFonts w:ascii="Cambria" w:hAnsi="Cambria"/>
                          <w:i/>
                          <w:iCs/>
                          <w:color w:val="auto"/>
                          <w:sz w:val="18"/>
                          <w:szCs w:val="1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Pr>
          <w:noProof/>
          <w:u w:val="single"/>
        </w:rPr>
        <w:drawing>
          <wp:anchor distT="0" distB="0" distL="114300" distR="114300" simplePos="0" relativeHeight="251726336" behindDoc="0" locked="0" layoutInCell="1" allowOverlap="1" wp14:anchorId="32F1D9B5" wp14:editId="0339B81E">
            <wp:simplePos x="0" y="0"/>
            <wp:positionH relativeFrom="margin">
              <wp:posOffset>4876800</wp:posOffset>
            </wp:positionH>
            <wp:positionV relativeFrom="margin">
              <wp:posOffset>-835025</wp:posOffset>
            </wp:positionV>
            <wp:extent cx="1676400" cy="1384935"/>
            <wp:effectExtent l="0" t="0" r="0" b="571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6400" cy="1384935"/>
                    </a:xfrm>
                    <a:prstGeom prst="rect">
                      <a:avLst/>
                    </a:prstGeom>
                  </pic:spPr>
                </pic:pic>
              </a:graphicData>
            </a:graphic>
            <wp14:sizeRelH relativeFrom="margin">
              <wp14:pctWidth>0</wp14:pctWidth>
            </wp14:sizeRelH>
            <wp14:sizeRelV relativeFrom="margin">
              <wp14:pctHeight>0</wp14:pctHeight>
            </wp14:sizeRelV>
          </wp:anchor>
        </w:drawing>
      </w:r>
      <w:r w:rsidR="00044C95">
        <w:rPr>
          <w:noProof/>
        </w:rPr>
        <w:drawing>
          <wp:anchor distT="0" distB="0" distL="114300" distR="114300" simplePos="0" relativeHeight="251717120" behindDoc="0" locked="0" layoutInCell="1" allowOverlap="1" wp14:anchorId="12B1E732" wp14:editId="4DFF2A5A">
            <wp:simplePos x="0" y="0"/>
            <wp:positionH relativeFrom="margin">
              <wp:posOffset>5662295</wp:posOffset>
            </wp:positionH>
            <wp:positionV relativeFrom="margin">
              <wp:posOffset>8154670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C95">
        <w:rPr>
          <w:noProof/>
          <w:u w:val="single"/>
        </w:rPr>
        <mc:AlternateContent>
          <mc:Choice Requires="wps">
            <w:drawing>
              <wp:anchor distT="0" distB="0" distL="114300" distR="114300" simplePos="0" relativeHeight="251720192" behindDoc="0" locked="0" layoutInCell="1" allowOverlap="1" wp14:anchorId="51089995" wp14:editId="51F8CFA1">
                <wp:simplePos x="0" y="0"/>
                <wp:positionH relativeFrom="page">
                  <wp:posOffset>4988718</wp:posOffset>
                </wp:positionH>
                <wp:positionV relativeFrom="page">
                  <wp:posOffset>6641307</wp:posOffset>
                </wp:positionV>
                <wp:extent cx="4414841" cy="495301"/>
                <wp:effectExtent l="0" t="2540" r="21590" b="21590"/>
                <wp:wrapNone/>
                <wp:docPr id="674" name="Elbow Connector 674"/>
                <wp:cNvGraphicFramePr/>
                <a:graphic xmlns:a="http://schemas.openxmlformats.org/drawingml/2006/main">
                  <a:graphicData uri="http://schemas.microsoft.com/office/word/2010/wordprocessingShape">
                    <wps:wsp>
                      <wps:cNvCnPr/>
                      <wps:spPr>
                        <a:xfrm rot="5400000">
                          <a:off x="0" y="0"/>
                          <a:ext cx="4414841" cy="495301"/>
                        </a:xfrm>
                        <a:prstGeom prst="bentConnector3">
                          <a:avLst>
                            <a:gd name="adj1" fmla="val 5000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392.8pt;margin-top:522.95pt;width:347.65pt;height:39pt;rotation:90;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" strokecolor="#f68c36 [3049]" strokeweight="1.5pt">
                <w10:wrap anchorx="page" anchory="page"/>
              </v:shape>
            </w:pict>
          </mc:Fallback>
        </mc:AlternateContent>
      </w:r>
      <w:r w:rsidR="00044C95">
        <w:rPr>
          <w:noProof/>
        </w:rPr>
        <mc:AlternateContent>
          <mc:Choice Requires="wps">
            <w:drawing>
              <wp:anchor distT="0" distB="0" distL="114300" distR="114300" simplePos="0" relativeHeight="251713024" behindDoc="0" locked="0" layoutInCell="1" allowOverlap="1" wp14:anchorId="74379686" wp14:editId="139685D9">
                <wp:simplePos x="0" y="0"/>
                <wp:positionH relativeFrom="page">
                  <wp:posOffset>847725</wp:posOffset>
                </wp:positionH>
                <wp:positionV relativeFrom="page">
                  <wp:posOffset>866775</wp:posOffset>
                </wp:positionV>
                <wp:extent cx="6505575" cy="3524250"/>
                <wp:effectExtent l="0" t="0" r="9525" b="19050"/>
                <wp:wrapNone/>
                <wp:docPr id="30" name="Elbow Connector 30"/>
                <wp:cNvGraphicFramePr/>
                <a:graphic xmlns:a="http://schemas.openxmlformats.org/drawingml/2006/main">
                  <a:graphicData uri="http://schemas.microsoft.com/office/word/2010/wordprocessingShape">
                    <wps:wsp>
                      <wps:cNvCnPr/>
                      <wps:spPr>
                        <a:xfrm>
                          <a:off x="0" y="0"/>
                          <a:ext cx="6505575" cy="3524250"/>
                        </a:xfrm>
                        <a:prstGeom prst="bentConnector3">
                          <a:avLst>
                            <a:gd name="adj1" fmla="val 94071"/>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6.75pt;margin-top:68.25pt;width:512.25pt;height:27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" adj="20319" strokecolor="#f68c36 [3049]" strokeweight="1.5pt">
                <w10:wrap anchorx="page" anchory="page"/>
              </v:shape>
            </w:pict>
          </mc:Fallback>
        </mc:AlternateContent>
      </w:r>
      <w:r w:rsidR="00044C95">
        <w:rPr>
          <w:noProof/>
        </w:rPr>
        <w:drawing>
          <wp:anchor distT="0" distB="0" distL="114300" distR="114300" simplePos="0" relativeHeight="251701760" behindDoc="0" locked="0" layoutInCell="1" allowOverlap="1" wp14:anchorId="1099905B" wp14:editId="6E43A136">
            <wp:simplePos x="0" y="0"/>
            <wp:positionH relativeFrom="margin">
              <wp:posOffset>-588645</wp:posOffset>
            </wp:positionH>
            <wp:positionV relativeFrom="margin">
              <wp:posOffset>-109855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CCF">
        <w:rPr>
          <w:noProof/>
        </w:rPr>
        <w:drawing>
          <wp:anchor distT="0" distB="0" distL="114300" distR="114300" simplePos="0" relativeHeight="251715072" behindDoc="0" locked="0" layoutInCell="1" allowOverlap="1" wp14:anchorId="57CA214B" wp14:editId="006C31C3">
            <wp:simplePos x="0" y="0"/>
            <wp:positionH relativeFrom="margin">
              <wp:posOffset>6145530</wp:posOffset>
            </wp:positionH>
            <wp:positionV relativeFrom="margin">
              <wp:posOffset>3287395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326">
        <w:rPr>
          <w:noProof/>
          <w:u w:val="single"/>
        </w:rPr>
        <w:drawing>
          <wp:anchor distT="0" distB="0" distL="114300" distR="114300" simplePos="0" relativeHeight="251727360" behindDoc="0" locked="0" layoutInCell="1" allowOverlap="1" wp14:anchorId="0D79B3D2" wp14:editId="10F424AE">
            <wp:simplePos x="0" y="0"/>
            <wp:positionH relativeFrom="margin">
              <wp:posOffset>3288030</wp:posOffset>
            </wp:positionH>
            <wp:positionV relativeFrom="margin">
              <wp:posOffset>8629650</wp:posOffset>
            </wp:positionV>
            <wp:extent cx="2858135" cy="419100"/>
            <wp:effectExtent l="0" t="0" r="0" b="0"/>
            <wp:wrapSquare wrapText="bothSides"/>
            <wp:docPr id="679" name="Picture 67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3"/>
      <w:headerReference w:type="default" r:id="rId24"/>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302E21F3"/>
    <w:multiLevelType w:val="hybridMultilevel"/>
    <w:tmpl w:val="2938BEEC"/>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76A29"/>
    <w:multiLevelType w:val="hybridMultilevel"/>
    <w:tmpl w:val="BD12F688"/>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9975EC"/>
    <w:multiLevelType w:val="hybridMultilevel"/>
    <w:tmpl w:val="811EDBB0"/>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9C4A62"/>
    <w:multiLevelType w:val="hybridMultilevel"/>
    <w:tmpl w:val="BB985A36"/>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4C95"/>
    <w:rsid w:val="00047970"/>
    <w:rsid w:val="00054DD9"/>
    <w:rsid w:val="00073BC2"/>
    <w:rsid w:val="000848F3"/>
    <w:rsid w:val="000A61EC"/>
    <w:rsid w:val="000B49FE"/>
    <w:rsid w:val="000C7FD6"/>
    <w:rsid w:val="000D3D61"/>
    <w:rsid w:val="000E32BD"/>
    <w:rsid w:val="0010070B"/>
    <w:rsid w:val="00103E9E"/>
    <w:rsid w:val="00106FF1"/>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45CCF"/>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2440E"/>
    <w:rsid w:val="00834DBC"/>
    <w:rsid w:val="00847DFF"/>
    <w:rsid w:val="0085574A"/>
    <w:rsid w:val="00874259"/>
    <w:rsid w:val="008A5B36"/>
    <w:rsid w:val="008E04F4"/>
    <w:rsid w:val="0090452C"/>
    <w:rsid w:val="00913ACC"/>
    <w:rsid w:val="009243A6"/>
    <w:rsid w:val="009340E0"/>
    <w:rsid w:val="009736B6"/>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55C2"/>
    <w:rsid w:val="00C366F0"/>
    <w:rsid w:val="00C46FE9"/>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library.beaumont.edu/InteractiveTools/Calculators/85,P00822" TargetMode="External"/><Relationship Id="rId18" Type="http://schemas.openxmlformats.org/officeDocument/2006/relationships/hyperlink" Target="http://www.cdc.gov/injury/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untyhealthrankings.org" TargetMode="External"/><Relationship Id="rId7" Type="http://schemas.openxmlformats.org/officeDocument/2006/relationships/footnotes" Target="footnotes.xml"/><Relationship Id="rId12" Type="http://schemas.openxmlformats.org/officeDocument/2006/relationships/hyperlink" Target="http://www.michigansafekids.org/" TargetMode="External"/><Relationship Id="rId17" Type="http://schemas.openxmlformats.org/officeDocument/2006/relationships/hyperlink" Target="http://healthlibrary.beaumont.edu/InteractiveTools/Calculators/85,P008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higansafekids.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mdhhs/0,5885,7-339-71548_54879---,00.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ichigan.gov/mdhhs/0,5885,7-339-71548_54879---,00.html"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injury/index.html"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D031-FD62-46BD-A833-319914E2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0</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2016-06-22T18:39:00Z</dcterms:created>
  <dcterms:modified xsi:type="dcterms:W3CDTF">2016-06-22T18:39:00Z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