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B38C" w14:textId="77777777" w:rsidR="00246AF6" w:rsidRDefault="00246AF6" w:rsidP="00875424">
      <w:pPr>
        <w:pStyle w:val="Heading1"/>
        <w:rPr>
          <w:rFonts w:ascii="Arial" w:hAnsi="Arial" w:cs="Arial"/>
          <w:b/>
          <w:sz w:val="28"/>
          <w:szCs w:val="22"/>
        </w:rPr>
      </w:pPr>
    </w:p>
    <w:p w14:paraId="77713FC9" w14:textId="5B53D90D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C16402">
        <w:rPr>
          <w:rFonts w:ascii="Arial" w:hAnsi="Arial" w:cs="Arial"/>
          <w:b/>
          <w:sz w:val="28"/>
          <w:szCs w:val="22"/>
        </w:rPr>
        <w:t xml:space="preserve">July </w:t>
      </w:r>
      <w:r w:rsidR="00BC6C99">
        <w:rPr>
          <w:rFonts w:ascii="Arial" w:hAnsi="Arial" w:cs="Arial"/>
          <w:b/>
          <w:sz w:val="28"/>
          <w:szCs w:val="22"/>
        </w:rPr>
        <w:t>23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1A79CB8" w14:textId="77777777" w:rsidR="00246AF6" w:rsidRPr="00246AF6" w:rsidRDefault="00246AF6" w:rsidP="00246AF6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246AF6">
        <w:rPr>
          <w:rFonts w:ascii="Arial" w:eastAsia="Times New Roman" w:hAnsi="Arial" w:cs="Arial"/>
        </w:rPr>
        <w:t xml:space="preserve">August 11, 2021 – Pellston virtual townhall – 6:00 PM.  </w:t>
      </w:r>
    </w:p>
    <w:p w14:paraId="29814064" w14:textId="77777777" w:rsidR="00246AF6" w:rsidRPr="005563AF" w:rsidRDefault="00246AF6" w:rsidP="00880A4F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252228D4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46AF6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4F3AB8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455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56A8A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0A4F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6C99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6402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1F6E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2021-07-23T12:56:00Z</dcterms:created>
  <dcterms:modified xsi:type="dcterms:W3CDTF">2021-07-23T12:56:00Z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2021-04-16T11:56:48Z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