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6D0696F0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833AAC">
        <w:rPr>
          <w:rFonts w:ascii="Arial" w:hAnsi="Arial" w:cs="Arial"/>
          <w:b/>
          <w:sz w:val="28"/>
          <w:szCs w:val="22"/>
        </w:rPr>
        <w:t xml:space="preserve">February </w:t>
      </w:r>
      <w:r w:rsidR="007B1C7C">
        <w:rPr>
          <w:rFonts w:ascii="Arial" w:hAnsi="Arial" w:cs="Arial"/>
          <w:b/>
          <w:sz w:val="28"/>
          <w:szCs w:val="22"/>
        </w:rPr>
        <w:t>11</w:t>
      </w:r>
      <w:r w:rsidR="00D3659E">
        <w:rPr>
          <w:rFonts w:ascii="Arial" w:hAnsi="Arial" w:cs="Arial"/>
          <w:b/>
          <w:sz w:val="28"/>
          <w:szCs w:val="22"/>
        </w:rPr>
        <w:t>, 2022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11924B97" w14:textId="44C01628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5009DA">
        <w:rPr>
          <w:rFonts w:ascii="Arial" w:hAnsi="Arial" w:cs="Arial"/>
          <w:b/>
          <w:bCs/>
        </w:rPr>
        <w:t>Brooks/</w:t>
      </w:r>
      <w:proofErr w:type="spellStart"/>
      <w:proofErr w:type="gramStart"/>
      <w:r w:rsidRPr="005009DA">
        <w:rPr>
          <w:rFonts w:ascii="Arial" w:hAnsi="Arial" w:cs="Arial"/>
          <w:b/>
          <w:bCs/>
        </w:rPr>
        <w:t>Laketon</w:t>
      </w:r>
      <w:proofErr w:type="spellEnd"/>
      <w:r w:rsidR="004D396D">
        <w:rPr>
          <w:rFonts w:ascii="Arial" w:hAnsi="Arial" w:cs="Arial"/>
          <w:b/>
          <w:bCs/>
        </w:rPr>
        <w:t>(</w:t>
      </w:r>
      <w:proofErr w:type="gramEnd"/>
      <w:r w:rsidR="004D396D">
        <w:rPr>
          <w:rFonts w:ascii="Arial" w:hAnsi="Arial" w:cs="Arial"/>
          <w:b/>
          <w:bCs/>
        </w:rPr>
        <w:t>Muskegon County)</w:t>
      </w:r>
    </w:p>
    <w:p w14:paraId="346AAC6F" w14:textId="19BA3A4A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MDHHS reached out to three residents who have never received</w:t>
      </w:r>
      <w:r w:rsidR="0004265F">
        <w:rPr>
          <w:rFonts w:ascii="Arial" w:eastAsia="Times New Roman" w:hAnsi="Arial" w:cs="Arial"/>
        </w:rPr>
        <w:t xml:space="preserve"> Point of Use</w:t>
      </w:r>
      <w:r w:rsidRPr="005009DA">
        <w:rPr>
          <w:rFonts w:ascii="Arial" w:eastAsia="Times New Roman" w:hAnsi="Arial" w:cs="Arial"/>
        </w:rPr>
        <w:t xml:space="preserve"> </w:t>
      </w:r>
      <w:r w:rsidR="0004265F">
        <w:rPr>
          <w:rFonts w:ascii="Arial" w:eastAsia="Times New Roman" w:hAnsi="Arial" w:cs="Arial"/>
        </w:rPr>
        <w:t>(</w:t>
      </w:r>
      <w:r w:rsidRPr="005009DA">
        <w:rPr>
          <w:rFonts w:ascii="Arial" w:eastAsia="Times New Roman" w:hAnsi="Arial" w:cs="Arial"/>
        </w:rPr>
        <w:t>POU</w:t>
      </w:r>
      <w:r w:rsidR="0004265F">
        <w:rPr>
          <w:rFonts w:ascii="Arial" w:eastAsia="Times New Roman" w:hAnsi="Arial" w:cs="Arial"/>
        </w:rPr>
        <w:t>)</w:t>
      </w:r>
      <w:r w:rsidRPr="005009DA">
        <w:rPr>
          <w:rFonts w:ascii="Arial" w:eastAsia="Times New Roman" w:hAnsi="Arial" w:cs="Arial"/>
        </w:rPr>
        <w:t xml:space="preserve"> filters after receiving their initial PFAS results. These residents have been given the contact information for Muskegon County HD to get a filter.</w:t>
      </w:r>
    </w:p>
    <w:p w14:paraId="0FD78CFD" w14:textId="5730A2F1" w:rsidR="005009DA" w:rsidRPr="005009DA" w:rsidRDefault="005009DA" w:rsidP="005009DA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5009DA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Camp Grayling</w:t>
      </w:r>
      <w:r w:rsidR="004D396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(Crawford County)</w:t>
      </w:r>
    </w:p>
    <w:p w14:paraId="5B487830" w14:textId="0A172230" w:rsidR="005009DA" w:rsidRPr="005009DA" w:rsidRDefault="0004265F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National Guard Bureau (</w:t>
      </w:r>
      <w:r w:rsidR="005009DA" w:rsidRPr="005009DA">
        <w:rPr>
          <w:rFonts w:ascii="Arial" w:eastAsia="Times New Roman" w:hAnsi="Arial" w:cs="Arial"/>
        </w:rPr>
        <w:t>NGB</w:t>
      </w:r>
      <w:r>
        <w:rPr>
          <w:rFonts w:ascii="Arial" w:eastAsia="Times New Roman" w:hAnsi="Arial" w:cs="Arial"/>
        </w:rPr>
        <w:t>)</w:t>
      </w:r>
      <w:r w:rsidR="005009DA" w:rsidRPr="005009DA">
        <w:rPr>
          <w:rFonts w:ascii="Arial" w:eastAsia="Times New Roman" w:hAnsi="Arial" w:cs="Arial"/>
        </w:rPr>
        <w:t xml:space="preserve"> shared with EGLE/</w:t>
      </w:r>
      <w:r>
        <w:rPr>
          <w:rFonts w:ascii="Arial" w:eastAsia="Times New Roman" w:hAnsi="Arial" w:cs="Arial"/>
        </w:rPr>
        <w:t>M</w:t>
      </w:r>
      <w:r w:rsidR="005009DA" w:rsidRPr="005009DA">
        <w:rPr>
          <w:rFonts w:ascii="Arial" w:eastAsia="Times New Roman" w:hAnsi="Arial" w:cs="Arial"/>
        </w:rPr>
        <w:t xml:space="preserve">DHHS, on 2/3, letter in response to EGLE/AG’s office request. NGB agrees to provide replacement cartridges until final remedy for properties where PFOA/PFOS-certified whole house systems were installed. </w:t>
      </w:r>
    </w:p>
    <w:p w14:paraId="06379EB6" w14:textId="65BA38A4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Need for</w:t>
      </w:r>
      <w:r w:rsidR="00BA51C6">
        <w:rPr>
          <w:rFonts w:ascii="Arial" w:eastAsia="Times New Roman" w:hAnsi="Arial" w:cs="Arial"/>
        </w:rPr>
        <w:t xml:space="preserve"> data sharing agreement</w:t>
      </w:r>
      <w:r w:rsidRPr="005009DA">
        <w:rPr>
          <w:rFonts w:ascii="Arial" w:eastAsia="Times New Roman" w:hAnsi="Arial" w:cs="Arial"/>
        </w:rPr>
        <w:t xml:space="preserve"> by end of April 2022, to facilitate sharing of </w:t>
      </w:r>
      <w:r w:rsidR="0004265F">
        <w:rPr>
          <w:rFonts w:ascii="Arial" w:eastAsia="Times New Roman" w:hAnsi="Arial" w:cs="Arial"/>
        </w:rPr>
        <w:t>M</w:t>
      </w:r>
      <w:r w:rsidRPr="005009DA">
        <w:rPr>
          <w:rFonts w:ascii="Arial" w:eastAsia="Times New Roman" w:hAnsi="Arial" w:cs="Arial"/>
        </w:rPr>
        <w:t xml:space="preserve">DHHS resampling data with NGB. NGB needs data to check for general drinking water variability and to collect own data </w:t>
      </w:r>
      <w:proofErr w:type="gramStart"/>
      <w:r w:rsidRPr="005009DA">
        <w:rPr>
          <w:rFonts w:ascii="Arial" w:eastAsia="Times New Roman" w:hAnsi="Arial" w:cs="Arial"/>
        </w:rPr>
        <w:t>in order to</w:t>
      </w:r>
      <w:proofErr w:type="gramEnd"/>
      <w:r w:rsidRPr="005009DA">
        <w:rPr>
          <w:rFonts w:ascii="Arial" w:eastAsia="Times New Roman" w:hAnsi="Arial" w:cs="Arial"/>
        </w:rPr>
        <w:t xml:space="preserve"> take action. NGB is targeting homes with MCL exceedances and any homes within 1/8</w:t>
      </w:r>
      <w:r w:rsidRPr="005009DA">
        <w:rPr>
          <w:rFonts w:ascii="Arial" w:eastAsia="Times New Roman" w:hAnsi="Arial" w:cs="Arial"/>
          <w:vertAlign w:val="superscript"/>
        </w:rPr>
        <w:t>th</w:t>
      </w:r>
      <w:r w:rsidRPr="005009DA">
        <w:rPr>
          <w:rFonts w:ascii="Arial" w:eastAsia="Times New Roman" w:hAnsi="Arial" w:cs="Arial"/>
        </w:rPr>
        <w:t xml:space="preserve"> of a mile from those exceedances. </w:t>
      </w:r>
    </w:p>
    <w:p w14:paraId="3940EF4A" w14:textId="11F7110B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s-419"/>
        </w:rPr>
      </w:pPr>
      <w:r w:rsidRPr="005009DA">
        <w:rPr>
          <w:rFonts w:ascii="Arial" w:hAnsi="Arial" w:cs="Arial"/>
          <w:b/>
          <w:bCs/>
          <w:lang w:val="es-419"/>
        </w:rPr>
        <w:t xml:space="preserve">Clare </w:t>
      </w:r>
      <w:proofErr w:type="spellStart"/>
      <w:r w:rsidRPr="005009DA">
        <w:rPr>
          <w:rFonts w:ascii="Arial" w:hAnsi="Arial" w:cs="Arial"/>
          <w:b/>
          <w:bCs/>
          <w:lang w:val="es-419"/>
        </w:rPr>
        <w:t>Water</w:t>
      </w:r>
      <w:proofErr w:type="spellEnd"/>
      <w:r w:rsidRPr="005009DA">
        <w:rPr>
          <w:rFonts w:ascii="Arial" w:hAnsi="Arial" w:cs="Arial"/>
          <w:b/>
          <w:bCs/>
          <w:lang w:val="es-419"/>
        </w:rPr>
        <w:t xml:space="preserve"> </w:t>
      </w:r>
      <w:proofErr w:type="spellStart"/>
      <w:r w:rsidRPr="005009DA">
        <w:rPr>
          <w:rFonts w:ascii="Arial" w:hAnsi="Arial" w:cs="Arial"/>
          <w:b/>
          <w:bCs/>
          <w:lang w:val="es-419"/>
        </w:rPr>
        <w:t>Supply</w:t>
      </w:r>
      <w:proofErr w:type="spellEnd"/>
      <w:r w:rsidRPr="005009DA">
        <w:rPr>
          <w:rFonts w:ascii="Arial" w:hAnsi="Arial" w:cs="Arial"/>
          <w:b/>
          <w:bCs/>
          <w:lang w:val="es-419"/>
        </w:rPr>
        <w:t xml:space="preserve"> </w:t>
      </w:r>
      <w:r w:rsidR="004D396D">
        <w:rPr>
          <w:rFonts w:ascii="Arial" w:hAnsi="Arial" w:cs="Arial"/>
          <w:b/>
          <w:bCs/>
          <w:lang w:val="es-419"/>
        </w:rPr>
        <w:t>(Isabella County)</w:t>
      </w:r>
    </w:p>
    <w:p w14:paraId="0B28C79F" w14:textId="34FA8C70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MDHHS received 3 Drinking water well results on </w:t>
      </w:r>
      <w:r w:rsidR="0004265F">
        <w:rPr>
          <w:rFonts w:ascii="Arial" w:eastAsia="Times New Roman" w:hAnsi="Arial" w:cs="Arial"/>
        </w:rPr>
        <w:t>January 31, 2022</w:t>
      </w:r>
      <w:r w:rsidRPr="005009DA">
        <w:rPr>
          <w:rFonts w:ascii="Arial" w:eastAsia="Times New Roman" w:hAnsi="Arial" w:cs="Arial"/>
        </w:rPr>
        <w:t xml:space="preserve">.  Only 1 of the 3 homes had PFAS detections (4 ppt of PFBS and 2 ppt of PFOA). The </w:t>
      </w:r>
      <w:r w:rsidR="0004265F">
        <w:rPr>
          <w:rFonts w:ascii="Arial" w:eastAsia="Times New Roman" w:hAnsi="Arial" w:cs="Arial"/>
        </w:rPr>
        <w:t>Volatile Organic Compound</w:t>
      </w:r>
      <w:r w:rsidR="005E6D6D">
        <w:rPr>
          <w:rFonts w:ascii="Arial" w:eastAsia="Times New Roman" w:hAnsi="Arial" w:cs="Arial"/>
        </w:rPr>
        <w:t>s</w:t>
      </w:r>
      <w:r w:rsidR="0004265F">
        <w:rPr>
          <w:rFonts w:ascii="Arial" w:eastAsia="Times New Roman" w:hAnsi="Arial" w:cs="Arial"/>
        </w:rPr>
        <w:t xml:space="preserve"> (</w:t>
      </w:r>
      <w:r w:rsidRPr="005009DA">
        <w:rPr>
          <w:rFonts w:ascii="Arial" w:eastAsia="Times New Roman" w:hAnsi="Arial" w:cs="Arial"/>
        </w:rPr>
        <w:t>VOCs</w:t>
      </w:r>
      <w:r w:rsidR="0004265F">
        <w:rPr>
          <w:rFonts w:ascii="Arial" w:eastAsia="Times New Roman" w:hAnsi="Arial" w:cs="Arial"/>
        </w:rPr>
        <w:t>)</w:t>
      </w:r>
      <w:r w:rsidRPr="005009DA">
        <w:rPr>
          <w:rFonts w:ascii="Arial" w:eastAsia="Times New Roman" w:hAnsi="Arial" w:cs="Arial"/>
        </w:rPr>
        <w:t xml:space="preserve"> and 1,4-dioxane were all non-detect. MDHHS sent an email to the Site Team explaining next steps based on the Public Health Action </w:t>
      </w:r>
      <w:proofErr w:type="gramStart"/>
      <w:r w:rsidRPr="005009DA">
        <w:rPr>
          <w:rFonts w:ascii="Arial" w:eastAsia="Times New Roman" w:hAnsi="Arial" w:cs="Arial"/>
        </w:rPr>
        <w:t>Plan, and</w:t>
      </w:r>
      <w:proofErr w:type="gramEnd"/>
      <w:r w:rsidRPr="005009DA">
        <w:rPr>
          <w:rFonts w:ascii="Arial" w:eastAsia="Times New Roman" w:hAnsi="Arial" w:cs="Arial"/>
        </w:rPr>
        <w:t xml:space="preserve"> has requested from EGLE the VOCs results and the contact information to send the result letters out to the residents and provide the results over the phone.  </w:t>
      </w:r>
    </w:p>
    <w:p w14:paraId="3BAA5071" w14:textId="286C6E7A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CD0F0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DeYoung</w:t>
      </w:r>
      <w:r w:rsidRPr="005009DA">
        <w:rPr>
          <w:rFonts w:ascii="Arial" w:hAnsi="Arial" w:cs="Arial"/>
          <w:b/>
          <w:bCs/>
        </w:rPr>
        <w:t xml:space="preserve"> Landfill</w:t>
      </w:r>
      <w:r w:rsidR="004D396D">
        <w:rPr>
          <w:rFonts w:ascii="Arial" w:hAnsi="Arial" w:cs="Arial"/>
          <w:b/>
          <w:bCs/>
        </w:rPr>
        <w:t xml:space="preserve"> (Allegan County)</w:t>
      </w:r>
    </w:p>
    <w:p w14:paraId="0FDCE0C3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MDHHS is waiting for EGLE to provide the list of residential wells proposed for sampling.</w:t>
      </w:r>
    </w:p>
    <w:p w14:paraId="666A6287" w14:textId="77777777" w:rsidR="005E6D6D" w:rsidRPr="005E6D6D" w:rsidRDefault="005009DA" w:rsidP="005E6D6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</w:rPr>
      </w:pPr>
      <w:r w:rsidRPr="005E6D6D">
        <w:rPr>
          <w:rFonts w:ascii="Arial" w:hAnsi="Arial" w:cs="Arial"/>
          <w:b/>
          <w:bCs/>
        </w:rPr>
        <w:t>Eagle Ottawa Newaygo Farms</w:t>
      </w:r>
      <w:r w:rsidR="00060CF8" w:rsidRPr="005E6D6D">
        <w:rPr>
          <w:rFonts w:ascii="Arial" w:hAnsi="Arial" w:cs="Arial"/>
          <w:b/>
          <w:bCs/>
        </w:rPr>
        <w:t xml:space="preserve"> (Oceana and Newaygo Counties)</w:t>
      </w:r>
    </w:p>
    <w:p w14:paraId="7D287D57" w14:textId="49F8BCA8" w:rsidR="005009DA" w:rsidRPr="005E6D6D" w:rsidRDefault="005009DA" w:rsidP="00513C2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5E6D6D">
        <w:rPr>
          <w:rFonts w:ascii="Arial" w:eastAsia="Times New Roman" w:hAnsi="Arial" w:cs="Arial"/>
        </w:rPr>
        <w:t xml:space="preserve">MPART call with LHD held on </w:t>
      </w:r>
      <w:r w:rsidR="0004265F" w:rsidRPr="005E6D6D">
        <w:rPr>
          <w:rFonts w:ascii="Arial" w:eastAsia="Times New Roman" w:hAnsi="Arial" w:cs="Arial"/>
        </w:rPr>
        <w:t>January 31</w:t>
      </w:r>
      <w:proofErr w:type="gramStart"/>
      <w:r w:rsidR="0004265F" w:rsidRPr="005E6D6D">
        <w:rPr>
          <w:rFonts w:ascii="Arial" w:eastAsia="Times New Roman" w:hAnsi="Arial" w:cs="Arial"/>
          <w:vertAlign w:val="superscript"/>
        </w:rPr>
        <w:t>st</w:t>
      </w:r>
      <w:r w:rsidR="0004265F" w:rsidRPr="005E6D6D">
        <w:rPr>
          <w:rFonts w:ascii="Arial" w:eastAsia="Times New Roman" w:hAnsi="Arial" w:cs="Arial"/>
        </w:rPr>
        <w:t xml:space="preserve"> </w:t>
      </w:r>
      <w:r w:rsidRPr="005E6D6D">
        <w:rPr>
          <w:rFonts w:ascii="Arial" w:eastAsia="Times New Roman" w:hAnsi="Arial" w:cs="Arial"/>
        </w:rPr>
        <w:t xml:space="preserve"> to</w:t>
      </w:r>
      <w:proofErr w:type="gramEnd"/>
      <w:r w:rsidRPr="005E6D6D">
        <w:rPr>
          <w:rFonts w:ascii="Arial" w:eastAsia="Times New Roman" w:hAnsi="Arial" w:cs="Arial"/>
        </w:rPr>
        <w:t xml:space="preserve"> confirm residential well sampling for this site.  Well list tentatively accepted, LHD will continue to review.</w:t>
      </w:r>
    </w:p>
    <w:p w14:paraId="3D01A142" w14:textId="0E759B57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s-419"/>
        </w:rPr>
      </w:pPr>
      <w:proofErr w:type="spellStart"/>
      <w:r w:rsidRPr="005009DA">
        <w:rPr>
          <w:rFonts w:ascii="Arial" w:hAnsi="Arial" w:cs="Arial"/>
          <w:b/>
          <w:bCs/>
          <w:lang w:val="es-419"/>
        </w:rPr>
        <w:t>Helmer</w:t>
      </w:r>
      <w:proofErr w:type="spellEnd"/>
      <w:r w:rsidRPr="005009DA">
        <w:rPr>
          <w:rFonts w:ascii="Arial" w:hAnsi="Arial" w:cs="Arial"/>
          <w:b/>
          <w:bCs/>
          <w:lang w:val="es-419"/>
        </w:rPr>
        <w:t xml:space="preserve"> </w:t>
      </w:r>
      <w:proofErr w:type="spellStart"/>
      <w:r w:rsidRPr="005009DA">
        <w:rPr>
          <w:rFonts w:ascii="Arial" w:hAnsi="Arial" w:cs="Arial"/>
          <w:b/>
          <w:bCs/>
          <w:lang w:val="es-419"/>
        </w:rPr>
        <w:t>Dickman</w:t>
      </w:r>
      <w:proofErr w:type="spellEnd"/>
      <w:r w:rsidR="00060CF8">
        <w:rPr>
          <w:rFonts w:ascii="Arial" w:hAnsi="Arial" w:cs="Arial"/>
          <w:b/>
          <w:bCs/>
          <w:lang w:val="es-419"/>
        </w:rPr>
        <w:t xml:space="preserve"> (Calhoun County)</w:t>
      </w:r>
    </w:p>
    <w:p w14:paraId="029446BC" w14:textId="73523BB5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MDHHS received the results for 167 Ellis Rd. </w:t>
      </w:r>
      <w:r w:rsidRPr="005009DA">
        <w:rPr>
          <w:rFonts w:ascii="Arial" w:eastAsia="Times New Roman" w:hAnsi="Arial" w:cs="Arial"/>
          <w:lang w:val="es-419"/>
        </w:rPr>
        <w:t xml:space="preserve">PFAS </w:t>
      </w:r>
      <w:proofErr w:type="spellStart"/>
      <w:r w:rsidRPr="005009DA">
        <w:rPr>
          <w:rFonts w:ascii="Arial" w:eastAsia="Times New Roman" w:hAnsi="Arial" w:cs="Arial"/>
          <w:lang w:val="es-419"/>
        </w:rPr>
        <w:t>was</w:t>
      </w:r>
      <w:proofErr w:type="spellEnd"/>
      <w:r w:rsidRPr="005009DA">
        <w:rPr>
          <w:rFonts w:ascii="Arial" w:eastAsia="Times New Roman" w:hAnsi="Arial" w:cs="Arial"/>
          <w:lang w:val="es-419"/>
        </w:rPr>
        <w:t xml:space="preserve"> </w:t>
      </w:r>
      <w:r w:rsidR="0004265F">
        <w:rPr>
          <w:rFonts w:ascii="Arial" w:eastAsia="Times New Roman" w:hAnsi="Arial" w:cs="Arial"/>
          <w:lang w:val="es-419"/>
        </w:rPr>
        <w:t>non-</w:t>
      </w:r>
      <w:proofErr w:type="spellStart"/>
      <w:r w:rsidR="0004265F">
        <w:rPr>
          <w:rFonts w:ascii="Arial" w:eastAsia="Times New Roman" w:hAnsi="Arial" w:cs="Arial"/>
          <w:lang w:val="es-419"/>
        </w:rPr>
        <w:t>detect</w:t>
      </w:r>
      <w:proofErr w:type="spellEnd"/>
      <w:r w:rsidR="0004265F">
        <w:rPr>
          <w:rFonts w:ascii="Arial" w:eastAsia="Times New Roman" w:hAnsi="Arial" w:cs="Arial"/>
          <w:lang w:val="es-419"/>
        </w:rPr>
        <w:t xml:space="preserve"> (</w:t>
      </w:r>
      <w:r w:rsidRPr="005009DA">
        <w:rPr>
          <w:rFonts w:ascii="Arial" w:eastAsia="Times New Roman" w:hAnsi="Arial" w:cs="Arial"/>
          <w:lang w:val="es-419"/>
        </w:rPr>
        <w:t>ND</w:t>
      </w:r>
      <w:r w:rsidR="0004265F">
        <w:rPr>
          <w:rFonts w:ascii="Arial" w:eastAsia="Times New Roman" w:hAnsi="Arial" w:cs="Arial"/>
          <w:lang w:val="es-419"/>
        </w:rPr>
        <w:t>)</w:t>
      </w:r>
      <w:r w:rsidRPr="005009DA">
        <w:rPr>
          <w:rFonts w:ascii="Arial" w:eastAsia="Times New Roman" w:hAnsi="Arial" w:cs="Arial"/>
          <w:lang w:val="es-419"/>
        </w:rPr>
        <w:t xml:space="preserve"> and M</w:t>
      </w:r>
      <w:r w:rsidRPr="005009DA">
        <w:rPr>
          <w:rFonts w:ascii="Arial" w:eastAsia="Times New Roman" w:hAnsi="Arial" w:cs="Arial"/>
        </w:rPr>
        <w:t>DHHS contacted the resident and provided her with the results.</w:t>
      </w:r>
    </w:p>
    <w:p w14:paraId="3A8A58D4" w14:textId="28C7A7AA" w:rsidR="005E6D6D" w:rsidRPr="005E6D6D" w:rsidRDefault="005009DA" w:rsidP="005E6D6D">
      <w:pPr>
        <w:pStyle w:val="ListParagraph"/>
        <w:numPr>
          <w:ilvl w:val="0"/>
          <w:numId w:val="2"/>
        </w:numPr>
        <w:rPr>
          <w:rStyle w:val="Heading1Char"/>
          <w:rFonts w:ascii="Arial" w:eastAsia="Times New Roman" w:hAnsi="Arial" w:cs="Arial"/>
          <w:color w:val="auto"/>
          <w:sz w:val="22"/>
          <w:szCs w:val="22"/>
        </w:rPr>
      </w:pPr>
      <w:proofErr w:type="spellStart"/>
      <w:r w:rsidRPr="005E6D6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Kavco</w:t>
      </w:r>
      <w:proofErr w:type="spellEnd"/>
      <w:r w:rsidRPr="005E6D6D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Pr="004344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LF</w:t>
      </w:r>
      <w:r w:rsidR="00060CF8" w:rsidRPr="004344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 (</w:t>
      </w:r>
      <w:proofErr w:type="gramEnd"/>
      <w:r w:rsidR="00D51E0C" w:rsidRPr="004344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Eaton/Allegan</w:t>
      </w:r>
      <w:r w:rsidR="00060CF8" w:rsidRPr="004344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Count</w:t>
      </w:r>
      <w:r w:rsidR="00D51E0C" w:rsidRPr="004344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ies</w:t>
      </w:r>
      <w:r w:rsidR="00060CF8" w:rsidRPr="004344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)</w:t>
      </w:r>
    </w:p>
    <w:p w14:paraId="03AE90EE" w14:textId="0ABE1DD0" w:rsidR="005009DA" w:rsidRPr="005E6D6D" w:rsidRDefault="005009DA" w:rsidP="008020EB">
      <w:pPr>
        <w:pStyle w:val="ListParagraph"/>
        <w:numPr>
          <w:ilvl w:val="0"/>
          <w:numId w:val="16"/>
        </w:numPr>
        <w:spacing w:after="0" w:line="252" w:lineRule="auto"/>
        <w:rPr>
          <w:rFonts w:ascii="Arial" w:eastAsia="Times New Roman" w:hAnsi="Arial" w:cs="Arial"/>
        </w:rPr>
      </w:pPr>
      <w:r w:rsidRPr="005E6D6D">
        <w:rPr>
          <w:rFonts w:ascii="Arial" w:eastAsia="Times New Roman" w:hAnsi="Arial" w:cs="Arial"/>
        </w:rPr>
        <w:t xml:space="preserve">Residential well resampling by MDHHS is slated to occur in March and will include resampling 17 residential wells and initial sampling of 2 residential wells. </w:t>
      </w:r>
    </w:p>
    <w:p w14:paraId="5AFAA64B" w14:textId="79A9D8F2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s-419"/>
        </w:rPr>
      </w:pPr>
      <w:r w:rsidRPr="005009DA">
        <w:rPr>
          <w:rFonts w:ascii="Arial" w:hAnsi="Arial" w:cs="Arial"/>
          <w:b/>
          <w:bCs/>
          <w:lang w:val="es-419"/>
        </w:rPr>
        <w:t>M-60</w:t>
      </w:r>
      <w:r w:rsidR="00060CF8">
        <w:rPr>
          <w:rFonts w:ascii="Arial" w:hAnsi="Arial" w:cs="Arial"/>
          <w:b/>
          <w:bCs/>
          <w:lang w:val="es-419"/>
        </w:rPr>
        <w:t xml:space="preserve"> (Cass County)</w:t>
      </w:r>
    </w:p>
    <w:p w14:paraId="5CCA6F0D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EGLE scheduled a meeting with the Site Team for Friday, February 11, 2022, to discuss site updates. </w:t>
      </w:r>
    </w:p>
    <w:p w14:paraId="415E2C9B" w14:textId="0E77F59C" w:rsidR="005009DA" w:rsidRPr="004344D7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s-419"/>
        </w:rPr>
      </w:pPr>
      <w:r w:rsidRPr="005009DA">
        <w:rPr>
          <w:rFonts w:ascii="Arial" w:hAnsi="Arial" w:cs="Arial"/>
          <w:b/>
          <w:bCs/>
          <w:lang w:val="es-419"/>
        </w:rPr>
        <w:t xml:space="preserve">Mt. </w:t>
      </w:r>
      <w:proofErr w:type="gramStart"/>
      <w:r w:rsidRPr="004344D7">
        <w:rPr>
          <w:rFonts w:ascii="Arial" w:hAnsi="Arial" w:cs="Arial"/>
          <w:b/>
          <w:bCs/>
          <w:lang w:val="es-419"/>
        </w:rPr>
        <w:t>Pleasant</w:t>
      </w:r>
      <w:r w:rsidR="00060CF8" w:rsidRPr="004344D7">
        <w:rPr>
          <w:rFonts w:ascii="Arial" w:hAnsi="Arial" w:cs="Arial"/>
          <w:b/>
          <w:bCs/>
          <w:lang w:val="es-419"/>
        </w:rPr>
        <w:t xml:space="preserve">  (</w:t>
      </w:r>
      <w:proofErr w:type="gramEnd"/>
      <w:r w:rsidR="004E6C76" w:rsidRPr="004344D7">
        <w:rPr>
          <w:rFonts w:ascii="Arial" w:hAnsi="Arial" w:cs="Arial"/>
          <w:b/>
          <w:bCs/>
          <w:lang w:val="es-419"/>
        </w:rPr>
        <w:t>Isabella</w:t>
      </w:r>
      <w:r w:rsidR="00060CF8" w:rsidRPr="004344D7">
        <w:rPr>
          <w:rFonts w:ascii="Arial" w:hAnsi="Arial" w:cs="Arial"/>
          <w:b/>
          <w:bCs/>
          <w:lang w:val="es-419"/>
        </w:rPr>
        <w:t xml:space="preserve"> County)</w:t>
      </w:r>
    </w:p>
    <w:p w14:paraId="54E20FFF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The highest groundwater sample result was 38 ppt for PFOS and 140 ppt for PFOA.</w:t>
      </w:r>
    </w:p>
    <w:p w14:paraId="7F8C93BB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MDHHS geologist found no residential wells in a half mile buffer zone. There are a few wells that exist outside the half mile buffer zone.</w:t>
      </w:r>
    </w:p>
    <w:p w14:paraId="2BEE9C03" w14:textId="268E05E6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s-419"/>
        </w:rPr>
      </w:pPr>
      <w:r w:rsidRPr="005009DA">
        <w:rPr>
          <w:rFonts w:ascii="Arial" w:hAnsi="Arial" w:cs="Arial"/>
          <w:b/>
          <w:bCs/>
          <w:lang w:val="es-419"/>
        </w:rPr>
        <w:t xml:space="preserve">Riverside </w:t>
      </w:r>
      <w:proofErr w:type="spellStart"/>
      <w:r w:rsidRPr="005009DA">
        <w:rPr>
          <w:rFonts w:ascii="Arial" w:hAnsi="Arial" w:cs="Arial"/>
          <w:b/>
          <w:bCs/>
          <w:lang w:val="es-419"/>
        </w:rPr>
        <w:t>Sand</w:t>
      </w:r>
      <w:proofErr w:type="spellEnd"/>
      <w:r w:rsidRPr="005009DA">
        <w:rPr>
          <w:rFonts w:ascii="Arial" w:hAnsi="Arial" w:cs="Arial"/>
          <w:b/>
          <w:bCs/>
          <w:lang w:val="es-419"/>
        </w:rPr>
        <w:t xml:space="preserve"> and </w:t>
      </w:r>
      <w:proofErr w:type="spellStart"/>
      <w:r w:rsidRPr="005009DA">
        <w:rPr>
          <w:rFonts w:ascii="Arial" w:hAnsi="Arial" w:cs="Arial"/>
          <w:b/>
          <w:bCs/>
          <w:lang w:val="es-419"/>
        </w:rPr>
        <w:t>Gravel</w:t>
      </w:r>
      <w:proofErr w:type="spellEnd"/>
      <w:r w:rsidR="00060CF8">
        <w:rPr>
          <w:rFonts w:ascii="Arial" w:hAnsi="Arial" w:cs="Arial"/>
          <w:b/>
          <w:bCs/>
          <w:lang w:val="es-419"/>
        </w:rPr>
        <w:t xml:space="preserve"> (Kent County)</w:t>
      </w:r>
    </w:p>
    <w:p w14:paraId="7BE3F8DA" w14:textId="6569266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A meeting with the Local officials was held on </w:t>
      </w:r>
      <w:r w:rsidR="005E6D6D">
        <w:rPr>
          <w:rFonts w:ascii="Arial" w:eastAsia="Times New Roman" w:hAnsi="Arial" w:cs="Arial"/>
        </w:rPr>
        <w:t>February 2, 2022.</w:t>
      </w:r>
    </w:p>
    <w:p w14:paraId="73CEB442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EGLE may take fish samples in the area.</w:t>
      </w:r>
    </w:p>
    <w:p w14:paraId="5BE64BED" w14:textId="0E935DFA" w:rsid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There are no drinking water wells downgradient of the site, however, the site </w:t>
      </w:r>
      <w:proofErr w:type="gramStart"/>
      <w:r w:rsidRPr="005009DA">
        <w:rPr>
          <w:rFonts w:ascii="Arial" w:eastAsia="Times New Roman" w:hAnsi="Arial" w:cs="Arial"/>
        </w:rPr>
        <w:t>is located in</w:t>
      </w:r>
      <w:proofErr w:type="gramEnd"/>
      <w:r w:rsidRPr="005009DA">
        <w:rPr>
          <w:rFonts w:ascii="Arial" w:eastAsia="Times New Roman" w:hAnsi="Arial" w:cs="Arial"/>
        </w:rPr>
        <w:t xml:space="preserve"> a high traffic area (i.e., near Millennium Park) and, because of this, local officials believe a community meeting would be beneficial.</w:t>
      </w:r>
    </w:p>
    <w:p w14:paraId="4688F40C" w14:textId="77777777" w:rsidR="004344D7" w:rsidRPr="004344D7" w:rsidRDefault="004344D7" w:rsidP="004344D7">
      <w:pPr>
        <w:spacing w:after="0" w:line="240" w:lineRule="auto"/>
        <w:rPr>
          <w:rFonts w:ascii="Arial" w:eastAsia="Times New Roman" w:hAnsi="Arial" w:cs="Arial"/>
        </w:rPr>
      </w:pPr>
    </w:p>
    <w:p w14:paraId="2CFB97FE" w14:textId="2B1614C6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s-419"/>
        </w:rPr>
      </w:pPr>
      <w:bookmarkStart w:id="0" w:name="_Hlk95458533"/>
      <w:proofErr w:type="spellStart"/>
      <w:r w:rsidRPr="005009DA">
        <w:rPr>
          <w:rFonts w:ascii="Arial" w:hAnsi="Arial" w:cs="Arial"/>
          <w:b/>
          <w:bCs/>
          <w:lang w:val="es-419"/>
        </w:rPr>
        <w:lastRenderedPageBreak/>
        <w:t>Sanichem</w:t>
      </w:r>
      <w:proofErr w:type="spellEnd"/>
      <w:r w:rsidRPr="005009DA">
        <w:rPr>
          <w:rFonts w:ascii="Arial" w:hAnsi="Arial" w:cs="Arial"/>
          <w:b/>
          <w:bCs/>
          <w:lang w:val="es-419"/>
        </w:rPr>
        <w:t xml:space="preserve"> </w:t>
      </w:r>
      <w:proofErr w:type="spellStart"/>
      <w:proofErr w:type="gramStart"/>
      <w:r w:rsidRPr="004344D7">
        <w:rPr>
          <w:rFonts w:ascii="Arial" w:hAnsi="Arial" w:cs="Arial"/>
          <w:b/>
          <w:bCs/>
          <w:lang w:val="es-419"/>
        </w:rPr>
        <w:t>Landfill</w:t>
      </w:r>
      <w:proofErr w:type="spellEnd"/>
      <w:r w:rsidR="00060CF8" w:rsidRPr="004344D7">
        <w:rPr>
          <w:rFonts w:ascii="Arial" w:hAnsi="Arial" w:cs="Arial"/>
          <w:b/>
          <w:bCs/>
          <w:lang w:val="es-419"/>
        </w:rPr>
        <w:t xml:space="preserve">  (</w:t>
      </w:r>
      <w:proofErr w:type="gramEnd"/>
      <w:r w:rsidR="006A69B5" w:rsidRPr="004344D7">
        <w:rPr>
          <w:rFonts w:ascii="Arial" w:hAnsi="Arial" w:cs="Arial"/>
          <w:b/>
          <w:bCs/>
          <w:lang w:val="es-419"/>
        </w:rPr>
        <w:t>Oakland</w:t>
      </w:r>
      <w:r w:rsidR="00060CF8" w:rsidRPr="004344D7">
        <w:rPr>
          <w:rFonts w:ascii="Arial" w:hAnsi="Arial" w:cs="Arial"/>
          <w:b/>
          <w:bCs/>
          <w:lang w:val="es-419"/>
        </w:rPr>
        <w:t xml:space="preserve"> County)</w:t>
      </w:r>
    </w:p>
    <w:bookmarkEnd w:id="0"/>
    <w:p w14:paraId="4B02BD65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MDHHS put together a list of potential wells for sampling that are near </w:t>
      </w:r>
      <w:proofErr w:type="spellStart"/>
      <w:r w:rsidRPr="005009DA">
        <w:rPr>
          <w:rFonts w:ascii="Arial" w:eastAsia="Times New Roman" w:hAnsi="Arial" w:cs="Arial"/>
        </w:rPr>
        <w:t>Sanichem</w:t>
      </w:r>
      <w:proofErr w:type="spellEnd"/>
      <w:r w:rsidRPr="005009DA">
        <w:rPr>
          <w:rFonts w:ascii="Arial" w:eastAsia="Times New Roman" w:hAnsi="Arial" w:cs="Arial"/>
        </w:rPr>
        <w:t>.</w:t>
      </w:r>
    </w:p>
    <w:p w14:paraId="4328A887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MDHHS sent the list to the LHD and ask if there are any other wells near the area.</w:t>
      </w:r>
    </w:p>
    <w:p w14:paraId="766C7847" w14:textId="38CA31ED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5009DA">
        <w:rPr>
          <w:rFonts w:ascii="Arial" w:hAnsi="Arial" w:cs="Arial"/>
          <w:b/>
          <w:bCs/>
        </w:rPr>
        <w:t xml:space="preserve">Saranac Landfill </w:t>
      </w:r>
      <w:r w:rsidR="00060CF8">
        <w:rPr>
          <w:rFonts w:ascii="Arial" w:hAnsi="Arial" w:cs="Arial"/>
          <w:b/>
          <w:bCs/>
        </w:rPr>
        <w:t>(Ionia County)</w:t>
      </w:r>
    </w:p>
    <w:p w14:paraId="3A4F3F5E" w14:textId="5679A7E0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EGLE resampled one home with exceedances of </w:t>
      </w:r>
      <w:r w:rsidR="004D396D">
        <w:rPr>
          <w:rFonts w:ascii="Arial" w:eastAsia="Times New Roman" w:hAnsi="Arial" w:cs="Arial"/>
        </w:rPr>
        <w:t>comparison values (</w:t>
      </w:r>
      <w:r w:rsidRPr="005009DA">
        <w:rPr>
          <w:rFonts w:ascii="Arial" w:eastAsia="Times New Roman" w:hAnsi="Arial" w:cs="Arial"/>
        </w:rPr>
        <w:t>CV</w:t>
      </w:r>
      <w:r w:rsidR="004D396D">
        <w:rPr>
          <w:rFonts w:ascii="Arial" w:eastAsia="Times New Roman" w:hAnsi="Arial" w:cs="Arial"/>
        </w:rPr>
        <w:t>)</w:t>
      </w:r>
      <w:r w:rsidRPr="005009DA">
        <w:rPr>
          <w:rFonts w:ascii="Arial" w:eastAsia="Times New Roman" w:hAnsi="Arial" w:cs="Arial"/>
        </w:rPr>
        <w:t xml:space="preserve">. Results from raw water sample are consistent with previous; water treated through the </w:t>
      </w:r>
      <w:r w:rsidR="00294597">
        <w:rPr>
          <w:rFonts w:ascii="Arial" w:eastAsia="Times New Roman" w:hAnsi="Arial" w:cs="Arial"/>
        </w:rPr>
        <w:t>reverse osmosis</w:t>
      </w:r>
      <w:r w:rsidRPr="005009DA">
        <w:rPr>
          <w:rFonts w:ascii="Arial" w:eastAsia="Times New Roman" w:hAnsi="Arial" w:cs="Arial"/>
        </w:rPr>
        <w:t xml:space="preserve"> system at home shows ND for all PFAS. Site toxicologist called resident, on </w:t>
      </w:r>
      <w:r w:rsidR="005E6D6D">
        <w:rPr>
          <w:rFonts w:ascii="Arial" w:eastAsia="Times New Roman" w:hAnsi="Arial" w:cs="Arial"/>
        </w:rPr>
        <w:t>February 2</w:t>
      </w:r>
      <w:r w:rsidR="005E6D6D" w:rsidRPr="005E6D6D">
        <w:rPr>
          <w:rFonts w:ascii="Arial" w:eastAsia="Times New Roman" w:hAnsi="Arial" w:cs="Arial"/>
          <w:vertAlign w:val="superscript"/>
        </w:rPr>
        <w:t>nd</w:t>
      </w:r>
      <w:r w:rsidRPr="005009DA">
        <w:rPr>
          <w:rFonts w:ascii="Arial" w:eastAsia="Times New Roman" w:hAnsi="Arial" w:cs="Arial"/>
        </w:rPr>
        <w:t xml:space="preserve">, and let them know their results. </w:t>
      </w:r>
    </w:p>
    <w:p w14:paraId="3DF7882B" w14:textId="424CFB43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s-419"/>
        </w:rPr>
      </w:pPr>
      <w:proofErr w:type="spellStart"/>
      <w:r w:rsidRPr="005009DA">
        <w:rPr>
          <w:rFonts w:ascii="Arial" w:hAnsi="Arial" w:cs="Arial"/>
          <w:b/>
          <w:bCs/>
          <w:lang w:val="es-419"/>
        </w:rPr>
        <w:t>Spartan</w:t>
      </w:r>
      <w:proofErr w:type="spellEnd"/>
      <w:r w:rsidR="00060CF8">
        <w:rPr>
          <w:rFonts w:ascii="Arial" w:hAnsi="Arial" w:cs="Arial"/>
          <w:b/>
          <w:bCs/>
          <w:lang w:val="es-419"/>
        </w:rPr>
        <w:t xml:space="preserve"> (Kent County)</w:t>
      </w:r>
    </w:p>
    <w:p w14:paraId="5C2FB8B4" w14:textId="02A9F88D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On </w:t>
      </w:r>
      <w:r w:rsidR="004D396D">
        <w:rPr>
          <w:rFonts w:ascii="Arial" w:eastAsia="Times New Roman" w:hAnsi="Arial" w:cs="Arial"/>
        </w:rPr>
        <w:t xml:space="preserve">February 1, </w:t>
      </w:r>
      <w:proofErr w:type="gramStart"/>
      <w:r w:rsidR="004D396D">
        <w:rPr>
          <w:rFonts w:ascii="Arial" w:eastAsia="Times New Roman" w:hAnsi="Arial" w:cs="Arial"/>
        </w:rPr>
        <w:t>2022</w:t>
      </w:r>
      <w:proofErr w:type="gramEnd"/>
      <w:r w:rsidRPr="005009DA">
        <w:rPr>
          <w:rFonts w:ascii="Arial" w:eastAsia="Times New Roman" w:hAnsi="Arial" w:cs="Arial"/>
        </w:rPr>
        <w:t xml:space="preserve"> EGLE sent a recruitment letter to the owner of 2819 28th Street SW. This property is approximately 0.3 miles west of known groundwater contamination (40 ft deep).</w:t>
      </w:r>
    </w:p>
    <w:p w14:paraId="491186DE" w14:textId="66F81BBB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5009DA">
        <w:rPr>
          <w:rFonts w:ascii="Arial" w:hAnsi="Arial" w:cs="Arial"/>
          <w:b/>
          <w:bCs/>
        </w:rPr>
        <w:t>Sunoco Pipeline</w:t>
      </w:r>
      <w:r w:rsidR="00060CF8">
        <w:rPr>
          <w:rFonts w:ascii="Arial" w:hAnsi="Arial" w:cs="Arial"/>
          <w:b/>
          <w:bCs/>
        </w:rPr>
        <w:t xml:space="preserve"> (St. Clair County)</w:t>
      </w:r>
    </w:p>
    <w:p w14:paraId="0D05812B" w14:textId="77777777" w:rsidR="00256314" w:rsidRDefault="005009DA" w:rsidP="0025631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A few residents have contacted EGLE about their results. MDHHS and EGLE have been in communication with these residents.</w:t>
      </w:r>
    </w:p>
    <w:p w14:paraId="40EBA0D8" w14:textId="77777777" w:rsidR="00256314" w:rsidRPr="00256314" w:rsidRDefault="005009DA" w:rsidP="0025631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256314">
        <w:rPr>
          <w:rFonts w:ascii="Arial" w:hAnsi="Arial" w:cs="Arial"/>
          <w:b/>
          <w:bCs/>
        </w:rPr>
        <w:t>Wexford Missaukee CTC</w:t>
      </w:r>
      <w:r w:rsidR="00060CF8" w:rsidRPr="00256314">
        <w:rPr>
          <w:rFonts w:ascii="Arial" w:hAnsi="Arial" w:cs="Arial"/>
          <w:b/>
          <w:bCs/>
        </w:rPr>
        <w:t xml:space="preserve"> (Wexford County)</w:t>
      </w:r>
    </w:p>
    <w:p w14:paraId="5A45F994" w14:textId="6859324D" w:rsidR="005009DA" w:rsidRPr="00256314" w:rsidRDefault="005009DA" w:rsidP="00480AD2">
      <w:pPr>
        <w:pStyle w:val="ListParagraph"/>
        <w:numPr>
          <w:ilvl w:val="0"/>
          <w:numId w:val="16"/>
        </w:numPr>
        <w:spacing w:after="0" w:line="252" w:lineRule="auto"/>
        <w:rPr>
          <w:rFonts w:ascii="Arial" w:eastAsia="Times New Roman" w:hAnsi="Arial" w:cs="Arial"/>
        </w:rPr>
      </w:pPr>
      <w:r w:rsidRPr="00256314">
        <w:rPr>
          <w:rFonts w:ascii="Arial" w:eastAsia="Times New Roman" w:hAnsi="Arial" w:cs="Arial"/>
        </w:rPr>
        <w:t>MDHHS provided DHD10 with guidance on washing dishes as it relates to PFAS exposure (the CTC was concerned about it).</w:t>
      </w:r>
    </w:p>
    <w:p w14:paraId="7EE5E75A" w14:textId="5B653595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s-419"/>
        </w:rPr>
      </w:pPr>
      <w:r w:rsidRPr="005009DA">
        <w:rPr>
          <w:rFonts w:ascii="Arial" w:hAnsi="Arial" w:cs="Arial"/>
          <w:b/>
          <w:bCs/>
          <w:lang w:val="es-419"/>
        </w:rPr>
        <w:t xml:space="preserve">White </w:t>
      </w:r>
      <w:proofErr w:type="spellStart"/>
      <w:r w:rsidRPr="005009DA">
        <w:rPr>
          <w:rFonts w:ascii="Arial" w:hAnsi="Arial" w:cs="Arial"/>
          <w:b/>
          <w:bCs/>
          <w:lang w:val="es-419"/>
        </w:rPr>
        <w:t>Pigeon</w:t>
      </w:r>
      <w:proofErr w:type="spellEnd"/>
      <w:r w:rsidR="00060CF8">
        <w:rPr>
          <w:rFonts w:ascii="Arial" w:hAnsi="Arial" w:cs="Arial"/>
          <w:b/>
          <w:bCs/>
          <w:lang w:val="es-419"/>
        </w:rPr>
        <w:t xml:space="preserve"> (St. Joseph County)</w:t>
      </w:r>
    </w:p>
    <w:p w14:paraId="54E95876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MDHHS was planning to begin sampling in White Pigeon this week; however, MDHHS will begin sampling next week due to the winter storm. </w:t>
      </w:r>
    </w:p>
    <w:p w14:paraId="18BF98DB" w14:textId="2F80382F" w:rsidR="005009DA" w:rsidRPr="005009DA" w:rsidRDefault="005009DA" w:rsidP="005009D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5009DA">
        <w:rPr>
          <w:rFonts w:ascii="Arial" w:hAnsi="Arial" w:cs="Arial"/>
          <w:b/>
          <w:bCs/>
        </w:rPr>
        <w:t xml:space="preserve">Wurtsmith Air Force Base and Oscoda Township </w:t>
      </w:r>
      <w:r w:rsidRPr="004344D7">
        <w:rPr>
          <w:rFonts w:ascii="Arial" w:hAnsi="Arial" w:cs="Arial"/>
          <w:b/>
          <w:bCs/>
        </w:rPr>
        <w:t>Dump</w:t>
      </w:r>
      <w:r w:rsidR="00060CF8" w:rsidRPr="004344D7">
        <w:rPr>
          <w:rFonts w:ascii="Arial" w:hAnsi="Arial" w:cs="Arial"/>
          <w:b/>
          <w:bCs/>
        </w:rPr>
        <w:t xml:space="preserve"> (</w:t>
      </w:r>
      <w:r w:rsidR="00FD5F91" w:rsidRPr="004344D7">
        <w:rPr>
          <w:rFonts w:ascii="Arial" w:hAnsi="Arial" w:cs="Arial"/>
          <w:b/>
          <w:bCs/>
        </w:rPr>
        <w:t>Iosco</w:t>
      </w:r>
      <w:r w:rsidR="00060CF8" w:rsidRPr="004344D7">
        <w:rPr>
          <w:rFonts w:ascii="Arial" w:hAnsi="Arial" w:cs="Arial"/>
          <w:b/>
          <w:bCs/>
        </w:rPr>
        <w:t xml:space="preserve"> County)</w:t>
      </w:r>
    </w:p>
    <w:p w14:paraId="0957D337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Attended NOW meeting and provided updates related on resampling results. Community engagement coordinator also provided updates on Oscoda area exposure assessment.</w:t>
      </w:r>
    </w:p>
    <w:p w14:paraId="094EADAA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Attended a meeting EGLE and AECOM and discussed Wurtsmith Risk Assessment workplan comments from Air Force and EGLE.</w:t>
      </w:r>
    </w:p>
    <w:p w14:paraId="2A690D94" w14:textId="77777777" w:rsidR="005009DA" w:rsidRPr="005009DA" w:rsidRDefault="005009DA" w:rsidP="005009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These are upcoming meetings:</w:t>
      </w:r>
    </w:p>
    <w:p w14:paraId="1B3AB0CC" w14:textId="77777777" w:rsidR="005009DA" w:rsidRPr="005009DA" w:rsidRDefault="005009DA" w:rsidP="005009DA">
      <w:pPr>
        <w:numPr>
          <w:ilvl w:val="1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Wurtsmith Systematic Project Planning Meeting-"Field Work Discussion and Decision </w:t>
      </w:r>
      <w:proofErr w:type="gramStart"/>
      <w:r w:rsidRPr="005009DA">
        <w:rPr>
          <w:rFonts w:ascii="Arial" w:eastAsia="Times New Roman" w:hAnsi="Arial" w:cs="Arial"/>
        </w:rPr>
        <w:t>Making“</w:t>
      </w:r>
      <w:proofErr w:type="gramEnd"/>
      <w:r w:rsidRPr="005009DA">
        <w:rPr>
          <w:rFonts w:ascii="Arial" w:eastAsia="Times New Roman" w:hAnsi="Arial" w:cs="Arial"/>
        </w:rPr>
        <w:t xml:space="preserve">: </w:t>
      </w:r>
      <w:r w:rsidRPr="005009DA">
        <w:rPr>
          <w:rFonts w:ascii="Arial" w:eastAsia="Times New Roman" w:hAnsi="Arial" w:cs="Arial"/>
          <w:b/>
          <w:bCs/>
        </w:rPr>
        <w:t>Feb 15, 2022</w:t>
      </w:r>
    </w:p>
    <w:p w14:paraId="359D4745" w14:textId="77777777" w:rsidR="005009DA" w:rsidRPr="005009DA" w:rsidRDefault="005009DA" w:rsidP="005009DA">
      <w:pPr>
        <w:numPr>
          <w:ilvl w:val="1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Wurtsmith RAB: </w:t>
      </w:r>
      <w:r w:rsidRPr="005009DA">
        <w:rPr>
          <w:rFonts w:ascii="Arial" w:eastAsia="Times New Roman" w:hAnsi="Arial" w:cs="Arial"/>
          <w:b/>
          <w:bCs/>
        </w:rPr>
        <w:t>Feb 16, 2022</w:t>
      </w:r>
    </w:p>
    <w:p w14:paraId="6DC3EEA4" w14:textId="77777777" w:rsidR="005009DA" w:rsidRPr="005009DA" w:rsidRDefault="005009DA" w:rsidP="005009DA">
      <w:pPr>
        <w:numPr>
          <w:ilvl w:val="1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 xml:space="preserve">Wurtsmith /Oscoda area townhall: </w:t>
      </w:r>
      <w:r w:rsidRPr="005009DA">
        <w:rPr>
          <w:rFonts w:ascii="Arial" w:eastAsia="Times New Roman" w:hAnsi="Arial" w:cs="Arial"/>
          <w:b/>
          <w:bCs/>
        </w:rPr>
        <w:t>March 02, 2022</w:t>
      </w:r>
    </w:p>
    <w:p w14:paraId="57256E0A" w14:textId="70814432" w:rsidR="0053417F" w:rsidRPr="005009DA" w:rsidRDefault="0053417F" w:rsidP="005563AF">
      <w:pPr>
        <w:spacing w:after="0" w:line="240" w:lineRule="auto"/>
        <w:ind w:left="720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003B976D" w14:textId="028ACE7C" w:rsidR="005009DA" w:rsidRPr="005009DA" w:rsidRDefault="005009DA" w:rsidP="005009D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February 24, 2022:  Town Hall</w:t>
      </w:r>
      <w:r w:rsidR="00D43E3E">
        <w:rPr>
          <w:rFonts w:ascii="Arial" w:eastAsia="Times New Roman" w:hAnsi="Arial" w:cs="Arial"/>
        </w:rPr>
        <w:t xml:space="preserve"> </w:t>
      </w:r>
      <w:r w:rsidRPr="005009DA">
        <w:rPr>
          <w:rFonts w:ascii="Arial" w:eastAsia="Times New Roman" w:hAnsi="Arial" w:cs="Arial"/>
        </w:rPr>
        <w:t>- Arbor Hills Landfill, EGLE, MDHHS, Local Health to participate 6:00 – 7:30 PM</w:t>
      </w:r>
    </w:p>
    <w:p w14:paraId="092CD8FD" w14:textId="77777777" w:rsidR="005009DA" w:rsidRPr="005009DA" w:rsidRDefault="005009DA" w:rsidP="005009D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5009DA">
        <w:rPr>
          <w:rFonts w:ascii="Arial" w:eastAsia="Times New Roman" w:hAnsi="Arial" w:cs="Arial"/>
        </w:rPr>
        <w:t>March 2, 2022:  Former Wurtsmith/Oscoda Area PFAS Investigation Community Meeting from 6-8 p.m.</w:t>
      </w:r>
    </w:p>
    <w:p w14:paraId="684C4D7B" w14:textId="47933078" w:rsidR="005009DA" w:rsidRPr="005009DA" w:rsidRDefault="005009DA" w:rsidP="005009DA">
      <w:pPr>
        <w:spacing w:after="0" w:line="276" w:lineRule="auto"/>
        <w:ind w:left="720"/>
        <w:rPr>
          <w:rFonts w:ascii="Arial" w:eastAsia="Times New Roman" w:hAnsi="Arial" w:cs="Arial"/>
        </w:rPr>
      </w:pP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AFA7" w14:textId="77777777" w:rsidR="00844B35" w:rsidRDefault="00844B35" w:rsidP="00875424">
      <w:pPr>
        <w:spacing w:after="0" w:line="240" w:lineRule="auto"/>
      </w:pPr>
      <w:r>
        <w:separator/>
      </w:r>
    </w:p>
  </w:endnote>
  <w:endnote w:type="continuationSeparator" w:id="0">
    <w:p w14:paraId="76CC84F3" w14:textId="77777777" w:rsidR="00844B35" w:rsidRDefault="00844B35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5EAB" w14:textId="77777777" w:rsidR="00844B35" w:rsidRDefault="00844B35" w:rsidP="00875424">
      <w:pPr>
        <w:spacing w:after="0" w:line="240" w:lineRule="auto"/>
      </w:pPr>
      <w:r>
        <w:separator/>
      </w:r>
    </w:p>
  </w:footnote>
  <w:footnote w:type="continuationSeparator" w:id="0">
    <w:p w14:paraId="1D4C214E" w14:textId="77777777" w:rsidR="00844B35" w:rsidRDefault="00844B35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17A98824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A4855"/>
    <w:multiLevelType w:val="hybridMultilevel"/>
    <w:tmpl w:val="4B56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D7B84"/>
    <w:multiLevelType w:val="hybridMultilevel"/>
    <w:tmpl w:val="82D6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BFB"/>
    <w:multiLevelType w:val="hybridMultilevel"/>
    <w:tmpl w:val="967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62B71"/>
    <w:multiLevelType w:val="hybridMultilevel"/>
    <w:tmpl w:val="940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92A83"/>
    <w:multiLevelType w:val="hybridMultilevel"/>
    <w:tmpl w:val="7188C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C6BFA"/>
    <w:multiLevelType w:val="hybridMultilevel"/>
    <w:tmpl w:val="4646529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309D1"/>
    <w:multiLevelType w:val="hybridMultilevel"/>
    <w:tmpl w:val="A05432C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7774C"/>
    <w:multiLevelType w:val="hybridMultilevel"/>
    <w:tmpl w:val="C142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0391F"/>
    <w:multiLevelType w:val="hybridMultilevel"/>
    <w:tmpl w:val="53204A0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7"/>
  </w:num>
  <w:num w:numId="5">
    <w:abstractNumId w:val="11"/>
  </w:num>
  <w:num w:numId="6">
    <w:abstractNumId w:val="12"/>
  </w:num>
  <w:num w:numId="7">
    <w:abstractNumId w:val="8"/>
  </w:num>
  <w:num w:numId="8">
    <w:abstractNumId w:val="18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9"/>
  </w:num>
  <w:num w:numId="17">
    <w:abstractNumId w:val="14"/>
  </w:num>
  <w:num w:numId="18">
    <w:abstractNumId w:val="17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265F"/>
    <w:rsid w:val="000467D7"/>
    <w:rsid w:val="000557AB"/>
    <w:rsid w:val="00060B2E"/>
    <w:rsid w:val="00060CF8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56314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597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273A"/>
    <w:rsid w:val="0030688A"/>
    <w:rsid w:val="00311182"/>
    <w:rsid w:val="00316A0E"/>
    <w:rsid w:val="00316D14"/>
    <w:rsid w:val="0032337C"/>
    <w:rsid w:val="0033674C"/>
    <w:rsid w:val="003400E2"/>
    <w:rsid w:val="0034011C"/>
    <w:rsid w:val="00342DC8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E798D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44D7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396D"/>
    <w:rsid w:val="004D71A4"/>
    <w:rsid w:val="004D7724"/>
    <w:rsid w:val="004D7D50"/>
    <w:rsid w:val="004E570A"/>
    <w:rsid w:val="004E5E42"/>
    <w:rsid w:val="004E67BD"/>
    <w:rsid w:val="004E692B"/>
    <w:rsid w:val="004E6C76"/>
    <w:rsid w:val="005009DA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5E6D6D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9B5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1C7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33AAC"/>
    <w:rsid w:val="00841B43"/>
    <w:rsid w:val="00841BFF"/>
    <w:rsid w:val="00844B35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65790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9F3E7A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51C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0F03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659E"/>
    <w:rsid w:val="00D37B6D"/>
    <w:rsid w:val="00D41A16"/>
    <w:rsid w:val="00D43E3E"/>
    <w:rsid w:val="00D472A1"/>
    <w:rsid w:val="00D50657"/>
    <w:rsid w:val="00D51E0C"/>
    <w:rsid w:val="00D52DB7"/>
    <w:rsid w:val="00D55945"/>
    <w:rsid w:val="00D5667A"/>
    <w:rsid w:val="00D62CF1"/>
    <w:rsid w:val="00D65AB6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00FF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5F91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4179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2022-02-11T14:35:00Z</dcterms:created>
  <dcterms:modified xsi:type="dcterms:W3CDTF">2022-02-11T14:35:00Z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2021-11-04T17:14:19Z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