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3FC9" w14:textId="59FBB4A3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A80276">
        <w:rPr>
          <w:rFonts w:ascii="Arial" w:hAnsi="Arial" w:cs="Arial"/>
          <w:b/>
          <w:sz w:val="28"/>
          <w:szCs w:val="22"/>
        </w:rPr>
        <w:t xml:space="preserve">October </w:t>
      </w:r>
      <w:r w:rsidR="00875724">
        <w:rPr>
          <w:rFonts w:ascii="Arial" w:hAnsi="Arial" w:cs="Arial"/>
          <w:b/>
          <w:sz w:val="28"/>
          <w:szCs w:val="22"/>
        </w:rPr>
        <w:t>16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23E4D2B4" w14:textId="0C6192BF" w:rsidR="00EE0A01" w:rsidRPr="00EE0A01" w:rsidRDefault="00EE0A01" w:rsidP="00EE0A01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E0A01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120</w:t>
      </w:r>
      <w:r w:rsidRPr="00EE0A01">
        <w:rPr>
          <w:rStyle w:val="Heading1Char"/>
          <w:rFonts w:ascii="Arial" w:hAnsi="Arial" w:cs="Arial"/>
          <w:b/>
          <w:bCs/>
          <w:color w:val="auto"/>
          <w:sz w:val="22"/>
          <w:szCs w:val="22"/>
          <w:vertAlign w:val="superscript"/>
        </w:rPr>
        <w:t>th</w:t>
      </w:r>
      <w:r w:rsidRPr="00EE0A01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Avenue PFAS Site (formerly Robinson Elementary)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(Ottawa County)</w:t>
      </w:r>
    </w:p>
    <w:p w14:paraId="1C7401BC" w14:textId="35F1AA51" w:rsidR="00EE0A01" w:rsidRPr="00EE0A01" w:rsidRDefault="00EE0A01" w:rsidP="00EE0A0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E0A01">
        <w:rPr>
          <w:rFonts w:ascii="Arial" w:hAnsi="Arial" w:cs="Arial"/>
        </w:rPr>
        <w:t>Resampling of residential wells is tentatively scheduled to begin the last week of October.</w:t>
      </w:r>
    </w:p>
    <w:p w14:paraId="45A74153" w14:textId="76BCE29A" w:rsidR="00EE0A01" w:rsidRPr="00EE0A01" w:rsidRDefault="00EE0A01" w:rsidP="00EE0A01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E0A01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Cedar Springs DPW (Russel Ridge Subdivision)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(Kent County)</w:t>
      </w:r>
    </w:p>
    <w:p w14:paraId="3C81EB56" w14:textId="0B86657D" w:rsidR="00EE0A01" w:rsidRPr="00EE0A01" w:rsidRDefault="00EE0A01" w:rsidP="00EE0A0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Environment, Great Lakes, and Energy (</w:t>
      </w:r>
      <w:r w:rsidRPr="00EE0A01">
        <w:rPr>
          <w:rFonts w:ascii="Arial" w:hAnsi="Arial" w:cs="Arial"/>
        </w:rPr>
        <w:t>EGLE</w:t>
      </w:r>
      <w:r>
        <w:rPr>
          <w:rFonts w:ascii="Arial" w:hAnsi="Arial" w:cs="Arial"/>
        </w:rPr>
        <w:t>)</w:t>
      </w:r>
      <w:r w:rsidRPr="00EE0A01">
        <w:rPr>
          <w:rFonts w:ascii="Arial" w:hAnsi="Arial" w:cs="Arial"/>
        </w:rPr>
        <w:t xml:space="preserve"> sent out sampling request letters to additional 133 residents in Russel Ridge and neighboring Ives Farms subdivisions.  Sampling is scheduled to begin November 9 through November 20, 2020. </w:t>
      </w:r>
    </w:p>
    <w:p w14:paraId="08D26DF7" w14:textId="3C86A104" w:rsidR="00EE0A01" w:rsidRPr="00EE0A01" w:rsidRDefault="00EE0A01" w:rsidP="00EE0A01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bookmarkStart w:id="1" w:name="_Hlk53468847"/>
      <w:r w:rsidRPr="00EE0A01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Rickett Road 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–</w:t>
      </w:r>
      <w:r w:rsidRPr="00EE0A01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Brighton</w:t>
      </w:r>
      <w:bookmarkStart w:id="2" w:name="_Hlk53468832"/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(Livingston County)</w:t>
      </w:r>
    </w:p>
    <w:bookmarkEnd w:id="2"/>
    <w:bookmarkEnd w:id="1"/>
    <w:p w14:paraId="0BD15A53" w14:textId="45046E61" w:rsidR="00EE0A01" w:rsidRPr="00EE0A01" w:rsidRDefault="00EE0A01" w:rsidP="00EE0A01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E0A01">
        <w:rPr>
          <w:rFonts w:ascii="Arial" w:hAnsi="Arial" w:cs="Arial"/>
        </w:rPr>
        <w:t xml:space="preserve">Community webinar scheduled for </w:t>
      </w:r>
      <w:r>
        <w:rPr>
          <w:rFonts w:ascii="Arial" w:hAnsi="Arial" w:cs="Arial"/>
        </w:rPr>
        <w:t>November 9</w:t>
      </w:r>
      <w:r w:rsidRPr="00EE0A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. </w:t>
      </w: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43DD159D" w14:textId="5902C99D" w:rsidR="00EE0A01" w:rsidRPr="00EE0A01" w:rsidRDefault="00EE0A01" w:rsidP="00EE0A01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EE0A01">
        <w:rPr>
          <w:rFonts w:ascii="Arial" w:eastAsia="Times New Roman" w:hAnsi="Arial" w:cs="Arial"/>
        </w:rPr>
        <w:t>October 13, 2020:  Citizen Advisory Workgroup meeting.</w:t>
      </w:r>
    </w:p>
    <w:p w14:paraId="13930C98" w14:textId="642CCF0B" w:rsidR="00EE0A01" w:rsidRPr="00EE0A01" w:rsidRDefault="00EE0A01" w:rsidP="00EE0A01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EE0A01">
        <w:rPr>
          <w:rFonts w:ascii="Arial" w:eastAsia="Times New Roman" w:hAnsi="Arial" w:cs="Arial"/>
        </w:rPr>
        <w:t>October 20, 2020:  Oscoda Area and Former Wurtsmith Air Force Base Town Hall.  EGLE and MDHHS participating.</w:t>
      </w:r>
    </w:p>
    <w:p w14:paraId="0B56CD8F" w14:textId="7A18F7DF" w:rsidR="00EE0A01" w:rsidRPr="00EE0A01" w:rsidRDefault="00EE0A01" w:rsidP="00EE0A01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EE0A01">
        <w:rPr>
          <w:rFonts w:ascii="Arial" w:eastAsia="Times New Roman" w:hAnsi="Arial" w:cs="Arial"/>
        </w:rPr>
        <w:t xml:space="preserve">October 21, 2020:  Wurtsmith RAB.  </w:t>
      </w:r>
    </w:p>
    <w:p w14:paraId="1C188C1E" w14:textId="60E7E9B6" w:rsidR="00EE0A01" w:rsidRPr="00EE0A01" w:rsidRDefault="00EE0A01" w:rsidP="00EE0A01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EE0A01">
        <w:rPr>
          <w:rFonts w:ascii="Arial" w:eastAsia="Times New Roman" w:hAnsi="Arial" w:cs="Arial"/>
        </w:rPr>
        <w:t>November 9</w:t>
      </w:r>
      <w:r>
        <w:rPr>
          <w:rFonts w:ascii="Arial" w:eastAsia="Times New Roman" w:hAnsi="Arial" w:cs="Arial"/>
        </w:rPr>
        <w:t>,</w:t>
      </w:r>
      <w:r w:rsidRPr="00EE0A01">
        <w:rPr>
          <w:rFonts w:ascii="Arial" w:eastAsia="Times New Roman" w:hAnsi="Arial" w:cs="Arial"/>
        </w:rPr>
        <w:t xml:space="preserve"> 2020: Rickett Road Webinar – EGLE, MDHHS, and Local Health to participate. 6:00 to 8:00 PM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DA5A" w14:textId="236851D9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E58E5"/>
    <w:rsid w:val="003F3470"/>
    <w:rsid w:val="003F56CB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22C7"/>
    <w:rsid w:val="005130D0"/>
    <w:rsid w:val="0051550A"/>
    <w:rsid w:val="00515598"/>
    <w:rsid w:val="00517E56"/>
    <w:rsid w:val="005308B0"/>
    <w:rsid w:val="005310D2"/>
    <w:rsid w:val="00534A23"/>
    <w:rsid w:val="00537871"/>
    <w:rsid w:val="005421CD"/>
    <w:rsid w:val="00547200"/>
    <w:rsid w:val="00550EF0"/>
    <w:rsid w:val="005516F4"/>
    <w:rsid w:val="00555FCE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835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57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D5566"/>
    <w:rsid w:val="00AF1D58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E0A0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9D35-995C-436C-9F73-EFCB9C23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2020-10-16T13:25:00Z</dcterms:created>
  <dcterms:modified xsi:type="dcterms:W3CDTF">2020-10-16T13:25:00Z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