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4192E306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3B4B6A">
        <w:rPr>
          <w:rFonts w:ascii="Arial" w:hAnsi="Arial" w:cs="Arial"/>
          <w:b/>
          <w:sz w:val="28"/>
          <w:szCs w:val="22"/>
        </w:rPr>
        <w:t xml:space="preserve">January </w:t>
      </w:r>
      <w:r w:rsidR="002C0693">
        <w:rPr>
          <w:rFonts w:ascii="Arial" w:hAnsi="Arial" w:cs="Arial"/>
          <w:b/>
          <w:sz w:val="28"/>
          <w:szCs w:val="22"/>
        </w:rPr>
        <w:t>22</w:t>
      </w:r>
      <w:r w:rsidR="003B4B6A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01A228DA" w14:textId="77777777" w:rsidR="00417F3A" w:rsidRPr="00417F3A" w:rsidRDefault="00417F3A" w:rsidP="00417F3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333333"/>
        </w:rPr>
      </w:pPr>
      <w:r w:rsidRPr="00417F3A">
        <w:rPr>
          <w:rFonts w:ascii="Arial" w:eastAsia="Times New Roman" w:hAnsi="Arial" w:cs="Arial"/>
          <w:color w:val="333333"/>
        </w:rPr>
        <w:t xml:space="preserve">January 19, 2021 – </w:t>
      </w:r>
      <w:proofErr w:type="spellStart"/>
      <w:r w:rsidRPr="00417F3A">
        <w:rPr>
          <w:rFonts w:ascii="Arial" w:eastAsia="Times New Roman" w:hAnsi="Arial" w:cs="Arial"/>
          <w:color w:val="333333"/>
        </w:rPr>
        <w:t>Wurstmith</w:t>
      </w:r>
      <w:proofErr w:type="spellEnd"/>
      <w:r w:rsidRPr="00417F3A">
        <w:rPr>
          <w:rFonts w:ascii="Arial" w:eastAsia="Times New Roman" w:hAnsi="Arial" w:cs="Arial"/>
          <w:color w:val="333333"/>
        </w:rPr>
        <w:t xml:space="preserve"> Town Hall – EGLE, MDHHS, LHD  6:00 PM</w:t>
      </w:r>
    </w:p>
    <w:p w14:paraId="4505EDCA" w14:textId="77C25842" w:rsidR="00417F3A" w:rsidRPr="00417F3A" w:rsidRDefault="00417F3A" w:rsidP="00417F3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333333"/>
        </w:rPr>
      </w:pPr>
      <w:r w:rsidRPr="00417F3A">
        <w:rPr>
          <w:rFonts w:ascii="Arial" w:eastAsia="Times New Roman" w:hAnsi="Arial" w:cs="Arial"/>
          <w:color w:val="333333"/>
        </w:rPr>
        <w:t xml:space="preserve">January 26, 2021 – Electro Plating Update – USEPA and EGLE presenting – 6:00 – 8:00 PM </w:t>
      </w:r>
    </w:p>
    <w:p w14:paraId="0F8039E0" w14:textId="77777777" w:rsidR="00417F3A" w:rsidRPr="00417F3A" w:rsidRDefault="00417F3A" w:rsidP="00417F3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333333"/>
        </w:rPr>
      </w:pPr>
      <w:r w:rsidRPr="00417F3A">
        <w:rPr>
          <w:rFonts w:ascii="Arial" w:eastAsia="Times New Roman" w:hAnsi="Arial" w:cs="Arial"/>
          <w:color w:val="333333"/>
        </w:rPr>
        <w:t>February 10, 2021 – Physician’s Training – MDHHS to present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6809638D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17ED6"/>
    <w:multiLevelType w:val="hybridMultilevel"/>
    <w:tmpl w:val="543C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0693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B4B6A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17F3A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3941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5D56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1314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15E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2021-01-22T14:52:00Z</dcterms:created>
  <dcterms:modified xsi:type="dcterms:W3CDTF">2021-01-22T14:52:00Z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