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0B7E2" w14:textId="4D379D97" w:rsidR="00F41B97" w:rsidRDefault="00F36638" w:rsidP="00F41B97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>San</w:t>
      </w:r>
      <w:r w:rsidR="00F41B97">
        <w:rPr>
          <w:rFonts w:ascii="Arial" w:hAnsi="Arial" w:cs="Arial"/>
          <w:sz w:val="24"/>
          <w:szCs w:val="24"/>
        </w:rPr>
        <w:t xml:space="preserve">itary Survey Office Review Form for </w:t>
      </w:r>
      <w:r w:rsidR="005E3A42">
        <w:rPr>
          <w:rFonts w:ascii="Arial" w:hAnsi="Arial" w:cs="Arial"/>
          <w:sz w:val="24"/>
          <w:szCs w:val="24"/>
        </w:rPr>
        <w:t xml:space="preserve">Temporary </w:t>
      </w:r>
      <w:r w:rsidR="00F41B97">
        <w:rPr>
          <w:rFonts w:ascii="Arial" w:hAnsi="Arial" w:cs="Arial"/>
          <w:sz w:val="24"/>
          <w:szCs w:val="24"/>
        </w:rPr>
        <w:t xml:space="preserve">Use </w:t>
      </w:r>
      <w:r w:rsidR="002A5AA9">
        <w:rPr>
          <w:rFonts w:ascii="Arial" w:hAnsi="Arial" w:cs="Arial"/>
          <w:sz w:val="24"/>
          <w:szCs w:val="24"/>
        </w:rPr>
        <w:t>During Suspended Field Operations</w:t>
      </w:r>
    </w:p>
    <w:p w14:paraId="137038CD" w14:textId="7743CF32" w:rsidR="00F1635C" w:rsidRPr="00E65183" w:rsidRDefault="00F1635C" w:rsidP="00323DBB">
      <w:pPr>
        <w:spacing w:after="0" w:line="240" w:lineRule="auto"/>
        <w:rPr>
          <w:sz w:val="20"/>
          <w:szCs w:val="20"/>
        </w:rPr>
      </w:pPr>
      <w:r w:rsidRPr="00E65183">
        <w:rPr>
          <w:sz w:val="20"/>
          <w:szCs w:val="20"/>
        </w:rPr>
        <w:t xml:space="preserve">Date: </w:t>
      </w:r>
      <w:r w:rsidRPr="00E65183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E65183">
        <w:rPr>
          <w:sz w:val="20"/>
          <w:szCs w:val="20"/>
        </w:rPr>
        <w:instrText xml:space="preserve"> FORMTEXT </w:instrText>
      </w:r>
      <w:r w:rsidRPr="00E65183">
        <w:rPr>
          <w:sz w:val="20"/>
          <w:szCs w:val="20"/>
        </w:rPr>
      </w:r>
      <w:r w:rsidRPr="00E65183">
        <w:rPr>
          <w:sz w:val="20"/>
          <w:szCs w:val="20"/>
        </w:rPr>
        <w:fldChar w:fldCharType="separate"/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sz w:val="20"/>
          <w:szCs w:val="20"/>
        </w:rPr>
        <w:fldChar w:fldCharType="end"/>
      </w:r>
      <w:bookmarkEnd w:id="0"/>
    </w:p>
    <w:p w14:paraId="68C997F1" w14:textId="4F364145" w:rsidR="00F1635C" w:rsidRPr="00E65183" w:rsidRDefault="00BF5519" w:rsidP="00323DB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Local Health Department</w:t>
      </w:r>
      <w:r w:rsidR="00F1635C" w:rsidRPr="00E65183">
        <w:rPr>
          <w:sz w:val="20"/>
          <w:szCs w:val="20"/>
        </w:rPr>
        <w:t xml:space="preserve"> Staff Conducting Interview:  </w:t>
      </w:r>
      <w:r w:rsidR="00F1635C" w:rsidRPr="00E6518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1635C" w:rsidRPr="00E65183">
        <w:rPr>
          <w:sz w:val="20"/>
          <w:szCs w:val="20"/>
        </w:rPr>
        <w:instrText xml:space="preserve"> FORMTEXT </w:instrText>
      </w:r>
      <w:r w:rsidR="00F1635C" w:rsidRPr="00E65183">
        <w:rPr>
          <w:sz w:val="20"/>
          <w:szCs w:val="20"/>
        </w:rPr>
      </w:r>
      <w:r w:rsidR="00F1635C" w:rsidRPr="00E65183">
        <w:rPr>
          <w:sz w:val="20"/>
          <w:szCs w:val="20"/>
        </w:rPr>
        <w:fldChar w:fldCharType="separate"/>
      </w:r>
      <w:r w:rsidR="00F1635C" w:rsidRPr="00E65183">
        <w:rPr>
          <w:noProof/>
          <w:sz w:val="20"/>
          <w:szCs w:val="20"/>
        </w:rPr>
        <w:t> </w:t>
      </w:r>
      <w:r w:rsidR="00F1635C" w:rsidRPr="00E65183">
        <w:rPr>
          <w:noProof/>
          <w:sz w:val="20"/>
          <w:szCs w:val="20"/>
        </w:rPr>
        <w:t> </w:t>
      </w:r>
      <w:r w:rsidR="00F1635C" w:rsidRPr="00E65183">
        <w:rPr>
          <w:noProof/>
          <w:sz w:val="20"/>
          <w:szCs w:val="20"/>
        </w:rPr>
        <w:t> </w:t>
      </w:r>
      <w:r w:rsidR="00F1635C" w:rsidRPr="00E65183">
        <w:rPr>
          <w:noProof/>
          <w:sz w:val="20"/>
          <w:szCs w:val="20"/>
        </w:rPr>
        <w:t> </w:t>
      </w:r>
      <w:r w:rsidR="00F1635C" w:rsidRPr="00E65183">
        <w:rPr>
          <w:noProof/>
          <w:sz w:val="20"/>
          <w:szCs w:val="20"/>
        </w:rPr>
        <w:t> </w:t>
      </w:r>
      <w:r w:rsidR="00F1635C" w:rsidRPr="00E65183">
        <w:rPr>
          <w:sz w:val="20"/>
          <w:szCs w:val="20"/>
        </w:rPr>
        <w:fldChar w:fldCharType="end"/>
      </w:r>
      <w:bookmarkEnd w:id="1"/>
    </w:p>
    <w:p w14:paraId="14288DB1" w14:textId="77777777" w:rsidR="00F1635C" w:rsidRPr="00E65183" w:rsidRDefault="00F1635C" w:rsidP="00323DBB">
      <w:pPr>
        <w:spacing w:after="0" w:line="240" w:lineRule="auto"/>
        <w:rPr>
          <w:sz w:val="20"/>
          <w:szCs w:val="20"/>
        </w:rPr>
      </w:pPr>
      <w:r w:rsidRPr="00E65183">
        <w:rPr>
          <w:sz w:val="20"/>
          <w:szCs w:val="20"/>
        </w:rPr>
        <w:t xml:space="preserve">Water Supply: </w:t>
      </w:r>
      <w:r w:rsidRPr="00E65183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65183">
        <w:rPr>
          <w:sz w:val="20"/>
          <w:szCs w:val="20"/>
        </w:rPr>
        <w:instrText xml:space="preserve"> FORMTEXT </w:instrText>
      </w:r>
      <w:r w:rsidRPr="00E65183">
        <w:rPr>
          <w:sz w:val="20"/>
          <w:szCs w:val="20"/>
        </w:rPr>
      </w:r>
      <w:r w:rsidRPr="00E65183">
        <w:rPr>
          <w:sz w:val="20"/>
          <w:szCs w:val="20"/>
        </w:rPr>
        <w:fldChar w:fldCharType="separate"/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sz w:val="20"/>
          <w:szCs w:val="20"/>
        </w:rPr>
        <w:fldChar w:fldCharType="end"/>
      </w:r>
      <w:bookmarkEnd w:id="2"/>
    </w:p>
    <w:p w14:paraId="3085906C" w14:textId="6F19F152" w:rsidR="00F1635C" w:rsidRPr="00E65183" w:rsidRDefault="00F1635C" w:rsidP="00323DBB">
      <w:pPr>
        <w:spacing w:after="0" w:line="240" w:lineRule="auto"/>
        <w:rPr>
          <w:sz w:val="20"/>
          <w:szCs w:val="20"/>
        </w:rPr>
      </w:pPr>
      <w:r w:rsidRPr="00E65183">
        <w:rPr>
          <w:sz w:val="20"/>
          <w:szCs w:val="20"/>
        </w:rPr>
        <w:t xml:space="preserve">WSSN: </w:t>
      </w:r>
      <w:r w:rsidRPr="00E65183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65183">
        <w:rPr>
          <w:sz w:val="20"/>
          <w:szCs w:val="20"/>
        </w:rPr>
        <w:instrText xml:space="preserve"> FORMTEXT </w:instrText>
      </w:r>
      <w:r w:rsidRPr="00E65183">
        <w:rPr>
          <w:sz w:val="20"/>
          <w:szCs w:val="20"/>
        </w:rPr>
      </w:r>
      <w:r w:rsidRPr="00E65183">
        <w:rPr>
          <w:sz w:val="20"/>
          <w:szCs w:val="20"/>
        </w:rPr>
        <w:fldChar w:fldCharType="separate"/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sz w:val="20"/>
          <w:szCs w:val="20"/>
        </w:rPr>
        <w:fldChar w:fldCharType="end"/>
      </w:r>
      <w:bookmarkEnd w:id="3"/>
    </w:p>
    <w:p w14:paraId="1713EC66" w14:textId="77777777" w:rsidR="000C0293" w:rsidRPr="00E65183" w:rsidRDefault="000C0293" w:rsidP="00323DBB">
      <w:pPr>
        <w:spacing w:after="0" w:line="240" w:lineRule="auto"/>
        <w:rPr>
          <w:i/>
          <w:iCs/>
          <w:sz w:val="20"/>
          <w:szCs w:val="20"/>
        </w:rPr>
      </w:pPr>
    </w:p>
    <w:p w14:paraId="514BBABE" w14:textId="34BC1FE0" w:rsidR="00F1635C" w:rsidRDefault="000C0293" w:rsidP="00323DBB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This file document is intended to be used as a template for local health departments </w:t>
      </w:r>
      <w:r w:rsidR="00BF5519">
        <w:rPr>
          <w:i/>
          <w:iCs/>
        </w:rPr>
        <w:t xml:space="preserve">(LHD) </w:t>
      </w:r>
      <w:r>
        <w:rPr>
          <w:i/>
          <w:iCs/>
        </w:rPr>
        <w:t>that are unable to conduct a field sanitary survey during the C</w:t>
      </w:r>
      <w:r w:rsidR="002A5AA9">
        <w:rPr>
          <w:i/>
          <w:iCs/>
        </w:rPr>
        <w:t>O</w:t>
      </w:r>
      <w:r>
        <w:rPr>
          <w:i/>
          <w:iCs/>
        </w:rPr>
        <w:t xml:space="preserve">VID-19 outbreak. EGLE has authorized </w:t>
      </w:r>
      <w:r w:rsidR="00BF5519">
        <w:rPr>
          <w:i/>
          <w:iCs/>
        </w:rPr>
        <w:t>LHDs</w:t>
      </w:r>
      <w:r>
        <w:rPr>
          <w:i/>
          <w:iCs/>
        </w:rPr>
        <w:t xml:space="preserve"> to conduct an initial phone interview to begin the survey process on time. The field portion of the survey is to be completed </w:t>
      </w:r>
      <w:r w:rsidR="002A5AA9">
        <w:rPr>
          <w:i/>
          <w:iCs/>
        </w:rPr>
        <w:t>when field operations become normalized.</w:t>
      </w:r>
    </w:p>
    <w:p w14:paraId="46A6A194" w14:textId="77777777" w:rsidR="00E65183" w:rsidRDefault="00E65183" w:rsidP="00323DBB">
      <w:pPr>
        <w:spacing w:after="0" w:line="240" w:lineRule="auto"/>
        <w:rPr>
          <w:i/>
          <w:iCs/>
        </w:rPr>
      </w:pPr>
    </w:p>
    <w:p w14:paraId="30DC58FA" w14:textId="267971E2" w:rsidR="005C5611" w:rsidRDefault="00E65183" w:rsidP="00323DBB">
      <w:pPr>
        <w:spacing w:after="0" w:line="240" w:lineRule="auto"/>
        <w:rPr>
          <w:i/>
          <w:iCs/>
        </w:rPr>
      </w:pPr>
      <w:r>
        <w:rPr>
          <w:i/>
          <w:iCs/>
        </w:rPr>
        <w:t>The</w:t>
      </w:r>
      <w:r w:rsidR="005C5611">
        <w:rPr>
          <w:i/>
          <w:iCs/>
        </w:rPr>
        <w:t xml:space="preserve"> questions below </w:t>
      </w:r>
      <w:r w:rsidR="00A7429E">
        <w:rPr>
          <w:i/>
          <w:iCs/>
        </w:rPr>
        <w:t>should</w:t>
      </w:r>
      <w:r w:rsidR="005C5611">
        <w:rPr>
          <w:i/>
          <w:iCs/>
        </w:rPr>
        <w:t xml:space="preserve"> lead to a more thoughtful discussion with the owner/operator. Do not simply ask the yes/no question. Expand your conversation with the owner as you would if you were face to face.</w:t>
      </w:r>
    </w:p>
    <w:p w14:paraId="0903083F" w14:textId="77777777" w:rsidR="000C0293" w:rsidRPr="000C0293" w:rsidRDefault="000C0293" w:rsidP="00323DBB">
      <w:pPr>
        <w:spacing w:after="0" w:line="240" w:lineRule="auto"/>
        <w:rPr>
          <w:i/>
          <w:iCs/>
        </w:rPr>
      </w:pPr>
    </w:p>
    <w:p w14:paraId="79146919" w14:textId="7A5C25D4" w:rsidR="00DC4BB6" w:rsidRDefault="00DC4BB6" w:rsidP="00323DBB">
      <w:pPr>
        <w:spacing w:after="0" w:line="240" w:lineRule="auto"/>
        <w:rPr>
          <w:b/>
          <w:u w:val="single"/>
        </w:rPr>
      </w:pPr>
      <w:r w:rsidRPr="00F1635C">
        <w:rPr>
          <w:b/>
          <w:u w:val="single"/>
        </w:rPr>
        <w:t>Contacts</w:t>
      </w:r>
    </w:p>
    <w:p w14:paraId="3C244235" w14:textId="4DE681CD" w:rsidR="0047725D" w:rsidRDefault="0047725D" w:rsidP="00323DBB">
      <w:pPr>
        <w:spacing w:after="0" w:line="240" w:lineRule="auto"/>
        <w:rPr>
          <w:bCs/>
        </w:rPr>
      </w:pPr>
      <w:r>
        <w:rPr>
          <w:bCs/>
        </w:rPr>
        <w:t xml:space="preserve">Name of person being interviewed at water system: </w:t>
      </w:r>
      <w:r>
        <w:rPr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4"/>
    </w:p>
    <w:p w14:paraId="1F0E6832" w14:textId="77777777" w:rsidR="00AE5DCD" w:rsidRPr="0047725D" w:rsidRDefault="00AE5DCD" w:rsidP="00323DBB">
      <w:pPr>
        <w:spacing w:after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2198"/>
        <w:gridCol w:w="2284"/>
        <w:gridCol w:w="1226"/>
        <w:gridCol w:w="1765"/>
        <w:gridCol w:w="212"/>
        <w:gridCol w:w="2150"/>
        <w:gridCol w:w="10"/>
      </w:tblGrid>
      <w:tr w:rsidR="00DC4BB6" w:rsidRPr="00F1635C" w14:paraId="70B4B42B" w14:textId="77777777" w:rsidTr="00F1635C">
        <w:trPr>
          <w:trHeight w:val="288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0E782" w14:textId="77777777" w:rsidR="00DC4BB6" w:rsidRPr="00F1635C" w:rsidRDefault="00DC4BB6" w:rsidP="00323DBB">
            <w:pPr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triple" w:sz="4" w:space="0" w:color="auto"/>
            </w:tcBorders>
            <w:vAlign w:val="center"/>
          </w:tcPr>
          <w:p w14:paraId="668E30C7" w14:textId="77777777" w:rsidR="00DC4BB6" w:rsidRPr="00F1635C" w:rsidRDefault="00DC4BB6" w:rsidP="00323DBB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>Name</w:t>
            </w:r>
          </w:p>
        </w:tc>
        <w:tc>
          <w:tcPr>
            <w:tcW w:w="3510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14:paraId="77F2383A" w14:textId="77777777" w:rsidR="00DC4BB6" w:rsidRPr="00F1635C" w:rsidRDefault="00DC4BB6" w:rsidP="00323DBB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>Address</w:t>
            </w:r>
          </w:p>
        </w:tc>
        <w:tc>
          <w:tcPr>
            <w:tcW w:w="1765" w:type="dxa"/>
            <w:tcBorders>
              <w:top w:val="nil"/>
              <w:bottom w:val="triple" w:sz="4" w:space="0" w:color="auto"/>
            </w:tcBorders>
            <w:vAlign w:val="center"/>
          </w:tcPr>
          <w:p w14:paraId="22640587" w14:textId="77777777" w:rsidR="00DC4BB6" w:rsidRPr="00F1635C" w:rsidRDefault="00DC4BB6" w:rsidP="00323DBB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 xml:space="preserve">Phone </w:t>
            </w:r>
          </w:p>
        </w:tc>
        <w:tc>
          <w:tcPr>
            <w:tcW w:w="2372" w:type="dxa"/>
            <w:gridSpan w:val="3"/>
            <w:tcBorders>
              <w:top w:val="nil"/>
              <w:bottom w:val="triple" w:sz="4" w:space="0" w:color="auto"/>
              <w:right w:val="nil"/>
            </w:tcBorders>
            <w:vAlign w:val="center"/>
          </w:tcPr>
          <w:p w14:paraId="7234DAA4" w14:textId="77777777" w:rsidR="00DC4BB6" w:rsidRPr="00F1635C" w:rsidRDefault="00DC4BB6" w:rsidP="00323DBB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>Email</w:t>
            </w:r>
          </w:p>
        </w:tc>
      </w:tr>
      <w:tr w:rsidR="00E65183" w:rsidRPr="00F1635C" w14:paraId="39A94BD9" w14:textId="77777777" w:rsidTr="00AD3982">
        <w:trPr>
          <w:trHeight w:val="288"/>
        </w:trPr>
        <w:tc>
          <w:tcPr>
            <w:tcW w:w="955" w:type="dxa"/>
            <w:tcBorders>
              <w:top w:val="nil"/>
              <w:left w:val="nil"/>
            </w:tcBorders>
            <w:vAlign w:val="center"/>
          </w:tcPr>
          <w:p w14:paraId="5F70D9B8" w14:textId="77777777" w:rsidR="00E65183" w:rsidRPr="00F1635C" w:rsidRDefault="00E65183" w:rsidP="00E65183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>Billing</w:t>
            </w:r>
          </w:p>
        </w:tc>
        <w:tc>
          <w:tcPr>
            <w:tcW w:w="2198" w:type="dxa"/>
            <w:tcBorders>
              <w:top w:val="triple" w:sz="4" w:space="0" w:color="auto"/>
            </w:tcBorders>
          </w:tcPr>
          <w:p w14:paraId="075D4AAE" w14:textId="535D1B0E" w:rsidR="00E65183" w:rsidRPr="00F1635C" w:rsidRDefault="00E65183" w:rsidP="00E65183">
            <w:pPr>
              <w:rPr>
                <w:sz w:val="20"/>
                <w:szCs w:val="20"/>
              </w:rPr>
            </w:pPr>
            <w:r w:rsidRPr="008D10F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0F8">
              <w:rPr>
                <w:sz w:val="20"/>
                <w:szCs w:val="20"/>
              </w:rPr>
              <w:instrText xml:space="preserve"> FORMTEXT </w:instrText>
            </w:r>
            <w:r w:rsidRPr="008D10F8">
              <w:rPr>
                <w:sz w:val="20"/>
                <w:szCs w:val="20"/>
              </w:rPr>
            </w:r>
            <w:r w:rsidRPr="008D10F8">
              <w:rPr>
                <w:sz w:val="20"/>
                <w:szCs w:val="20"/>
              </w:rPr>
              <w:fldChar w:fldCharType="separate"/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triple" w:sz="4" w:space="0" w:color="auto"/>
            </w:tcBorders>
          </w:tcPr>
          <w:p w14:paraId="210698BB" w14:textId="7758F53A" w:rsidR="00E65183" w:rsidRPr="00F1635C" w:rsidRDefault="00E65183" w:rsidP="00E65183">
            <w:pPr>
              <w:rPr>
                <w:sz w:val="20"/>
                <w:szCs w:val="20"/>
              </w:rPr>
            </w:pPr>
            <w:r w:rsidRPr="007C19E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19E6">
              <w:rPr>
                <w:sz w:val="20"/>
                <w:szCs w:val="20"/>
              </w:rPr>
              <w:instrText xml:space="preserve"> FORMTEXT </w:instrText>
            </w:r>
            <w:r w:rsidRPr="007C19E6">
              <w:rPr>
                <w:sz w:val="20"/>
                <w:szCs w:val="20"/>
              </w:rPr>
            </w:r>
            <w:r w:rsidRPr="007C19E6">
              <w:rPr>
                <w:sz w:val="20"/>
                <w:szCs w:val="20"/>
              </w:rPr>
              <w:fldChar w:fldCharType="separate"/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5" w:type="dxa"/>
            <w:tcBorders>
              <w:top w:val="triple" w:sz="4" w:space="0" w:color="auto"/>
            </w:tcBorders>
          </w:tcPr>
          <w:p w14:paraId="151DF529" w14:textId="5ACDBB7C" w:rsidR="00E65183" w:rsidRPr="00F1635C" w:rsidRDefault="00E65183" w:rsidP="00E65183">
            <w:pPr>
              <w:rPr>
                <w:sz w:val="20"/>
                <w:szCs w:val="20"/>
              </w:rPr>
            </w:pPr>
            <w:r w:rsidRPr="00916D9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6D98">
              <w:rPr>
                <w:sz w:val="20"/>
                <w:szCs w:val="20"/>
              </w:rPr>
              <w:instrText xml:space="preserve"> FORMTEXT </w:instrText>
            </w:r>
            <w:r w:rsidRPr="00916D98">
              <w:rPr>
                <w:sz w:val="20"/>
                <w:szCs w:val="20"/>
              </w:rPr>
            </w:r>
            <w:r w:rsidRPr="00916D98">
              <w:rPr>
                <w:sz w:val="20"/>
                <w:szCs w:val="20"/>
              </w:rPr>
              <w:fldChar w:fldCharType="separate"/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top w:val="triple" w:sz="4" w:space="0" w:color="auto"/>
              <w:right w:val="nil"/>
            </w:tcBorders>
          </w:tcPr>
          <w:p w14:paraId="3952D45A" w14:textId="7D98322C" w:rsidR="00E65183" w:rsidRPr="00F1635C" w:rsidRDefault="00E65183" w:rsidP="00E65183">
            <w:pPr>
              <w:rPr>
                <w:sz w:val="20"/>
                <w:szCs w:val="20"/>
              </w:rPr>
            </w:pPr>
            <w:r w:rsidRPr="0003435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435C">
              <w:rPr>
                <w:sz w:val="20"/>
                <w:szCs w:val="20"/>
              </w:rPr>
              <w:instrText xml:space="preserve"> FORMTEXT </w:instrText>
            </w:r>
            <w:r w:rsidRPr="0003435C">
              <w:rPr>
                <w:sz w:val="20"/>
                <w:szCs w:val="20"/>
              </w:rPr>
            </w:r>
            <w:r w:rsidRPr="0003435C">
              <w:rPr>
                <w:sz w:val="20"/>
                <w:szCs w:val="20"/>
              </w:rPr>
              <w:fldChar w:fldCharType="separate"/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sz w:val="20"/>
                <w:szCs w:val="20"/>
              </w:rPr>
              <w:fldChar w:fldCharType="end"/>
            </w:r>
          </w:p>
        </w:tc>
      </w:tr>
      <w:tr w:rsidR="00E65183" w:rsidRPr="00F1635C" w14:paraId="60361159" w14:textId="77777777" w:rsidTr="00AD3982">
        <w:trPr>
          <w:trHeight w:val="288"/>
        </w:trPr>
        <w:tc>
          <w:tcPr>
            <w:tcW w:w="955" w:type="dxa"/>
            <w:tcBorders>
              <w:left w:val="nil"/>
            </w:tcBorders>
            <w:vAlign w:val="center"/>
          </w:tcPr>
          <w:p w14:paraId="2ECFA4CA" w14:textId="77777777" w:rsidR="00E65183" w:rsidRPr="00F1635C" w:rsidRDefault="00E65183" w:rsidP="00E65183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>Contact</w:t>
            </w:r>
          </w:p>
        </w:tc>
        <w:tc>
          <w:tcPr>
            <w:tcW w:w="2198" w:type="dxa"/>
          </w:tcPr>
          <w:p w14:paraId="6EF1B4DE" w14:textId="35E3BEA1" w:rsidR="00E65183" w:rsidRPr="00F1635C" w:rsidRDefault="00E65183" w:rsidP="00E65183">
            <w:pPr>
              <w:rPr>
                <w:sz w:val="20"/>
                <w:szCs w:val="20"/>
              </w:rPr>
            </w:pPr>
            <w:r w:rsidRPr="008D10F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0F8">
              <w:rPr>
                <w:sz w:val="20"/>
                <w:szCs w:val="20"/>
              </w:rPr>
              <w:instrText xml:space="preserve"> FORMTEXT </w:instrText>
            </w:r>
            <w:r w:rsidRPr="008D10F8">
              <w:rPr>
                <w:sz w:val="20"/>
                <w:szCs w:val="20"/>
              </w:rPr>
            </w:r>
            <w:r w:rsidRPr="008D10F8">
              <w:rPr>
                <w:sz w:val="20"/>
                <w:szCs w:val="20"/>
              </w:rPr>
              <w:fldChar w:fldCharType="separate"/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</w:tcPr>
          <w:p w14:paraId="49B4A089" w14:textId="2AC4B559" w:rsidR="00E65183" w:rsidRPr="00F1635C" w:rsidRDefault="00E65183" w:rsidP="00E65183">
            <w:pPr>
              <w:rPr>
                <w:sz w:val="20"/>
                <w:szCs w:val="20"/>
              </w:rPr>
            </w:pPr>
            <w:r w:rsidRPr="007C19E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19E6">
              <w:rPr>
                <w:sz w:val="20"/>
                <w:szCs w:val="20"/>
              </w:rPr>
              <w:instrText xml:space="preserve"> FORMTEXT </w:instrText>
            </w:r>
            <w:r w:rsidRPr="007C19E6">
              <w:rPr>
                <w:sz w:val="20"/>
                <w:szCs w:val="20"/>
              </w:rPr>
            </w:r>
            <w:r w:rsidRPr="007C19E6">
              <w:rPr>
                <w:sz w:val="20"/>
                <w:szCs w:val="20"/>
              </w:rPr>
              <w:fldChar w:fldCharType="separate"/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5" w:type="dxa"/>
          </w:tcPr>
          <w:p w14:paraId="317F7339" w14:textId="219E6B4D" w:rsidR="00E65183" w:rsidRPr="00F1635C" w:rsidRDefault="00E65183" w:rsidP="00E65183">
            <w:pPr>
              <w:rPr>
                <w:sz w:val="20"/>
                <w:szCs w:val="20"/>
              </w:rPr>
            </w:pPr>
            <w:r w:rsidRPr="00916D9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6D98">
              <w:rPr>
                <w:sz w:val="20"/>
                <w:szCs w:val="20"/>
              </w:rPr>
              <w:instrText xml:space="preserve"> FORMTEXT </w:instrText>
            </w:r>
            <w:r w:rsidRPr="00916D98">
              <w:rPr>
                <w:sz w:val="20"/>
                <w:szCs w:val="20"/>
              </w:rPr>
            </w:r>
            <w:r w:rsidRPr="00916D98">
              <w:rPr>
                <w:sz w:val="20"/>
                <w:szCs w:val="20"/>
              </w:rPr>
              <w:fldChar w:fldCharType="separate"/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right w:val="nil"/>
            </w:tcBorders>
          </w:tcPr>
          <w:p w14:paraId="0174282E" w14:textId="52C9BA9E" w:rsidR="00E65183" w:rsidRPr="00F1635C" w:rsidRDefault="00E65183" w:rsidP="00E65183">
            <w:pPr>
              <w:rPr>
                <w:sz w:val="20"/>
                <w:szCs w:val="20"/>
              </w:rPr>
            </w:pPr>
            <w:r w:rsidRPr="0003435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435C">
              <w:rPr>
                <w:sz w:val="20"/>
                <w:szCs w:val="20"/>
              </w:rPr>
              <w:instrText xml:space="preserve"> FORMTEXT </w:instrText>
            </w:r>
            <w:r w:rsidRPr="0003435C">
              <w:rPr>
                <w:sz w:val="20"/>
                <w:szCs w:val="20"/>
              </w:rPr>
            </w:r>
            <w:r w:rsidRPr="0003435C">
              <w:rPr>
                <w:sz w:val="20"/>
                <w:szCs w:val="20"/>
              </w:rPr>
              <w:fldChar w:fldCharType="separate"/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sz w:val="20"/>
                <w:szCs w:val="20"/>
              </w:rPr>
              <w:fldChar w:fldCharType="end"/>
            </w:r>
          </w:p>
        </w:tc>
      </w:tr>
      <w:tr w:rsidR="00E65183" w:rsidRPr="00F1635C" w14:paraId="368DAFB3" w14:textId="77777777" w:rsidTr="00AD3982">
        <w:trPr>
          <w:trHeight w:val="288"/>
        </w:trPr>
        <w:tc>
          <w:tcPr>
            <w:tcW w:w="955" w:type="dxa"/>
            <w:tcBorders>
              <w:left w:val="nil"/>
            </w:tcBorders>
            <w:vAlign w:val="center"/>
          </w:tcPr>
          <w:p w14:paraId="15447CB8" w14:textId="77777777" w:rsidR="00E65183" w:rsidRPr="00F1635C" w:rsidRDefault="00E65183" w:rsidP="00E65183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>Facility</w:t>
            </w:r>
          </w:p>
        </w:tc>
        <w:tc>
          <w:tcPr>
            <w:tcW w:w="2198" w:type="dxa"/>
          </w:tcPr>
          <w:p w14:paraId="7F7167AC" w14:textId="7D14F875" w:rsidR="00E65183" w:rsidRPr="00F1635C" w:rsidRDefault="00E65183" w:rsidP="00E65183">
            <w:pPr>
              <w:rPr>
                <w:sz w:val="20"/>
                <w:szCs w:val="20"/>
              </w:rPr>
            </w:pPr>
            <w:r w:rsidRPr="008D10F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0F8">
              <w:rPr>
                <w:sz w:val="20"/>
                <w:szCs w:val="20"/>
              </w:rPr>
              <w:instrText xml:space="preserve"> FORMTEXT </w:instrText>
            </w:r>
            <w:r w:rsidRPr="008D10F8">
              <w:rPr>
                <w:sz w:val="20"/>
                <w:szCs w:val="20"/>
              </w:rPr>
            </w:r>
            <w:r w:rsidRPr="008D10F8">
              <w:rPr>
                <w:sz w:val="20"/>
                <w:szCs w:val="20"/>
              </w:rPr>
              <w:fldChar w:fldCharType="separate"/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</w:tcPr>
          <w:p w14:paraId="3CA3209B" w14:textId="576DD3CC" w:rsidR="00E65183" w:rsidRPr="00F1635C" w:rsidRDefault="00E65183" w:rsidP="00E65183">
            <w:pPr>
              <w:rPr>
                <w:sz w:val="20"/>
                <w:szCs w:val="20"/>
              </w:rPr>
            </w:pPr>
            <w:r w:rsidRPr="007C19E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19E6">
              <w:rPr>
                <w:sz w:val="20"/>
                <w:szCs w:val="20"/>
              </w:rPr>
              <w:instrText xml:space="preserve"> FORMTEXT </w:instrText>
            </w:r>
            <w:r w:rsidRPr="007C19E6">
              <w:rPr>
                <w:sz w:val="20"/>
                <w:szCs w:val="20"/>
              </w:rPr>
            </w:r>
            <w:r w:rsidRPr="007C19E6">
              <w:rPr>
                <w:sz w:val="20"/>
                <w:szCs w:val="20"/>
              </w:rPr>
              <w:fldChar w:fldCharType="separate"/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5" w:type="dxa"/>
          </w:tcPr>
          <w:p w14:paraId="59269C2B" w14:textId="558727FD" w:rsidR="00E65183" w:rsidRPr="00F1635C" w:rsidRDefault="00E65183" w:rsidP="00E65183">
            <w:pPr>
              <w:rPr>
                <w:sz w:val="20"/>
                <w:szCs w:val="20"/>
              </w:rPr>
            </w:pPr>
            <w:r w:rsidRPr="00916D9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6D98">
              <w:rPr>
                <w:sz w:val="20"/>
                <w:szCs w:val="20"/>
              </w:rPr>
              <w:instrText xml:space="preserve"> FORMTEXT </w:instrText>
            </w:r>
            <w:r w:rsidRPr="00916D98">
              <w:rPr>
                <w:sz w:val="20"/>
                <w:szCs w:val="20"/>
              </w:rPr>
            </w:r>
            <w:r w:rsidRPr="00916D98">
              <w:rPr>
                <w:sz w:val="20"/>
                <w:szCs w:val="20"/>
              </w:rPr>
              <w:fldChar w:fldCharType="separate"/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right w:val="nil"/>
            </w:tcBorders>
          </w:tcPr>
          <w:p w14:paraId="394210DD" w14:textId="20092A53" w:rsidR="00E65183" w:rsidRPr="00F1635C" w:rsidRDefault="00E65183" w:rsidP="00E65183">
            <w:pPr>
              <w:rPr>
                <w:sz w:val="20"/>
                <w:szCs w:val="20"/>
              </w:rPr>
            </w:pPr>
            <w:r w:rsidRPr="0003435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435C">
              <w:rPr>
                <w:sz w:val="20"/>
                <w:szCs w:val="20"/>
              </w:rPr>
              <w:instrText xml:space="preserve"> FORMTEXT </w:instrText>
            </w:r>
            <w:r w:rsidRPr="0003435C">
              <w:rPr>
                <w:sz w:val="20"/>
                <w:szCs w:val="20"/>
              </w:rPr>
            </w:r>
            <w:r w:rsidRPr="0003435C">
              <w:rPr>
                <w:sz w:val="20"/>
                <w:szCs w:val="20"/>
              </w:rPr>
              <w:fldChar w:fldCharType="separate"/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sz w:val="20"/>
                <w:szCs w:val="20"/>
              </w:rPr>
              <w:fldChar w:fldCharType="end"/>
            </w:r>
          </w:p>
        </w:tc>
      </w:tr>
      <w:tr w:rsidR="00E65183" w:rsidRPr="00F1635C" w14:paraId="71C53138" w14:textId="77777777" w:rsidTr="00AD3982">
        <w:trPr>
          <w:trHeight w:val="288"/>
        </w:trPr>
        <w:tc>
          <w:tcPr>
            <w:tcW w:w="955" w:type="dxa"/>
            <w:tcBorders>
              <w:left w:val="nil"/>
            </w:tcBorders>
            <w:vAlign w:val="center"/>
          </w:tcPr>
          <w:p w14:paraId="749A2F74" w14:textId="77777777" w:rsidR="00E65183" w:rsidRPr="00F1635C" w:rsidRDefault="00E65183" w:rsidP="00E65183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>Owner</w:t>
            </w:r>
          </w:p>
        </w:tc>
        <w:tc>
          <w:tcPr>
            <w:tcW w:w="2198" w:type="dxa"/>
          </w:tcPr>
          <w:p w14:paraId="5A1B75A4" w14:textId="288C95C5" w:rsidR="00E65183" w:rsidRPr="00F1635C" w:rsidRDefault="00E65183" w:rsidP="00E65183">
            <w:pPr>
              <w:rPr>
                <w:sz w:val="20"/>
                <w:szCs w:val="20"/>
              </w:rPr>
            </w:pPr>
            <w:r w:rsidRPr="008D10F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0F8">
              <w:rPr>
                <w:sz w:val="20"/>
                <w:szCs w:val="20"/>
              </w:rPr>
              <w:instrText xml:space="preserve"> FORMTEXT </w:instrText>
            </w:r>
            <w:r w:rsidRPr="008D10F8">
              <w:rPr>
                <w:sz w:val="20"/>
                <w:szCs w:val="20"/>
              </w:rPr>
            </w:r>
            <w:r w:rsidRPr="008D10F8">
              <w:rPr>
                <w:sz w:val="20"/>
                <w:szCs w:val="20"/>
              </w:rPr>
              <w:fldChar w:fldCharType="separate"/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</w:tcPr>
          <w:p w14:paraId="6A7D0232" w14:textId="2B63295B" w:rsidR="00E65183" w:rsidRPr="00F1635C" w:rsidRDefault="00E65183" w:rsidP="00E65183">
            <w:pPr>
              <w:rPr>
                <w:sz w:val="20"/>
                <w:szCs w:val="20"/>
              </w:rPr>
            </w:pPr>
            <w:r w:rsidRPr="007C19E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19E6">
              <w:rPr>
                <w:sz w:val="20"/>
                <w:szCs w:val="20"/>
              </w:rPr>
              <w:instrText xml:space="preserve"> FORMTEXT </w:instrText>
            </w:r>
            <w:r w:rsidRPr="007C19E6">
              <w:rPr>
                <w:sz w:val="20"/>
                <w:szCs w:val="20"/>
              </w:rPr>
            </w:r>
            <w:r w:rsidRPr="007C19E6">
              <w:rPr>
                <w:sz w:val="20"/>
                <w:szCs w:val="20"/>
              </w:rPr>
              <w:fldChar w:fldCharType="separate"/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5" w:type="dxa"/>
          </w:tcPr>
          <w:p w14:paraId="58CA2E66" w14:textId="3D15E589" w:rsidR="00E65183" w:rsidRPr="00F1635C" w:rsidRDefault="00E65183" w:rsidP="00E65183">
            <w:pPr>
              <w:rPr>
                <w:sz w:val="20"/>
                <w:szCs w:val="20"/>
              </w:rPr>
            </w:pPr>
            <w:r w:rsidRPr="00916D9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6D98">
              <w:rPr>
                <w:sz w:val="20"/>
                <w:szCs w:val="20"/>
              </w:rPr>
              <w:instrText xml:space="preserve"> FORMTEXT </w:instrText>
            </w:r>
            <w:r w:rsidRPr="00916D98">
              <w:rPr>
                <w:sz w:val="20"/>
                <w:szCs w:val="20"/>
              </w:rPr>
            </w:r>
            <w:r w:rsidRPr="00916D98">
              <w:rPr>
                <w:sz w:val="20"/>
                <w:szCs w:val="20"/>
              </w:rPr>
              <w:fldChar w:fldCharType="separate"/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right w:val="nil"/>
            </w:tcBorders>
          </w:tcPr>
          <w:p w14:paraId="5F62F105" w14:textId="1AA96D59" w:rsidR="00E65183" w:rsidRPr="00F1635C" w:rsidRDefault="00E65183" w:rsidP="00E65183">
            <w:pPr>
              <w:rPr>
                <w:sz w:val="20"/>
                <w:szCs w:val="20"/>
              </w:rPr>
            </w:pPr>
            <w:r w:rsidRPr="0003435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435C">
              <w:rPr>
                <w:sz w:val="20"/>
                <w:szCs w:val="20"/>
              </w:rPr>
              <w:instrText xml:space="preserve"> FORMTEXT </w:instrText>
            </w:r>
            <w:r w:rsidRPr="0003435C">
              <w:rPr>
                <w:sz w:val="20"/>
                <w:szCs w:val="20"/>
              </w:rPr>
            </w:r>
            <w:r w:rsidRPr="0003435C">
              <w:rPr>
                <w:sz w:val="20"/>
                <w:szCs w:val="20"/>
              </w:rPr>
              <w:fldChar w:fldCharType="separate"/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sz w:val="20"/>
                <w:szCs w:val="20"/>
              </w:rPr>
              <w:fldChar w:fldCharType="end"/>
            </w:r>
          </w:p>
        </w:tc>
      </w:tr>
      <w:tr w:rsidR="00E65183" w:rsidRPr="00F1635C" w14:paraId="3DD2FBCD" w14:textId="77777777" w:rsidTr="00AD3982">
        <w:trPr>
          <w:trHeight w:val="288"/>
        </w:trPr>
        <w:tc>
          <w:tcPr>
            <w:tcW w:w="955" w:type="dxa"/>
            <w:tcBorders>
              <w:left w:val="nil"/>
            </w:tcBorders>
            <w:vAlign w:val="center"/>
          </w:tcPr>
          <w:p w14:paraId="34FE1A78" w14:textId="77777777" w:rsidR="00E65183" w:rsidRPr="00F1635C" w:rsidRDefault="00E65183" w:rsidP="00E65183">
            <w:pPr>
              <w:rPr>
                <w:i/>
                <w:sz w:val="20"/>
                <w:szCs w:val="20"/>
              </w:rPr>
            </w:pPr>
            <w:r w:rsidRPr="00F1635C">
              <w:rPr>
                <w:i/>
                <w:sz w:val="20"/>
                <w:szCs w:val="20"/>
              </w:rPr>
              <w:t>Operator</w:t>
            </w:r>
          </w:p>
        </w:tc>
        <w:tc>
          <w:tcPr>
            <w:tcW w:w="2198" w:type="dxa"/>
          </w:tcPr>
          <w:p w14:paraId="134A4171" w14:textId="345A6462" w:rsidR="00E65183" w:rsidRPr="00F1635C" w:rsidRDefault="00E65183" w:rsidP="00E65183">
            <w:pPr>
              <w:rPr>
                <w:sz w:val="20"/>
                <w:szCs w:val="20"/>
              </w:rPr>
            </w:pPr>
            <w:r w:rsidRPr="008D10F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10F8">
              <w:rPr>
                <w:sz w:val="20"/>
                <w:szCs w:val="20"/>
              </w:rPr>
              <w:instrText xml:space="preserve"> FORMTEXT </w:instrText>
            </w:r>
            <w:r w:rsidRPr="008D10F8">
              <w:rPr>
                <w:sz w:val="20"/>
                <w:szCs w:val="20"/>
              </w:rPr>
            </w:r>
            <w:r w:rsidRPr="008D10F8">
              <w:rPr>
                <w:sz w:val="20"/>
                <w:szCs w:val="20"/>
              </w:rPr>
              <w:fldChar w:fldCharType="separate"/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noProof/>
                <w:sz w:val="20"/>
                <w:szCs w:val="20"/>
              </w:rPr>
              <w:t> </w:t>
            </w:r>
            <w:r w:rsidRPr="008D10F8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</w:tcPr>
          <w:p w14:paraId="22BD4958" w14:textId="16363F49" w:rsidR="00E65183" w:rsidRPr="00F1635C" w:rsidRDefault="00E65183" w:rsidP="00E65183">
            <w:pPr>
              <w:rPr>
                <w:sz w:val="20"/>
                <w:szCs w:val="20"/>
              </w:rPr>
            </w:pPr>
            <w:r w:rsidRPr="007C19E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C19E6">
              <w:rPr>
                <w:sz w:val="20"/>
                <w:szCs w:val="20"/>
              </w:rPr>
              <w:instrText xml:space="preserve"> FORMTEXT </w:instrText>
            </w:r>
            <w:r w:rsidRPr="007C19E6">
              <w:rPr>
                <w:sz w:val="20"/>
                <w:szCs w:val="20"/>
              </w:rPr>
            </w:r>
            <w:r w:rsidRPr="007C19E6">
              <w:rPr>
                <w:sz w:val="20"/>
                <w:szCs w:val="20"/>
              </w:rPr>
              <w:fldChar w:fldCharType="separate"/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noProof/>
                <w:sz w:val="20"/>
                <w:szCs w:val="20"/>
              </w:rPr>
              <w:t> </w:t>
            </w:r>
            <w:r w:rsidRPr="007C19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5" w:type="dxa"/>
          </w:tcPr>
          <w:p w14:paraId="52B37EC6" w14:textId="0C137D55" w:rsidR="00E65183" w:rsidRPr="00F1635C" w:rsidRDefault="00E65183" w:rsidP="00E65183">
            <w:pPr>
              <w:rPr>
                <w:sz w:val="20"/>
                <w:szCs w:val="20"/>
              </w:rPr>
            </w:pPr>
            <w:r w:rsidRPr="00916D98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16D98">
              <w:rPr>
                <w:sz w:val="20"/>
                <w:szCs w:val="20"/>
              </w:rPr>
              <w:instrText xml:space="preserve"> FORMTEXT </w:instrText>
            </w:r>
            <w:r w:rsidRPr="00916D98">
              <w:rPr>
                <w:sz w:val="20"/>
                <w:szCs w:val="20"/>
              </w:rPr>
            </w:r>
            <w:r w:rsidRPr="00916D98">
              <w:rPr>
                <w:sz w:val="20"/>
                <w:szCs w:val="20"/>
              </w:rPr>
              <w:fldChar w:fldCharType="separate"/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noProof/>
                <w:sz w:val="20"/>
                <w:szCs w:val="20"/>
              </w:rPr>
              <w:t> </w:t>
            </w:r>
            <w:r w:rsidRPr="00916D98">
              <w:rPr>
                <w:sz w:val="20"/>
                <w:szCs w:val="20"/>
              </w:rPr>
              <w:fldChar w:fldCharType="end"/>
            </w:r>
          </w:p>
        </w:tc>
        <w:tc>
          <w:tcPr>
            <w:tcW w:w="2372" w:type="dxa"/>
            <w:gridSpan w:val="3"/>
            <w:tcBorders>
              <w:right w:val="nil"/>
            </w:tcBorders>
          </w:tcPr>
          <w:p w14:paraId="4B13488C" w14:textId="70D4B5D6" w:rsidR="00E65183" w:rsidRPr="00F1635C" w:rsidRDefault="00E65183" w:rsidP="00E65183">
            <w:pPr>
              <w:rPr>
                <w:sz w:val="20"/>
                <w:szCs w:val="20"/>
              </w:rPr>
            </w:pPr>
            <w:r w:rsidRPr="0003435C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435C">
              <w:rPr>
                <w:sz w:val="20"/>
                <w:szCs w:val="20"/>
              </w:rPr>
              <w:instrText xml:space="preserve"> FORMTEXT </w:instrText>
            </w:r>
            <w:r w:rsidRPr="0003435C">
              <w:rPr>
                <w:sz w:val="20"/>
                <w:szCs w:val="20"/>
              </w:rPr>
            </w:r>
            <w:r w:rsidRPr="0003435C">
              <w:rPr>
                <w:sz w:val="20"/>
                <w:szCs w:val="20"/>
              </w:rPr>
              <w:fldChar w:fldCharType="separate"/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noProof/>
                <w:sz w:val="20"/>
                <w:szCs w:val="20"/>
              </w:rPr>
              <w:t> </w:t>
            </w:r>
            <w:r w:rsidRPr="0003435C">
              <w:rPr>
                <w:sz w:val="20"/>
                <w:szCs w:val="20"/>
              </w:rPr>
              <w:fldChar w:fldCharType="end"/>
            </w:r>
          </w:p>
        </w:tc>
      </w:tr>
      <w:tr w:rsidR="00DC4BB6" w:rsidRPr="00F1635C" w14:paraId="64AD40A9" w14:textId="77777777" w:rsidTr="00F1635C">
        <w:trPr>
          <w:trHeight w:val="288"/>
        </w:trPr>
        <w:tc>
          <w:tcPr>
            <w:tcW w:w="5437" w:type="dxa"/>
            <w:gridSpan w:val="3"/>
            <w:tcBorders>
              <w:left w:val="nil"/>
            </w:tcBorders>
            <w:vAlign w:val="center"/>
          </w:tcPr>
          <w:p w14:paraId="6212B240" w14:textId="53A47C96" w:rsidR="00DC4BB6" w:rsidRPr="00F1635C" w:rsidRDefault="00DC4BB6" w:rsidP="00323DBB">
            <w:pPr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 xml:space="preserve">Certified Operator Currently Certified: Yes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03981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F1635C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F1635C">
              <w:rPr>
                <w:sz w:val="20"/>
                <w:szCs w:val="20"/>
              </w:rPr>
              <w:t xml:space="preserve">  No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7764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363" w:type="dxa"/>
            <w:gridSpan w:val="5"/>
            <w:tcBorders>
              <w:right w:val="nil"/>
            </w:tcBorders>
            <w:vAlign w:val="center"/>
          </w:tcPr>
          <w:p w14:paraId="024D25BC" w14:textId="77777777" w:rsidR="00DC4BB6" w:rsidRPr="00F1635C" w:rsidRDefault="00DC4BB6" w:rsidP="00323DBB">
            <w:pPr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Certified Operator Classification:</w:t>
            </w:r>
          </w:p>
        </w:tc>
      </w:tr>
      <w:tr w:rsidR="004D6A25" w:rsidRPr="00F1635C" w14:paraId="48ED0CD6" w14:textId="77777777" w:rsidTr="00E651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  <w:tblLook w:val="06A0" w:firstRow="1" w:lastRow="0" w:firstColumn="1" w:lastColumn="0" w:noHBand="1" w:noVBand="1"/>
        </w:tblPrEx>
        <w:trPr>
          <w:gridAfter w:val="1"/>
          <w:wAfter w:w="10" w:type="dxa"/>
          <w:jc w:val="center"/>
        </w:trPr>
        <w:tc>
          <w:tcPr>
            <w:tcW w:w="8640" w:type="dxa"/>
            <w:gridSpan w:val="6"/>
          </w:tcPr>
          <w:p w14:paraId="64F488E6" w14:textId="49C5F8BF" w:rsidR="004D6A25" w:rsidRPr="00F1635C" w:rsidRDefault="004D6A25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Has the ownership of the public water supply system changed</w:t>
            </w:r>
          </w:p>
        </w:tc>
        <w:tc>
          <w:tcPr>
            <w:tcW w:w="2150" w:type="dxa"/>
            <w:vAlign w:val="center"/>
          </w:tcPr>
          <w:p w14:paraId="415A86AA" w14:textId="0A4A2D65" w:rsidR="004D6A25" w:rsidRPr="00F1635C" w:rsidRDefault="00F807F1" w:rsidP="00323DBB">
            <w:pPr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644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36875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color w:val="000000" w:themeColor="text1"/>
                <w:sz w:val="20"/>
                <w:szCs w:val="20"/>
              </w:rPr>
              <w:t>No</w:t>
            </w:r>
          </w:p>
        </w:tc>
      </w:tr>
      <w:tr w:rsidR="00CE40A3" w:rsidRPr="00F1635C" w14:paraId="7AED5F1F" w14:textId="77777777" w:rsidTr="006061B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  <w:tblLook w:val="06A0" w:firstRow="1" w:lastRow="0" w:firstColumn="1" w:lastColumn="0" w:noHBand="1" w:noVBand="1"/>
        </w:tblPrEx>
        <w:trPr>
          <w:gridAfter w:val="1"/>
          <w:wAfter w:w="10" w:type="dxa"/>
          <w:jc w:val="center"/>
        </w:trPr>
        <w:tc>
          <w:tcPr>
            <w:tcW w:w="10790" w:type="dxa"/>
            <w:gridSpan w:val="7"/>
          </w:tcPr>
          <w:p w14:paraId="74B9F3A0" w14:textId="77777777" w:rsidR="00CE40A3" w:rsidRDefault="00CE40A3" w:rsidP="00323DBB">
            <w:pPr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Comments:</w:t>
            </w:r>
            <w:r w:rsidR="002E768F">
              <w:rPr>
                <w:sz w:val="20"/>
                <w:szCs w:val="20"/>
              </w:rPr>
              <w:t xml:space="preserve"> </w:t>
            </w:r>
            <w:r w:rsidR="002E768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E768F">
              <w:rPr>
                <w:sz w:val="20"/>
                <w:szCs w:val="20"/>
              </w:rPr>
              <w:instrText xml:space="preserve"> FORMTEXT </w:instrText>
            </w:r>
            <w:r w:rsidR="002E768F">
              <w:rPr>
                <w:sz w:val="20"/>
                <w:szCs w:val="20"/>
              </w:rPr>
            </w:r>
            <w:r w:rsidR="002E768F">
              <w:rPr>
                <w:sz w:val="20"/>
                <w:szCs w:val="20"/>
              </w:rPr>
              <w:fldChar w:fldCharType="separate"/>
            </w:r>
            <w:r w:rsidR="002E768F">
              <w:rPr>
                <w:noProof/>
                <w:sz w:val="20"/>
                <w:szCs w:val="20"/>
              </w:rPr>
              <w:t> </w:t>
            </w:r>
            <w:r w:rsidR="002E768F">
              <w:rPr>
                <w:noProof/>
                <w:sz w:val="20"/>
                <w:szCs w:val="20"/>
              </w:rPr>
              <w:t> </w:t>
            </w:r>
            <w:r w:rsidR="002E768F">
              <w:rPr>
                <w:noProof/>
                <w:sz w:val="20"/>
                <w:szCs w:val="20"/>
              </w:rPr>
              <w:t> </w:t>
            </w:r>
            <w:r w:rsidR="002E768F">
              <w:rPr>
                <w:noProof/>
                <w:sz w:val="20"/>
                <w:szCs w:val="20"/>
              </w:rPr>
              <w:t> </w:t>
            </w:r>
            <w:r w:rsidR="002E768F">
              <w:rPr>
                <w:noProof/>
                <w:sz w:val="20"/>
                <w:szCs w:val="20"/>
              </w:rPr>
              <w:t> </w:t>
            </w:r>
            <w:r w:rsidR="002E768F">
              <w:rPr>
                <w:sz w:val="20"/>
                <w:szCs w:val="20"/>
              </w:rPr>
              <w:fldChar w:fldCharType="end"/>
            </w:r>
          </w:p>
          <w:p w14:paraId="5FAC956D" w14:textId="5F12F125" w:rsidR="002E768F" w:rsidRPr="00F1635C" w:rsidRDefault="002E768F" w:rsidP="00323DBB">
            <w:pPr>
              <w:rPr>
                <w:sz w:val="20"/>
                <w:szCs w:val="20"/>
              </w:rPr>
            </w:pPr>
          </w:p>
        </w:tc>
      </w:tr>
    </w:tbl>
    <w:p w14:paraId="2FABC118" w14:textId="77777777" w:rsidR="00323DBB" w:rsidRDefault="00323DBB" w:rsidP="00323DBB">
      <w:pPr>
        <w:spacing w:after="0" w:line="240" w:lineRule="auto"/>
        <w:rPr>
          <w:b/>
          <w:u w:val="single"/>
        </w:rPr>
      </w:pPr>
    </w:p>
    <w:p w14:paraId="0192182D" w14:textId="1412C8BD" w:rsidR="00CE40A3" w:rsidRDefault="00CE40A3" w:rsidP="00323DB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Organization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0"/>
        <w:gridCol w:w="2070"/>
        <w:gridCol w:w="1620"/>
        <w:gridCol w:w="2160"/>
      </w:tblGrid>
      <w:tr w:rsidR="00F1635C" w:rsidRPr="00F1635C" w14:paraId="3407673F" w14:textId="77777777" w:rsidTr="004D6A25">
        <w:trPr>
          <w:jc w:val="center"/>
        </w:trPr>
        <w:tc>
          <w:tcPr>
            <w:tcW w:w="8640" w:type="dxa"/>
            <w:gridSpan w:val="3"/>
          </w:tcPr>
          <w:p w14:paraId="5CB63942" w14:textId="3D15EEBE" w:rsidR="00F1635C" w:rsidRPr="00F1635C" w:rsidRDefault="00F1635C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Is there an organizational chart showing who is responsible for each portion of the water supply</w:t>
            </w:r>
          </w:p>
        </w:tc>
        <w:tc>
          <w:tcPr>
            <w:tcW w:w="2160" w:type="dxa"/>
            <w:vAlign w:val="center"/>
          </w:tcPr>
          <w:p w14:paraId="4542F03E" w14:textId="061CC1A2" w:rsidR="00F1635C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051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125315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F1635C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38271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>NA</w:t>
            </w:r>
          </w:p>
        </w:tc>
      </w:tr>
      <w:tr w:rsidR="00A7429E" w:rsidRPr="00F1635C" w14:paraId="1B16FF85" w14:textId="77777777" w:rsidTr="004D6A25">
        <w:trPr>
          <w:jc w:val="center"/>
        </w:trPr>
        <w:tc>
          <w:tcPr>
            <w:tcW w:w="8640" w:type="dxa"/>
            <w:gridSpan w:val="3"/>
          </w:tcPr>
          <w:p w14:paraId="1CAFA39B" w14:textId="2229FFF2" w:rsidR="00A7429E" w:rsidRPr="00F1635C" w:rsidRDefault="00A7429E" w:rsidP="00323DBB">
            <w:pPr>
              <w:pStyle w:val="ListParagraph"/>
              <w:numPr>
                <w:ilvl w:val="1"/>
                <w:numId w:val="19"/>
              </w:numPr>
              <w:ind w:left="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there been changes to staff assigned to manage the water supply</w:t>
            </w:r>
          </w:p>
        </w:tc>
        <w:tc>
          <w:tcPr>
            <w:tcW w:w="2160" w:type="dxa"/>
            <w:vAlign w:val="center"/>
          </w:tcPr>
          <w:p w14:paraId="192427C9" w14:textId="7C8FDE76" w:rsidR="00A7429E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6596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B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23DBB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205727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BB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323DBB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323DBB" w:rsidRPr="00F1635C">
              <w:rPr>
                <w:sz w:val="20"/>
                <w:szCs w:val="20"/>
              </w:rPr>
              <w:t xml:space="preserve"> </w:t>
            </w:r>
          </w:p>
        </w:tc>
      </w:tr>
      <w:tr w:rsidR="00F1635C" w:rsidRPr="00F1635C" w14:paraId="4DD3FC40" w14:textId="77777777" w:rsidTr="004D6A25">
        <w:trPr>
          <w:jc w:val="center"/>
        </w:trPr>
        <w:tc>
          <w:tcPr>
            <w:tcW w:w="8640" w:type="dxa"/>
            <w:gridSpan w:val="3"/>
          </w:tcPr>
          <w:p w14:paraId="1B10A4DF" w14:textId="18947022" w:rsidR="00F1635C" w:rsidRPr="00F1635C" w:rsidRDefault="00F1635C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 xml:space="preserve">Does the </w:t>
            </w:r>
            <w:r w:rsidR="002E768F">
              <w:rPr>
                <w:sz w:val="20"/>
                <w:szCs w:val="20"/>
              </w:rPr>
              <w:t xml:space="preserve">operator in charge </w:t>
            </w:r>
            <w:r w:rsidRPr="00F1635C">
              <w:rPr>
                <w:sz w:val="20"/>
                <w:szCs w:val="20"/>
              </w:rPr>
              <w:t>have authority to make required operation, maintenance, or administrative decisions</w:t>
            </w:r>
            <w:r w:rsidR="00BF5519">
              <w:rPr>
                <w:sz w:val="20"/>
                <w:szCs w:val="20"/>
              </w:rPr>
              <w:t xml:space="preserve"> </w:t>
            </w:r>
            <w:r w:rsidRPr="00F1635C">
              <w:rPr>
                <w:sz w:val="20"/>
                <w:szCs w:val="20"/>
              </w:rPr>
              <w:t>affecting the performance and reliability of the treatment plant or system</w:t>
            </w:r>
          </w:p>
        </w:tc>
        <w:tc>
          <w:tcPr>
            <w:tcW w:w="2160" w:type="dxa"/>
            <w:vAlign w:val="center"/>
          </w:tcPr>
          <w:p w14:paraId="22F93787" w14:textId="1C5721E2" w:rsidR="00F1635C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082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142880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F1635C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219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>NA</w:t>
            </w:r>
          </w:p>
        </w:tc>
      </w:tr>
      <w:tr w:rsidR="00F1635C" w:rsidRPr="00F1635C" w14:paraId="739D8CD8" w14:textId="77777777" w:rsidTr="004D6A25">
        <w:trPr>
          <w:jc w:val="center"/>
        </w:trPr>
        <w:tc>
          <w:tcPr>
            <w:tcW w:w="8640" w:type="dxa"/>
            <w:gridSpan w:val="3"/>
          </w:tcPr>
          <w:p w14:paraId="588104A8" w14:textId="520BB1D2" w:rsidR="00F1635C" w:rsidRPr="00F1635C" w:rsidRDefault="00F1635C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Are administrators/owners familiar with system needs</w:t>
            </w:r>
          </w:p>
        </w:tc>
        <w:tc>
          <w:tcPr>
            <w:tcW w:w="2160" w:type="dxa"/>
            <w:vAlign w:val="center"/>
          </w:tcPr>
          <w:p w14:paraId="3B4C27BF" w14:textId="34D43B54" w:rsidR="00F1635C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314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196346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F1635C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464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>NA</w:t>
            </w:r>
          </w:p>
        </w:tc>
      </w:tr>
      <w:tr w:rsidR="00F1635C" w:rsidRPr="00F1635C" w14:paraId="03CBEED3" w14:textId="77777777" w:rsidTr="004D6A25">
        <w:trPr>
          <w:jc w:val="center"/>
        </w:trPr>
        <w:tc>
          <w:tcPr>
            <w:tcW w:w="8640" w:type="dxa"/>
            <w:gridSpan w:val="3"/>
          </w:tcPr>
          <w:p w14:paraId="7EDF2955" w14:textId="53DAB525" w:rsidR="00F1635C" w:rsidRPr="00F1635C" w:rsidRDefault="00F1635C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Does the water supply use a computer system to track operational data and maintenance practices</w:t>
            </w:r>
          </w:p>
        </w:tc>
        <w:tc>
          <w:tcPr>
            <w:tcW w:w="2160" w:type="dxa"/>
            <w:vAlign w:val="center"/>
          </w:tcPr>
          <w:p w14:paraId="691C7546" w14:textId="73F72588" w:rsidR="00F1635C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650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38695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F1635C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200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>NA</w:t>
            </w:r>
          </w:p>
        </w:tc>
      </w:tr>
      <w:tr w:rsidR="00F1635C" w:rsidRPr="00F1635C" w14:paraId="025487ED" w14:textId="77777777" w:rsidTr="004D6A25">
        <w:trPr>
          <w:jc w:val="center"/>
        </w:trPr>
        <w:tc>
          <w:tcPr>
            <w:tcW w:w="8640" w:type="dxa"/>
            <w:gridSpan w:val="3"/>
          </w:tcPr>
          <w:p w14:paraId="2CD1CD24" w14:textId="62F11CA3" w:rsidR="00F1635C" w:rsidRPr="00F1635C" w:rsidRDefault="00F1635C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 xml:space="preserve">Is there effective communication between owners, administrative staff, operations staff, and </w:t>
            </w:r>
            <w:r w:rsidR="00BF5519">
              <w:rPr>
                <w:sz w:val="20"/>
                <w:szCs w:val="20"/>
              </w:rPr>
              <w:t xml:space="preserve">the </w:t>
            </w:r>
            <w:r w:rsidRPr="00F1635C">
              <w:rPr>
                <w:sz w:val="20"/>
                <w:szCs w:val="20"/>
              </w:rPr>
              <w:t>LHD</w:t>
            </w:r>
          </w:p>
        </w:tc>
        <w:tc>
          <w:tcPr>
            <w:tcW w:w="2160" w:type="dxa"/>
            <w:vAlign w:val="center"/>
          </w:tcPr>
          <w:p w14:paraId="39B2257A" w14:textId="02352B9F" w:rsidR="00F1635C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944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74924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F1635C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135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35C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635C" w:rsidRPr="00F1635C">
              <w:rPr>
                <w:sz w:val="20"/>
                <w:szCs w:val="20"/>
              </w:rPr>
              <w:t>NA</w:t>
            </w:r>
          </w:p>
        </w:tc>
      </w:tr>
      <w:tr w:rsidR="00F1635C" w:rsidRPr="00F1635C" w14:paraId="2D0A28D4" w14:textId="77777777" w:rsidTr="004D6A25">
        <w:trPr>
          <w:jc w:val="center"/>
        </w:trPr>
        <w:tc>
          <w:tcPr>
            <w:tcW w:w="4950" w:type="dxa"/>
          </w:tcPr>
          <w:p w14:paraId="0FA62C3E" w14:textId="0C1AE46D" w:rsidR="00F1635C" w:rsidRPr="00F1635C" w:rsidRDefault="00F1635C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people are served by the water supply</w:t>
            </w:r>
          </w:p>
        </w:tc>
        <w:tc>
          <w:tcPr>
            <w:tcW w:w="2070" w:type="dxa"/>
            <w:vAlign w:val="center"/>
          </w:tcPr>
          <w:p w14:paraId="74FC0B4E" w14:textId="359BECC8" w:rsidR="00F1635C" w:rsidRPr="00F1635C" w:rsidRDefault="00F1635C" w:rsidP="0032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Transient: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gridSpan w:val="2"/>
            <w:vAlign w:val="center"/>
          </w:tcPr>
          <w:p w14:paraId="02485C50" w14:textId="1D48F266" w:rsidR="00F1635C" w:rsidRPr="00F1635C" w:rsidRDefault="00F1635C" w:rsidP="0032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Nontransient: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F1635C" w:rsidRPr="00F1635C" w14:paraId="231DEE48" w14:textId="77777777" w:rsidTr="004D6A25">
        <w:trPr>
          <w:jc w:val="center"/>
        </w:trPr>
        <w:tc>
          <w:tcPr>
            <w:tcW w:w="4950" w:type="dxa"/>
          </w:tcPr>
          <w:p w14:paraId="3CE92A5C" w14:textId="7B71AD75" w:rsidR="00F1635C" w:rsidRDefault="00F1635C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operating season of the water supply</w:t>
            </w:r>
          </w:p>
        </w:tc>
        <w:tc>
          <w:tcPr>
            <w:tcW w:w="5850" w:type="dxa"/>
            <w:gridSpan w:val="3"/>
            <w:vAlign w:val="center"/>
          </w:tcPr>
          <w:p w14:paraId="31ABB3D0" w14:textId="03B5CE03" w:rsidR="00F1635C" w:rsidRDefault="00F1635C" w:rsidP="0032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F1635C" w:rsidRPr="00F1635C" w14:paraId="6FE6AF8A" w14:textId="77777777" w:rsidTr="004D6A25">
        <w:trPr>
          <w:jc w:val="center"/>
        </w:trPr>
        <w:tc>
          <w:tcPr>
            <w:tcW w:w="4950" w:type="dxa"/>
          </w:tcPr>
          <w:p w14:paraId="7657FA08" w14:textId="3446D38E" w:rsidR="00F1635C" w:rsidRDefault="00F1635C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buildings are served by the water supply</w:t>
            </w:r>
          </w:p>
        </w:tc>
        <w:tc>
          <w:tcPr>
            <w:tcW w:w="5850" w:type="dxa"/>
            <w:gridSpan w:val="3"/>
            <w:vAlign w:val="center"/>
          </w:tcPr>
          <w:p w14:paraId="2820082F" w14:textId="1287EBC7" w:rsidR="00F1635C" w:rsidRDefault="00F1635C" w:rsidP="0032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E90398" w:rsidRPr="00F1635C" w14:paraId="631E166D" w14:textId="77777777" w:rsidTr="00F1635C">
        <w:trPr>
          <w:jc w:val="center"/>
        </w:trPr>
        <w:tc>
          <w:tcPr>
            <w:tcW w:w="10800" w:type="dxa"/>
            <w:gridSpan w:val="4"/>
          </w:tcPr>
          <w:p w14:paraId="7FEF30F6" w14:textId="124E12BC" w:rsidR="00E90398" w:rsidRPr="00F1635C" w:rsidRDefault="00E90398" w:rsidP="00323DBB">
            <w:pPr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Comments:</w:t>
            </w:r>
            <w:r w:rsidR="00A7429E">
              <w:rPr>
                <w:sz w:val="20"/>
                <w:szCs w:val="20"/>
              </w:rPr>
              <w:t xml:space="preserve"> </w:t>
            </w:r>
            <w:r w:rsidR="00A7429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7429E">
              <w:rPr>
                <w:sz w:val="20"/>
                <w:szCs w:val="20"/>
              </w:rPr>
              <w:instrText xml:space="preserve"> FORMTEXT </w:instrText>
            </w:r>
            <w:r w:rsidR="00A7429E">
              <w:rPr>
                <w:sz w:val="20"/>
                <w:szCs w:val="20"/>
              </w:rPr>
            </w:r>
            <w:r w:rsidR="00A7429E">
              <w:rPr>
                <w:sz w:val="20"/>
                <w:szCs w:val="20"/>
              </w:rPr>
              <w:fldChar w:fldCharType="separate"/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sz w:val="20"/>
                <w:szCs w:val="20"/>
              </w:rPr>
              <w:fldChar w:fldCharType="end"/>
            </w:r>
          </w:p>
          <w:p w14:paraId="016A391F" w14:textId="77777777" w:rsidR="00E90398" w:rsidRPr="00F1635C" w:rsidRDefault="00E90398" w:rsidP="00323DBB">
            <w:pPr>
              <w:rPr>
                <w:sz w:val="20"/>
                <w:szCs w:val="20"/>
              </w:rPr>
            </w:pPr>
          </w:p>
        </w:tc>
      </w:tr>
    </w:tbl>
    <w:p w14:paraId="19E3C3B2" w14:textId="77777777" w:rsidR="00323DBB" w:rsidRDefault="00323DBB" w:rsidP="00323DBB">
      <w:pPr>
        <w:spacing w:after="0" w:line="240" w:lineRule="auto"/>
        <w:rPr>
          <w:b/>
          <w:u w:val="single"/>
        </w:rPr>
      </w:pPr>
    </w:p>
    <w:p w14:paraId="5FEC66F6" w14:textId="6B1B85AA" w:rsidR="005C5611" w:rsidRDefault="005C5611" w:rsidP="00323DB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Source(s)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5040"/>
        <w:gridCol w:w="3600"/>
        <w:gridCol w:w="2160"/>
      </w:tblGrid>
      <w:tr w:rsidR="005C5611" w:rsidRPr="00F1635C" w14:paraId="197F571A" w14:textId="77777777" w:rsidTr="0042784B">
        <w:trPr>
          <w:jc w:val="center"/>
        </w:trPr>
        <w:tc>
          <w:tcPr>
            <w:tcW w:w="8640" w:type="dxa"/>
            <w:gridSpan w:val="2"/>
          </w:tcPr>
          <w:p w14:paraId="0B36C788" w14:textId="2446D142" w:rsidR="005C5611" w:rsidRPr="00F1635C" w:rsidRDefault="005C5611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Wellogic record</w:t>
            </w:r>
            <w:r w:rsidR="00E65183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complete and accurate</w:t>
            </w:r>
          </w:p>
        </w:tc>
        <w:tc>
          <w:tcPr>
            <w:tcW w:w="2160" w:type="dxa"/>
            <w:vAlign w:val="center"/>
          </w:tcPr>
          <w:p w14:paraId="4F916FEB" w14:textId="77777777" w:rsidR="005C5611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88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5611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19384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11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5C5611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5C5611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67717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5611" w:rsidRPr="00F1635C">
              <w:rPr>
                <w:sz w:val="20"/>
                <w:szCs w:val="20"/>
              </w:rPr>
              <w:t>NA</w:t>
            </w:r>
          </w:p>
        </w:tc>
      </w:tr>
      <w:tr w:rsidR="005C5611" w:rsidRPr="00F1635C" w14:paraId="3B4B8D2C" w14:textId="77777777" w:rsidTr="0042784B">
        <w:trPr>
          <w:jc w:val="center"/>
        </w:trPr>
        <w:tc>
          <w:tcPr>
            <w:tcW w:w="5040" w:type="dxa"/>
          </w:tcPr>
          <w:p w14:paraId="453D33EC" w14:textId="77777777" w:rsidR="005C5611" w:rsidRPr="00F1635C" w:rsidRDefault="005C5611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closest sources of contamination</w:t>
            </w:r>
          </w:p>
        </w:tc>
        <w:tc>
          <w:tcPr>
            <w:tcW w:w="5760" w:type="dxa"/>
            <w:gridSpan w:val="2"/>
            <w:vAlign w:val="center"/>
          </w:tcPr>
          <w:p w14:paraId="57FDB668" w14:textId="77777777" w:rsidR="005C5611" w:rsidRPr="00F1635C" w:rsidRDefault="005C5611" w:rsidP="00323DBB">
            <w:pPr>
              <w:rPr>
                <w:sz w:val="20"/>
                <w:szCs w:val="20"/>
              </w:rPr>
            </w:pPr>
          </w:p>
        </w:tc>
      </w:tr>
      <w:tr w:rsidR="005C5611" w:rsidRPr="00F1635C" w14:paraId="1F8E567E" w14:textId="77777777" w:rsidTr="0042784B">
        <w:trPr>
          <w:jc w:val="center"/>
        </w:trPr>
        <w:tc>
          <w:tcPr>
            <w:tcW w:w="5040" w:type="dxa"/>
          </w:tcPr>
          <w:p w14:paraId="5C739F35" w14:textId="77777777" w:rsidR="005C5611" w:rsidRPr="00F1635C" w:rsidRDefault="005C5611" w:rsidP="00323DBB">
            <w:pPr>
              <w:pStyle w:val="ListParagraph"/>
              <w:numPr>
                <w:ilvl w:val="1"/>
                <w:numId w:val="19"/>
              </w:numPr>
              <w:ind w:left="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Septic or Sewer line distance to well</w:t>
            </w:r>
          </w:p>
        </w:tc>
        <w:tc>
          <w:tcPr>
            <w:tcW w:w="5760" w:type="dxa"/>
            <w:gridSpan w:val="2"/>
            <w:vAlign w:val="center"/>
          </w:tcPr>
          <w:p w14:paraId="5AAFA65E" w14:textId="77777777" w:rsidR="005C5611" w:rsidRPr="00F1635C" w:rsidRDefault="005C5611" w:rsidP="0032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feet    </w:t>
            </w:r>
            <w:sdt>
              <w:sdtPr>
                <w:rPr>
                  <w:sz w:val="20"/>
                  <w:szCs w:val="20"/>
                </w:rPr>
                <w:id w:val="109004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1635C">
              <w:rPr>
                <w:sz w:val="20"/>
                <w:szCs w:val="20"/>
              </w:rPr>
              <w:t>NA</w:t>
            </w:r>
          </w:p>
        </w:tc>
      </w:tr>
      <w:tr w:rsidR="005C5611" w:rsidRPr="00F1635C" w14:paraId="3E638BD9" w14:textId="77777777" w:rsidTr="0042784B">
        <w:trPr>
          <w:jc w:val="center"/>
        </w:trPr>
        <w:tc>
          <w:tcPr>
            <w:tcW w:w="5040" w:type="dxa"/>
          </w:tcPr>
          <w:p w14:paraId="3298DA4B" w14:textId="77777777" w:rsidR="005C5611" w:rsidRPr="00F1635C" w:rsidRDefault="005C5611" w:rsidP="00323DBB">
            <w:pPr>
              <w:pStyle w:val="ListParagraph"/>
              <w:numPr>
                <w:ilvl w:val="1"/>
                <w:numId w:val="19"/>
              </w:numPr>
              <w:ind w:left="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 storage tank distance to well</w:t>
            </w:r>
          </w:p>
        </w:tc>
        <w:tc>
          <w:tcPr>
            <w:tcW w:w="5760" w:type="dxa"/>
            <w:gridSpan w:val="2"/>
            <w:vAlign w:val="center"/>
          </w:tcPr>
          <w:p w14:paraId="2CFB43C4" w14:textId="77777777" w:rsidR="005C5611" w:rsidRPr="00F1635C" w:rsidRDefault="005C5611" w:rsidP="0032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feet    </w:t>
            </w:r>
            <w:sdt>
              <w:sdtPr>
                <w:rPr>
                  <w:sz w:val="20"/>
                  <w:szCs w:val="20"/>
                </w:rPr>
                <w:id w:val="116119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1635C">
              <w:rPr>
                <w:sz w:val="20"/>
                <w:szCs w:val="20"/>
              </w:rPr>
              <w:t>NA</w:t>
            </w:r>
          </w:p>
        </w:tc>
      </w:tr>
      <w:tr w:rsidR="005C5611" w:rsidRPr="00F1635C" w14:paraId="35414D83" w14:textId="77777777" w:rsidTr="0042784B">
        <w:trPr>
          <w:jc w:val="center"/>
        </w:trPr>
        <w:tc>
          <w:tcPr>
            <w:tcW w:w="10800" w:type="dxa"/>
            <w:gridSpan w:val="3"/>
          </w:tcPr>
          <w:p w14:paraId="27597BFB" w14:textId="77777777" w:rsidR="005C5611" w:rsidRDefault="005C5611" w:rsidP="00323DBB">
            <w:pPr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Comments:</w:t>
            </w:r>
            <w:r w:rsidR="00A7429E">
              <w:rPr>
                <w:sz w:val="20"/>
                <w:szCs w:val="20"/>
              </w:rPr>
              <w:t xml:space="preserve"> </w:t>
            </w:r>
            <w:r w:rsidR="00A7429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7429E">
              <w:rPr>
                <w:sz w:val="20"/>
                <w:szCs w:val="20"/>
              </w:rPr>
              <w:instrText xml:space="preserve"> FORMTEXT </w:instrText>
            </w:r>
            <w:r w:rsidR="00A7429E">
              <w:rPr>
                <w:sz w:val="20"/>
                <w:szCs w:val="20"/>
              </w:rPr>
            </w:r>
            <w:r w:rsidR="00A7429E">
              <w:rPr>
                <w:sz w:val="20"/>
                <w:szCs w:val="20"/>
              </w:rPr>
              <w:fldChar w:fldCharType="separate"/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sz w:val="20"/>
                <w:szCs w:val="20"/>
              </w:rPr>
              <w:fldChar w:fldCharType="end"/>
            </w:r>
          </w:p>
          <w:p w14:paraId="1217C731" w14:textId="1CACAC44" w:rsidR="00A7429E" w:rsidRPr="00F1635C" w:rsidRDefault="00A7429E" w:rsidP="00323DBB">
            <w:pPr>
              <w:rPr>
                <w:sz w:val="20"/>
                <w:szCs w:val="20"/>
              </w:rPr>
            </w:pPr>
          </w:p>
        </w:tc>
      </w:tr>
    </w:tbl>
    <w:p w14:paraId="4968265E" w14:textId="77777777" w:rsidR="00323DBB" w:rsidRDefault="00323DBB" w:rsidP="00323DBB">
      <w:pPr>
        <w:spacing w:after="0" w:line="240" w:lineRule="auto"/>
        <w:rPr>
          <w:b/>
          <w:u w:val="single"/>
        </w:rPr>
      </w:pPr>
    </w:p>
    <w:p w14:paraId="575D0125" w14:textId="77777777" w:rsidR="00323DBB" w:rsidRDefault="00323DBB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C258F49" w14:textId="3B94D285" w:rsidR="00CE40A3" w:rsidRDefault="00CE40A3" w:rsidP="00323DB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Operations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5040"/>
        <w:gridCol w:w="3600"/>
        <w:gridCol w:w="2150"/>
      </w:tblGrid>
      <w:tr w:rsidR="004D6A25" w14:paraId="18ABB1C7" w14:textId="77777777" w:rsidTr="004D6A25">
        <w:trPr>
          <w:jc w:val="center"/>
        </w:trPr>
        <w:tc>
          <w:tcPr>
            <w:tcW w:w="8640" w:type="dxa"/>
            <w:gridSpan w:val="2"/>
          </w:tcPr>
          <w:p w14:paraId="17F694E6" w14:textId="07F0982B" w:rsidR="004D6A25" w:rsidRPr="00F1635C" w:rsidRDefault="004D6A25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 xml:space="preserve">Are there </w:t>
            </w:r>
            <w:r w:rsidR="002E768F" w:rsidRPr="00F1635C">
              <w:rPr>
                <w:sz w:val="20"/>
                <w:szCs w:val="20"/>
              </w:rPr>
              <w:t>enough</w:t>
            </w:r>
            <w:r w:rsidRPr="00F1635C">
              <w:rPr>
                <w:sz w:val="20"/>
                <w:szCs w:val="20"/>
              </w:rPr>
              <w:t xml:space="preserve"> personnel to run the water system properly</w:t>
            </w:r>
          </w:p>
        </w:tc>
        <w:tc>
          <w:tcPr>
            <w:tcW w:w="2150" w:type="dxa"/>
            <w:vAlign w:val="center"/>
          </w:tcPr>
          <w:p w14:paraId="752E9F8C" w14:textId="63455D59" w:rsidR="004D6A25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958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131591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4D6A25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434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>NA</w:t>
            </w:r>
          </w:p>
        </w:tc>
      </w:tr>
      <w:tr w:rsidR="004D6A25" w14:paraId="73522011" w14:textId="77777777" w:rsidTr="004D6A25">
        <w:trPr>
          <w:jc w:val="center"/>
        </w:trPr>
        <w:tc>
          <w:tcPr>
            <w:tcW w:w="8640" w:type="dxa"/>
            <w:gridSpan w:val="2"/>
          </w:tcPr>
          <w:p w14:paraId="762111C0" w14:textId="58E90FCC" w:rsidR="004D6A25" w:rsidRPr="00F1635C" w:rsidRDefault="004D6A25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water system have treatment</w:t>
            </w:r>
            <w:r w:rsidR="005C5611">
              <w:rPr>
                <w:sz w:val="20"/>
                <w:szCs w:val="20"/>
              </w:rPr>
              <w:t xml:space="preserve"> (softener, filters, </w:t>
            </w:r>
            <w:r w:rsidR="00A7429E">
              <w:rPr>
                <w:sz w:val="20"/>
                <w:szCs w:val="20"/>
              </w:rPr>
              <w:t>etc.</w:t>
            </w:r>
            <w:r w:rsidR="005C5611">
              <w:rPr>
                <w:sz w:val="20"/>
                <w:szCs w:val="20"/>
              </w:rPr>
              <w:t>)</w:t>
            </w:r>
          </w:p>
        </w:tc>
        <w:tc>
          <w:tcPr>
            <w:tcW w:w="2150" w:type="dxa"/>
            <w:vAlign w:val="center"/>
          </w:tcPr>
          <w:p w14:paraId="33C6F92E" w14:textId="16D4C775" w:rsidR="004D6A25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08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32347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</w:p>
        </w:tc>
      </w:tr>
      <w:tr w:rsidR="004D6A25" w14:paraId="7AB72B45" w14:textId="77777777" w:rsidTr="004D6A25">
        <w:trPr>
          <w:jc w:val="center"/>
        </w:trPr>
        <w:tc>
          <w:tcPr>
            <w:tcW w:w="8640" w:type="dxa"/>
            <w:gridSpan w:val="2"/>
          </w:tcPr>
          <w:p w14:paraId="0DCFD2C6" w14:textId="63A62C27" w:rsidR="004D6A25" w:rsidRPr="00F1635C" w:rsidRDefault="004D6A25" w:rsidP="00323DBB">
            <w:pPr>
              <w:pStyle w:val="ListParagraph"/>
              <w:numPr>
                <w:ilvl w:val="1"/>
                <w:numId w:val="19"/>
              </w:numPr>
              <w:ind w:left="70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 xml:space="preserve">Does the water supply have O&amp;M manuals for all </w:t>
            </w:r>
            <w:r>
              <w:rPr>
                <w:sz w:val="20"/>
                <w:szCs w:val="20"/>
              </w:rPr>
              <w:t>treatment</w:t>
            </w:r>
          </w:p>
        </w:tc>
        <w:tc>
          <w:tcPr>
            <w:tcW w:w="2150" w:type="dxa"/>
            <w:vAlign w:val="center"/>
          </w:tcPr>
          <w:p w14:paraId="37EF8467" w14:textId="7690D1AC" w:rsidR="004D6A25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51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160672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4D6A25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45032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>NA</w:t>
            </w:r>
          </w:p>
        </w:tc>
      </w:tr>
      <w:tr w:rsidR="005C5611" w14:paraId="6B6EE9CC" w14:textId="77777777" w:rsidTr="005C5611">
        <w:trPr>
          <w:jc w:val="center"/>
        </w:trPr>
        <w:tc>
          <w:tcPr>
            <w:tcW w:w="5040" w:type="dxa"/>
          </w:tcPr>
          <w:p w14:paraId="6BEB31B8" w14:textId="4B1D3E51" w:rsidR="005C5611" w:rsidRPr="00F1635C" w:rsidRDefault="005C5611" w:rsidP="00323DBB">
            <w:pPr>
              <w:pStyle w:val="ListParagraph"/>
              <w:numPr>
                <w:ilvl w:val="1"/>
                <w:numId w:val="19"/>
              </w:numPr>
              <w:ind w:left="7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often is treatment cleaned or changed</w:t>
            </w:r>
          </w:p>
        </w:tc>
        <w:tc>
          <w:tcPr>
            <w:tcW w:w="5750" w:type="dxa"/>
            <w:gridSpan w:val="2"/>
            <w:vAlign w:val="center"/>
          </w:tcPr>
          <w:p w14:paraId="38DF593A" w14:textId="79BFAD08" w:rsidR="005C5611" w:rsidRPr="00F1635C" w:rsidRDefault="005C5611" w:rsidP="00323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D6A25" w14:paraId="1E952D5D" w14:textId="77777777" w:rsidTr="004D6A25">
        <w:trPr>
          <w:jc w:val="center"/>
        </w:trPr>
        <w:tc>
          <w:tcPr>
            <w:tcW w:w="8640" w:type="dxa"/>
            <w:gridSpan w:val="2"/>
          </w:tcPr>
          <w:p w14:paraId="6003FDAF" w14:textId="0305C285" w:rsidR="004D6A25" w:rsidRPr="00F1635C" w:rsidRDefault="004D6A25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Are standard operating procedures (SOP) in place and updated for operation of the</w:t>
            </w:r>
            <w:r w:rsidR="005C5611">
              <w:rPr>
                <w:sz w:val="20"/>
                <w:szCs w:val="20"/>
              </w:rPr>
              <w:t xml:space="preserve"> </w:t>
            </w:r>
            <w:r w:rsidRPr="00F1635C">
              <w:rPr>
                <w:sz w:val="20"/>
                <w:szCs w:val="20"/>
              </w:rPr>
              <w:t>system</w:t>
            </w:r>
          </w:p>
        </w:tc>
        <w:tc>
          <w:tcPr>
            <w:tcW w:w="2150" w:type="dxa"/>
            <w:vAlign w:val="center"/>
          </w:tcPr>
          <w:p w14:paraId="159209F8" w14:textId="24B3E1AE" w:rsidR="004D6A25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484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106634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4D6A25" w:rsidRPr="00F1635C">
              <w:rPr>
                <w:sz w:val="20"/>
                <w:szCs w:val="20"/>
              </w:rPr>
              <w:t xml:space="preserve"> </w:t>
            </w:r>
          </w:p>
        </w:tc>
      </w:tr>
      <w:tr w:rsidR="004D6A25" w14:paraId="5E001EBE" w14:textId="77777777" w:rsidTr="004D6A25">
        <w:trPr>
          <w:jc w:val="center"/>
        </w:trPr>
        <w:tc>
          <w:tcPr>
            <w:tcW w:w="8640" w:type="dxa"/>
            <w:gridSpan w:val="2"/>
          </w:tcPr>
          <w:p w14:paraId="5BF9FA16" w14:textId="0FEEE182" w:rsidR="004D6A25" w:rsidRPr="00F1635C" w:rsidRDefault="004D6A25" w:rsidP="00323DBB">
            <w:pPr>
              <w:pStyle w:val="ListParagraph"/>
              <w:numPr>
                <w:ilvl w:val="1"/>
                <w:numId w:val="19"/>
              </w:numPr>
              <w:ind w:left="70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Are staff trained on the SOPs</w:t>
            </w:r>
          </w:p>
        </w:tc>
        <w:tc>
          <w:tcPr>
            <w:tcW w:w="2150" w:type="dxa"/>
            <w:vAlign w:val="center"/>
          </w:tcPr>
          <w:p w14:paraId="7D91D0B1" w14:textId="75778D79" w:rsidR="004D6A25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087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7790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4D6A25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743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>NA</w:t>
            </w:r>
          </w:p>
        </w:tc>
      </w:tr>
      <w:tr w:rsidR="004D6A25" w14:paraId="7915651A" w14:textId="77777777" w:rsidTr="004D6A25">
        <w:trPr>
          <w:jc w:val="center"/>
        </w:trPr>
        <w:tc>
          <w:tcPr>
            <w:tcW w:w="8640" w:type="dxa"/>
            <w:gridSpan w:val="2"/>
          </w:tcPr>
          <w:p w14:paraId="422F9821" w14:textId="5A4DEB67" w:rsidR="004D6A25" w:rsidRPr="00F1635C" w:rsidRDefault="004D6A25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Are the facilities and equipment adequate for the system</w:t>
            </w:r>
          </w:p>
        </w:tc>
        <w:tc>
          <w:tcPr>
            <w:tcW w:w="2150" w:type="dxa"/>
            <w:vAlign w:val="center"/>
          </w:tcPr>
          <w:p w14:paraId="09360974" w14:textId="16033B11" w:rsidR="004D6A25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368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6058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4D6A25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92537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25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6A25" w:rsidRPr="00F1635C">
              <w:rPr>
                <w:sz w:val="20"/>
                <w:szCs w:val="20"/>
              </w:rPr>
              <w:t>NA</w:t>
            </w:r>
          </w:p>
        </w:tc>
      </w:tr>
      <w:tr w:rsidR="004D6A25" w14:paraId="7B031B34" w14:textId="77777777" w:rsidTr="004D6A25">
        <w:trPr>
          <w:jc w:val="center"/>
        </w:trPr>
        <w:tc>
          <w:tcPr>
            <w:tcW w:w="8640" w:type="dxa"/>
            <w:gridSpan w:val="2"/>
          </w:tcPr>
          <w:p w14:paraId="2A04739F" w14:textId="6CD28ABF" w:rsidR="004D6A25" w:rsidRPr="00F1635C" w:rsidRDefault="002E768F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system have a cross connection control program</w:t>
            </w:r>
          </w:p>
        </w:tc>
        <w:tc>
          <w:tcPr>
            <w:tcW w:w="2150" w:type="dxa"/>
            <w:vAlign w:val="center"/>
          </w:tcPr>
          <w:p w14:paraId="07D46A6A" w14:textId="0EC2AD6E" w:rsidR="004D6A25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33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181517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2E768F" w:rsidRPr="00F1635C">
              <w:rPr>
                <w:sz w:val="20"/>
                <w:szCs w:val="20"/>
              </w:rPr>
              <w:t xml:space="preserve">  </w:t>
            </w:r>
          </w:p>
        </w:tc>
      </w:tr>
      <w:tr w:rsidR="005C5611" w14:paraId="6E14AC5B" w14:textId="77777777" w:rsidTr="004D6A25">
        <w:trPr>
          <w:jc w:val="center"/>
        </w:trPr>
        <w:tc>
          <w:tcPr>
            <w:tcW w:w="8640" w:type="dxa"/>
            <w:gridSpan w:val="2"/>
          </w:tcPr>
          <w:p w14:paraId="66265B1E" w14:textId="131BC7D7" w:rsidR="005C5611" w:rsidRDefault="005C5611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system have an emergency response plan</w:t>
            </w:r>
            <w:r w:rsidR="00323DBB">
              <w:rPr>
                <w:sz w:val="20"/>
                <w:szCs w:val="20"/>
              </w:rPr>
              <w:t xml:space="preserve"> (provide template if requested) </w:t>
            </w:r>
          </w:p>
        </w:tc>
        <w:tc>
          <w:tcPr>
            <w:tcW w:w="2150" w:type="dxa"/>
            <w:vAlign w:val="center"/>
          </w:tcPr>
          <w:p w14:paraId="68826975" w14:textId="5E11B175" w:rsidR="005C5611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85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11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5611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37250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11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5C5611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5C5611" w:rsidRPr="00F1635C">
              <w:rPr>
                <w:sz w:val="20"/>
                <w:szCs w:val="20"/>
              </w:rPr>
              <w:t xml:space="preserve"> </w:t>
            </w:r>
          </w:p>
        </w:tc>
      </w:tr>
      <w:tr w:rsidR="004D6A25" w14:paraId="78961895" w14:textId="77777777" w:rsidTr="006061B7">
        <w:trPr>
          <w:jc w:val="center"/>
        </w:trPr>
        <w:tc>
          <w:tcPr>
            <w:tcW w:w="10790" w:type="dxa"/>
            <w:gridSpan w:val="3"/>
          </w:tcPr>
          <w:p w14:paraId="6732BDE1" w14:textId="77777777" w:rsidR="004D6A25" w:rsidRDefault="004D6A25" w:rsidP="00323DBB">
            <w:pPr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Comments:</w:t>
            </w:r>
            <w:r w:rsidR="00A7429E">
              <w:rPr>
                <w:sz w:val="20"/>
                <w:szCs w:val="20"/>
              </w:rPr>
              <w:t xml:space="preserve"> </w:t>
            </w:r>
            <w:r w:rsidR="00A7429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7429E">
              <w:rPr>
                <w:sz w:val="20"/>
                <w:szCs w:val="20"/>
              </w:rPr>
              <w:instrText xml:space="preserve"> FORMTEXT </w:instrText>
            </w:r>
            <w:r w:rsidR="00A7429E">
              <w:rPr>
                <w:sz w:val="20"/>
                <w:szCs w:val="20"/>
              </w:rPr>
            </w:r>
            <w:r w:rsidR="00A7429E">
              <w:rPr>
                <w:sz w:val="20"/>
                <w:szCs w:val="20"/>
              </w:rPr>
              <w:fldChar w:fldCharType="separate"/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sz w:val="20"/>
                <w:szCs w:val="20"/>
              </w:rPr>
              <w:fldChar w:fldCharType="end"/>
            </w:r>
          </w:p>
          <w:p w14:paraId="017B7723" w14:textId="3DD67426" w:rsidR="00A7429E" w:rsidRPr="00F1635C" w:rsidRDefault="00A7429E" w:rsidP="00323DBB">
            <w:pPr>
              <w:rPr>
                <w:sz w:val="20"/>
                <w:szCs w:val="20"/>
              </w:rPr>
            </w:pPr>
          </w:p>
        </w:tc>
      </w:tr>
    </w:tbl>
    <w:p w14:paraId="2FB7711A" w14:textId="77777777" w:rsidR="00323DBB" w:rsidRDefault="00323DBB" w:rsidP="00323DBB">
      <w:pPr>
        <w:spacing w:after="0" w:line="240" w:lineRule="auto"/>
        <w:rPr>
          <w:b/>
          <w:u w:val="single"/>
        </w:rPr>
      </w:pPr>
    </w:p>
    <w:p w14:paraId="6AB6DB24" w14:textId="2601D790" w:rsidR="004D6A25" w:rsidRPr="00A7429E" w:rsidRDefault="004D6A25" w:rsidP="00323DBB">
      <w:pPr>
        <w:spacing w:after="0" w:line="240" w:lineRule="auto"/>
        <w:rPr>
          <w:b/>
        </w:rPr>
      </w:pPr>
      <w:r w:rsidRPr="00A7429E">
        <w:rPr>
          <w:b/>
          <w:u w:val="single"/>
        </w:rPr>
        <w:t>Monitoring:</w:t>
      </w:r>
      <w:r w:rsidRPr="00A7429E">
        <w:rPr>
          <w:b/>
        </w:rPr>
        <w:t xml:space="preserve"> </w:t>
      </w:r>
      <w:r w:rsidRPr="00A7429E">
        <w:rPr>
          <w:bCs/>
        </w:rPr>
        <w:t>Review sample siting plan currently in WaterTrack. Discuss the requirements to collect all samples at the appropriate locations.</w:t>
      </w:r>
      <w:r w:rsidRPr="00A7429E">
        <w:rPr>
          <w:b/>
        </w:rPr>
        <w:t xml:space="preserve"> </w:t>
      </w:r>
    </w:p>
    <w:tbl>
      <w:tblPr>
        <w:tblStyle w:val="TableGrid"/>
        <w:tblW w:w="1117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944"/>
        <w:gridCol w:w="1944"/>
        <w:gridCol w:w="1944"/>
        <w:gridCol w:w="1944"/>
        <w:gridCol w:w="1944"/>
      </w:tblGrid>
      <w:tr w:rsidR="004D6A25" w:rsidRPr="003A79E5" w14:paraId="5C3963E5" w14:textId="77777777" w:rsidTr="0042784B">
        <w:trPr>
          <w:trHeight w:val="288"/>
        </w:trPr>
        <w:tc>
          <w:tcPr>
            <w:tcW w:w="1458" w:type="dxa"/>
          </w:tcPr>
          <w:p w14:paraId="0401F496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  <w:vAlign w:val="bottom"/>
          </w:tcPr>
          <w:p w14:paraId="5A10BF4F" w14:textId="77777777" w:rsidR="004D6A25" w:rsidRPr="003A79E5" w:rsidRDefault="004D6A25" w:rsidP="00323DBB">
            <w:pPr>
              <w:rPr>
                <w:sz w:val="18"/>
                <w:szCs w:val="18"/>
              </w:rPr>
            </w:pPr>
            <w:r w:rsidRPr="003A79E5">
              <w:rPr>
                <w:sz w:val="18"/>
                <w:szCs w:val="18"/>
              </w:rPr>
              <w:t>Location</w:t>
            </w:r>
          </w:p>
        </w:tc>
        <w:tc>
          <w:tcPr>
            <w:tcW w:w="1944" w:type="dxa"/>
            <w:vAlign w:val="bottom"/>
          </w:tcPr>
          <w:p w14:paraId="4F8828F8" w14:textId="77777777" w:rsidR="004D6A25" w:rsidRPr="003A79E5" w:rsidRDefault="004D6A25" w:rsidP="00323DBB">
            <w:pPr>
              <w:rPr>
                <w:sz w:val="18"/>
                <w:szCs w:val="18"/>
              </w:rPr>
            </w:pPr>
            <w:r w:rsidRPr="003A79E5">
              <w:rPr>
                <w:sz w:val="18"/>
                <w:szCs w:val="18"/>
              </w:rPr>
              <w:t>Location</w:t>
            </w:r>
          </w:p>
        </w:tc>
        <w:tc>
          <w:tcPr>
            <w:tcW w:w="1944" w:type="dxa"/>
            <w:vAlign w:val="bottom"/>
          </w:tcPr>
          <w:p w14:paraId="359881D2" w14:textId="77777777" w:rsidR="004D6A25" w:rsidRPr="003A79E5" w:rsidRDefault="004D6A25" w:rsidP="00323DBB">
            <w:pPr>
              <w:rPr>
                <w:sz w:val="18"/>
                <w:szCs w:val="18"/>
              </w:rPr>
            </w:pPr>
            <w:r w:rsidRPr="003A79E5">
              <w:rPr>
                <w:sz w:val="18"/>
                <w:szCs w:val="18"/>
              </w:rPr>
              <w:t>Location</w:t>
            </w:r>
          </w:p>
        </w:tc>
        <w:tc>
          <w:tcPr>
            <w:tcW w:w="1944" w:type="dxa"/>
            <w:vAlign w:val="bottom"/>
          </w:tcPr>
          <w:p w14:paraId="36B912F5" w14:textId="77777777" w:rsidR="004D6A25" w:rsidRPr="003A79E5" w:rsidRDefault="004D6A25" w:rsidP="00323DBB">
            <w:pPr>
              <w:rPr>
                <w:sz w:val="18"/>
                <w:szCs w:val="18"/>
              </w:rPr>
            </w:pPr>
            <w:r w:rsidRPr="003A79E5">
              <w:rPr>
                <w:sz w:val="18"/>
                <w:szCs w:val="18"/>
              </w:rPr>
              <w:t>Location</w:t>
            </w:r>
          </w:p>
        </w:tc>
        <w:tc>
          <w:tcPr>
            <w:tcW w:w="1944" w:type="dxa"/>
            <w:vAlign w:val="bottom"/>
          </w:tcPr>
          <w:p w14:paraId="75190749" w14:textId="77777777" w:rsidR="004D6A25" w:rsidRPr="003A79E5" w:rsidRDefault="004D6A25" w:rsidP="00323DBB">
            <w:pPr>
              <w:rPr>
                <w:sz w:val="18"/>
                <w:szCs w:val="18"/>
              </w:rPr>
            </w:pPr>
            <w:r w:rsidRPr="003A79E5">
              <w:rPr>
                <w:sz w:val="18"/>
                <w:szCs w:val="18"/>
              </w:rPr>
              <w:t>Location</w:t>
            </w:r>
          </w:p>
        </w:tc>
      </w:tr>
      <w:tr w:rsidR="004D6A25" w:rsidRPr="003A79E5" w14:paraId="62F43D0F" w14:textId="77777777" w:rsidTr="0042784B">
        <w:trPr>
          <w:trHeight w:val="288"/>
        </w:trPr>
        <w:tc>
          <w:tcPr>
            <w:tcW w:w="1458" w:type="dxa"/>
            <w:vAlign w:val="center"/>
          </w:tcPr>
          <w:p w14:paraId="20BA2315" w14:textId="77777777" w:rsidR="004D6A25" w:rsidRPr="003A79E5" w:rsidRDefault="004D6A25" w:rsidP="00323DBB">
            <w:pPr>
              <w:rPr>
                <w:i/>
                <w:sz w:val="18"/>
                <w:szCs w:val="18"/>
              </w:rPr>
            </w:pPr>
            <w:r w:rsidRPr="003A79E5">
              <w:rPr>
                <w:i/>
                <w:sz w:val="18"/>
                <w:szCs w:val="18"/>
              </w:rPr>
              <w:t>Bacteria</w:t>
            </w:r>
          </w:p>
        </w:tc>
        <w:tc>
          <w:tcPr>
            <w:tcW w:w="1944" w:type="dxa"/>
          </w:tcPr>
          <w:p w14:paraId="1FE09CC5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06EAF7A1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7F2A8897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1DC71666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79B2FF2C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</w:tr>
      <w:tr w:rsidR="004D6A25" w:rsidRPr="003A79E5" w14:paraId="72C4BB6B" w14:textId="77777777" w:rsidTr="0042784B">
        <w:trPr>
          <w:trHeight w:val="288"/>
        </w:trPr>
        <w:tc>
          <w:tcPr>
            <w:tcW w:w="1458" w:type="dxa"/>
            <w:vAlign w:val="center"/>
          </w:tcPr>
          <w:p w14:paraId="4ED74EE0" w14:textId="77777777" w:rsidR="004D6A25" w:rsidRPr="003A79E5" w:rsidRDefault="004D6A25" w:rsidP="00323DBB">
            <w:pPr>
              <w:rPr>
                <w:i/>
                <w:sz w:val="18"/>
                <w:szCs w:val="18"/>
              </w:rPr>
            </w:pPr>
            <w:r w:rsidRPr="003A79E5">
              <w:rPr>
                <w:i/>
                <w:sz w:val="18"/>
                <w:szCs w:val="18"/>
              </w:rPr>
              <w:t>Nitrate/Nitrite</w:t>
            </w:r>
          </w:p>
        </w:tc>
        <w:tc>
          <w:tcPr>
            <w:tcW w:w="1944" w:type="dxa"/>
          </w:tcPr>
          <w:p w14:paraId="34F9CCD4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6E33B89B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513DF91C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518A891A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4ABA93CB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</w:tr>
      <w:tr w:rsidR="004D6A25" w:rsidRPr="003A79E5" w14:paraId="4DB09C6B" w14:textId="77777777" w:rsidTr="0042784B">
        <w:trPr>
          <w:trHeight w:val="288"/>
        </w:trPr>
        <w:tc>
          <w:tcPr>
            <w:tcW w:w="1458" w:type="dxa"/>
            <w:vAlign w:val="center"/>
          </w:tcPr>
          <w:p w14:paraId="0056EE90" w14:textId="77777777" w:rsidR="004D6A25" w:rsidRPr="003A79E5" w:rsidRDefault="004D6A25" w:rsidP="00323DBB">
            <w:pPr>
              <w:rPr>
                <w:i/>
                <w:sz w:val="18"/>
                <w:szCs w:val="18"/>
              </w:rPr>
            </w:pPr>
            <w:r w:rsidRPr="003A79E5">
              <w:rPr>
                <w:i/>
                <w:sz w:val="18"/>
                <w:szCs w:val="18"/>
              </w:rPr>
              <w:t>Lead/Copper</w:t>
            </w:r>
          </w:p>
        </w:tc>
        <w:tc>
          <w:tcPr>
            <w:tcW w:w="1944" w:type="dxa"/>
          </w:tcPr>
          <w:p w14:paraId="220AB300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0F81D2AF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027C309C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71618A84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460BCC7C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</w:tr>
      <w:tr w:rsidR="004D6A25" w:rsidRPr="003A79E5" w14:paraId="1D1BAF09" w14:textId="77777777" w:rsidTr="0042784B">
        <w:trPr>
          <w:trHeight w:val="288"/>
        </w:trPr>
        <w:tc>
          <w:tcPr>
            <w:tcW w:w="1458" w:type="dxa"/>
            <w:vAlign w:val="center"/>
          </w:tcPr>
          <w:p w14:paraId="0B6D99E1" w14:textId="77777777" w:rsidR="004D6A25" w:rsidRPr="003A79E5" w:rsidRDefault="004D6A25" w:rsidP="00323DBB">
            <w:pPr>
              <w:rPr>
                <w:i/>
                <w:sz w:val="18"/>
                <w:szCs w:val="18"/>
              </w:rPr>
            </w:pPr>
            <w:r w:rsidRPr="003A79E5">
              <w:rPr>
                <w:i/>
                <w:sz w:val="18"/>
                <w:szCs w:val="18"/>
              </w:rPr>
              <w:t>VOC/SOC</w:t>
            </w:r>
          </w:p>
        </w:tc>
        <w:tc>
          <w:tcPr>
            <w:tcW w:w="1944" w:type="dxa"/>
          </w:tcPr>
          <w:p w14:paraId="06B4FA86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67FB997B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3A3BE35E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268E6544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3FCFAC8F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</w:tr>
      <w:tr w:rsidR="004D6A25" w:rsidRPr="003A79E5" w14:paraId="55AC7747" w14:textId="77777777" w:rsidTr="0042784B">
        <w:trPr>
          <w:trHeight w:val="288"/>
        </w:trPr>
        <w:tc>
          <w:tcPr>
            <w:tcW w:w="1458" w:type="dxa"/>
            <w:vAlign w:val="center"/>
          </w:tcPr>
          <w:p w14:paraId="4A16B1E1" w14:textId="77777777" w:rsidR="004D6A25" w:rsidRPr="003A79E5" w:rsidRDefault="004D6A25" w:rsidP="00323DBB">
            <w:pPr>
              <w:rPr>
                <w:i/>
                <w:sz w:val="18"/>
                <w:szCs w:val="18"/>
              </w:rPr>
            </w:pPr>
            <w:r w:rsidRPr="003A79E5">
              <w:rPr>
                <w:i/>
                <w:sz w:val="18"/>
                <w:szCs w:val="18"/>
              </w:rPr>
              <w:t>Cyanide/Metals</w:t>
            </w:r>
          </w:p>
        </w:tc>
        <w:tc>
          <w:tcPr>
            <w:tcW w:w="1944" w:type="dxa"/>
          </w:tcPr>
          <w:p w14:paraId="63B2D4C3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5E991661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31FC6367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3A7E29EE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151B5C31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</w:tr>
      <w:tr w:rsidR="004D6A25" w:rsidRPr="003A79E5" w14:paraId="1C64DF4F" w14:textId="77777777" w:rsidTr="0042784B">
        <w:trPr>
          <w:trHeight w:val="288"/>
        </w:trPr>
        <w:tc>
          <w:tcPr>
            <w:tcW w:w="1458" w:type="dxa"/>
            <w:vAlign w:val="center"/>
          </w:tcPr>
          <w:p w14:paraId="5468B077" w14:textId="77777777" w:rsidR="004D6A25" w:rsidRPr="003A79E5" w:rsidRDefault="004D6A25" w:rsidP="00323DBB">
            <w:pPr>
              <w:rPr>
                <w:i/>
                <w:sz w:val="18"/>
                <w:szCs w:val="18"/>
              </w:rPr>
            </w:pPr>
            <w:r w:rsidRPr="003A79E5">
              <w:rPr>
                <w:i/>
                <w:sz w:val="18"/>
                <w:szCs w:val="18"/>
              </w:rPr>
              <w:t>Arsenic</w:t>
            </w:r>
          </w:p>
        </w:tc>
        <w:tc>
          <w:tcPr>
            <w:tcW w:w="1944" w:type="dxa"/>
          </w:tcPr>
          <w:p w14:paraId="4F469E9F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634007FC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2A7F40AA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6EE085BC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36775E2E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</w:tr>
      <w:tr w:rsidR="004D6A25" w:rsidRPr="003A79E5" w14:paraId="25F5275B" w14:textId="77777777" w:rsidTr="0042784B">
        <w:trPr>
          <w:trHeight w:val="288"/>
        </w:trPr>
        <w:tc>
          <w:tcPr>
            <w:tcW w:w="1458" w:type="dxa"/>
            <w:vAlign w:val="center"/>
          </w:tcPr>
          <w:p w14:paraId="64D78FF2" w14:textId="77777777" w:rsidR="004D6A25" w:rsidRPr="003A79E5" w:rsidRDefault="004D6A25" w:rsidP="00323DBB">
            <w:pPr>
              <w:rPr>
                <w:i/>
                <w:sz w:val="18"/>
                <w:szCs w:val="18"/>
              </w:rPr>
            </w:pPr>
            <w:r w:rsidRPr="003A79E5">
              <w:rPr>
                <w:i/>
                <w:sz w:val="18"/>
                <w:szCs w:val="18"/>
              </w:rPr>
              <w:t>TTHM/HAA5</w:t>
            </w:r>
          </w:p>
        </w:tc>
        <w:tc>
          <w:tcPr>
            <w:tcW w:w="1944" w:type="dxa"/>
          </w:tcPr>
          <w:p w14:paraId="3CBA243C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4C0CEC29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26CCBCFC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177ACC17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5CF45F34" w14:textId="77777777" w:rsidR="004D6A25" w:rsidRPr="003A79E5" w:rsidRDefault="004D6A25" w:rsidP="00323DBB">
            <w:pPr>
              <w:rPr>
                <w:sz w:val="18"/>
                <w:szCs w:val="18"/>
              </w:rPr>
            </w:pPr>
          </w:p>
        </w:tc>
      </w:tr>
      <w:tr w:rsidR="00A7429E" w:rsidRPr="003A79E5" w14:paraId="7A86D2EA" w14:textId="77777777" w:rsidTr="0042784B">
        <w:trPr>
          <w:trHeight w:val="288"/>
        </w:trPr>
        <w:tc>
          <w:tcPr>
            <w:tcW w:w="1458" w:type="dxa"/>
            <w:vAlign w:val="center"/>
          </w:tcPr>
          <w:p w14:paraId="009860EA" w14:textId="0005FB8F" w:rsidR="00A7429E" w:rsidRPr="003A79E5" w:rsidRDefault="00A7429E" w:rsidP="00323DB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PFAS</w:t>
            </w:r>
          </w:p>
        </w:tc>
        <w:tc>
          <w:tcPr>
            <w:tcW w:w="1944" w:type="dxa"/>
          </w:tcPr>
          <w:p w14:paraId="70CA98B8" w14:textId="77777777" w:rsidR="00A7429E" w:rsidRPr="003A79E5" w:rsidRDefault="00A7429E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2751AF07" w14:textId="77777777" w:rsidR="00A7429E" w:rsidRPr="003A79E5" w:rsidRDefault="00A7429E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03B45904" w14:textId="77777777" w:rsidR="00A7429E" w:rsidRPr="003A79E5" w:rsidRDefault="00A7429E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38C7AE25" w14:textId="77777777" w:rsidR="00A7429E" w:rsidRPr="003A79E5" w:rsidRDefault="00A7429E" w:rsidP="00323DBB">
            <w:pPr>
              <w:rPr>
                <w:sz w:val="18"/>
                <w:szCs w:val="18"/>
              </w:rPr>
            </w:pPr>
          </w:p>
        </w:tc>
        <w:tc>
          <w:tcPr>
            <w:tcW w:w="1944" w:type="dxa"/>
          </w:tcPr>
          <w:p w14:paraId="5F70840D" w14:textId="77777777" w:rsidR="00A7429E" w:rsidRPr="003A79E5" w:rsidRDefault="00A7429E" w:rsidP="00323DBB">
            <w:pPr>
              <w:rPr>
                <w:sz w:val="18"/>
                <w:szCs w:val="18"/>
              </w:rPr>
            </w:pPr>
          </w:p>
        </w:tc>
      </w:tr>
    </w:tbl>
    <w:p w14:paraId="3BBD9385" w14:textId="77777777" w:rsidR="00A7429E" w:rsidRDefault="00A7429E" w:rsidP="00323DBB">
      <w:pPr>
        <w:spacing w:after="0" w:line="240" w:lineRule="auto"/>
        <w:rPr>
          <w:bCs/>
          <w:sz w:val="18"/>
          <w:szCs w:val="18"/>
        </w:rPr>
      </w:pPr>
    </w:p>
    <w:p w14:paraId="0E8075B9" w14:textId="0090529A" w:rsidR="00DC4BB6" w:rsidRPr="00F1635C" w:rsidRDefault="00F1635C" w:rsidP="00323DBB">
      <w:pPr>
        <w:spacing w:after="0" w:line="240" w:lineRule="auto"/>
        <w:rPr>
          <w:b/>
          <w:u w:val="single"/>
        </w:rPr>
      </w:pPr>
      <w:r w:rsidRPr="00F1635C">
        <w:rPr>
          <w:b/>
          <w:u w:val="single"/>
        </w:rPr>
        <w:t>Recordkeeping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640"/>
        <w:gridCol w:w="2150"/>
      </w:tblGrid>
      <w:tr w:rsidR="002E768F" w:rsidRPr="00F1635C" w14:paraId="0A918CE1" w14:textId="77777777" w:rsidTr="002E768F">
        <w:trPr>
          <w:jc w:val="center"/>
        </w:trPr>
        <w:tc>
          <w:tcPr>
            <w:tcW w:w="8640" w:type="dxa"/>
          </w:tcPr>
          <w:p w14:paraId="7130E776" w14:textId="376B3D06" w:rsidR="002E768F" w:rsidRPr="00F1635C" w:rsidRDefault="002E768F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Total Coliform and E. Coli results– not less than 5 years</w:t>
            </w:r>
          </w:p>
        </w:tc>
        <w:tc>
          <w:tcPr>
            <w:tcW w:w="2150" w:type="dxa"/>
            <w:vAlign w:val="center"/>
          </w:tcPr>
          <w:p w14:paraId="766B39B3" w14:textId="4A517AB0" w:rsidR="002E768F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704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60854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2E768F" w:rsidRPr="00F1635C">
              <w:rPr>
                <w:sz w:val="20"/>
                <w:szCs w:val="20"/>
              </w:rPr>
              <w:t xml:space="preserve">  </w:t>
            </w:r>
          </w:p>
        </w:tc>
      </w:tr>
      <w:tr w:rsidR="002E768F" w:rsidRPr="00F1635C" w14:paraId="54CD127D" w14:textId="77777777" w:rsidTr="002E768F">
        <w:trPr>
          <w:jc w:val="center"/>
        </w:trPr>
        <w:tc>
          <w:tcPr>
            <w:tcW w:w="8640" w:type="dxa"/>
          </w:tcPr>
          <w:p w14:paraId="0CD6492A" w14:textId="77777777" w:rsidR="002E768F" w:rsidRPr="00F1635C" w:rsidRDefault="002E768F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Level 1 or Level 2 assessment (assessment form, corrective actions completed, summary of relevant follow-up actions) – not less than 5 years from completion</w:t>
            </w:r>
          </w:p>
        </w:tc>
        <w:tc>
          <w:tcPr>
            <w:tcW w:w="2150" w:type="dxa"/>
            <w:vAlign w:val="center"/>
          </w:tcPr>
          <w:p w14:paraId="28A17332" w14:textId="7B466AA8" w:rsidR="002E768F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190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62824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2E768F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83880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>NA</w:t>
            </w:r>
          </w:p>
        </w:tc>
      </w:tr>
      <w:tr w:rsidR="002E768F" w:rsidRPr="00F1635C" w14:paraId="3A07858D" w14:textId="77777777" w:rsidTr="002E768F">
        <w:trPr>
          <w:jc w:val="center"/>
        </w:trPr>
        <w:tc>
          <w:tcPr>
            <w:tcW w:w="8640" w:type="dxa"/>
          </w:tcPr>
          <w:p w14:paraId="5A4B30A2" w14:textId="77777777" w:rsidR="002E768F" w:rsidRPr="00F1635C" w:rsidRDefault="002E768F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RTCR sampling plan – not less than 5 years from the date the plan is no longer in effect</w:t>
            </w:r>
          </w:p>
        </w:tc>
        <w:tc>
          <w:tcPr>
            <w:tcW w:w="2150" w:type="dxa"/>
            <w:vAlign w:val="center"/>
          </w:tcPr>
          <w:p w14:paraId="1AFEBF8F" w14:textId="1FD969CA" w:rsidR="002E768F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616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6687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2E768F" w:rsidRPr="00F1635C">
              <w:rPr>
                <w:sz w:val="20"/>
                <w:szCs w:val="20"/>
              </w:rPr>
              <w:t xml:space="preserve">  </w:t>
            </w:r>
          </w:p>
        </w:tc>
      </w:tr>
      <w:tr w:rsidR="002E768F" w:rsidRPr="00F1635C" w14:paraId="7622CD28" w14:textId="77777777" w:rsidTr="002E768F">
        <w:trPr>
          <w:jc w:val="center"/>
        </w:trPr>
        <w:tc>
          <w:tcPr>
            <w:tcW w:w="8640" w:type="dxa"/>
          </w:tcPr>
          <w:p w14:paraId="4FF9286B" w14:textId="77777777" w:rsidR="002E768F" w:rsidRPr="00F1635C" w:rsidRDefault="002E768F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Inorganic, sodium, volatile organic, and synthetic organic results (actual lab results or detailed summaries meeting the requirements of R325.11506(2)) – not less than 10 years</w:t>
            </w:r>
          </w:p>
        </w:tc>
        <w:tc>
          <w:tcPr>
            <w:tcW w:w="2150" w:type="dxa"/>
            <w:vAlign w:val="center"/>
          </w:tcPr>
          <w:p w14:paraId="26A3D4AE" w14:textId="797128F3" w:rsidR="002E768F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446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-8867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2E768F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8353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>NA</w:t>
            </w:r>
          </w:p>
        </w:tc>
      </w:tr>
      <w:tr w:rsidR="002E768F" w:rsidRPr="00F1635C" w14:paraId="024AD473" w14:textId="77777777" w:rsidTr="002E768F">
        <w:trPr>
          <w:jc w:val="center"/>
        </w:trPr>
        <w:tc>
          <w:tcPr>
            <w:tcW w:w="8640" w:type="dxa"/>
          </w:tcPr>
          <w:p w14:paraId="5AD2C673" w14:textId="77777777" w:rsidR="002E768F" w:rsidRPr="00F1635C" w:rsidRDefault="002E768F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Lead and copper results (actual lab results or detailed summaries meeting the requirements of R325.11506(2)) – not less than 12 years</w:t>
            </w:r>
          </w:p>
        </w:tc>
        <w:tc>
          <w:tcPr>
            <w:tcW w:w="2150" w:type="dxa"/>
            <w:vAlign w:val="center"/>
          </w:tcPr>
          <w:p w14:paraId="7BD700E9" w14:textId="36307753" w:rsidR="002E768F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9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139500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2E768F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79732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>NA</w:t>
            </w:r>
          </w:p>
        </w:tc>
      </w:tr>
      <w:tr w:rsidR="002E768F" w:rsidRPr="00F1635C" w14:paraId="0EE4122A" w14:textId="77777777" w:rsidTr="002E768F">
        <w:trPr>
          <w:jc w:val="center"/>
        </w:trPr>
        <w:tc>
          <w:tcPr>
            <w:tcW w:w="8640" w:type="dxa"/>
          </w:tcPr>
          <w:p w14:paraId="4A463500" w14:textId="40B3AD23" w:rsidR="002E768F" w:rsidRPr="00F1635C" w:rsidRDefault="002E768F" w:rsidP="00323DBB">
            <w:pPr>
              <w:pStyle w:val="ListParagraph"/>
              <w:numPr>
                <w:ilvl w:val="0"/>
                <w:numId w:val="19"/>
              </w:numPr>
              <w:ind w:left="341"/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 xml:space="preserve">Records related to the granting </w:t>
            </w:r>
            <w:r w:rsidR="00A7429E">
              <w:rPr>
                <w:sz w:val="20"/>
                <w:szCs w:val="20"/>
              </w:rPr>
              <w:t xml:space="preserve">of </w:t>
            </w:r>
            <w:r w:rsidRPr="00F1635C">
              <w:rPr>
                <w:sz w:val="20"/>
                <w:szCs w:val="20"/>
              </w:rPr>
              <w:t>a variance or exemption to the water system – not less than 5 years after the expiration date of the variance or exemption</w:t>
            </w:r>
          </w:p>
        </w:tc>
        <w:tc>
          <w:tcPr>
            <w:tcW w:w="2150" w:type="dxa"/>
            <w:vAlign w:val="center"/>
          </w:tcPr>
          <w:p w14:paraId="4DD8BD54" w14:textId="448665B1" w:rsidR="002E768F" w:rsidRPr="00F1635C" w:rsidRDefault="00F807F1" w:rsidP="00323DB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49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 xml:space="preserve">Yes  </w:t>
            </w:r>
            <w:sdt>
              <w:sdtPr>
                <w:rPr>
                  <w:sz w:val="20"/>
                  <w:szCs w:val="20"/>
                  <w:shd w:val="clear" w:color="auto" w:fill="E7E6E6" w:themeFill="background2"/>
                </w:rPr>
                <w:id w:val="5453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E7E6E6" w:themeFill="background2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  <w:shd w:val="clear" w:color="auto" w:fill="E7E6E6" w:themeFill="background2"/>
              </w:rPr>
              <w:t>No</w:t>
            </w:r>
            <w:r w:rsidR="002E768F" w:rsidRPr="00F1635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54074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8F" w:rsidRPr="00F1635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E768F" w:rsidRPr="00F1635C">
              <w:rPr>
                <w:sz w:val="20"/>
                <w:szCs w:val="20"/>
              </w:rPr>
              <w:t>NA</w:t>
            </w:r>
          </w:p>
        </w:tc>
      </w:tr>
      <w:tr w:rsidR="00DC4BB6" w:rsidRPr="00F1635C" w14:paraId="664BE538" w14:textId="77777777" w:rsidTr="0042784B">
        <w:trPr>
          <w:jc w:val="center"/>
        </w:trPr>
        <w:tc>
          <w:tcPr>
            <w:tcW w:w="10790" w:type="dxa"/>
            <w:gridSpan w:val="2"/>
          </w:tcPr>
          <w:p w14:paraId="235164FC" w14:textId="77777777" w:rsidR="00DC4BB6" w:rsidRDefault="00DC4BB6" w:rsidP="00323DBB">
            <w:pPr>
              <w:rPr>
                <w:sz w:val="20"/>
                <w:szCs w:val="20"/>
              </w:rPr>
            </w:pPr>
            <w:r w:rsidRPr="00F1635C">
              <w:rPr>
                <w:sz w:val="20"/>
                <w:szCs w:val="20"/>
              </w:rPr>
              <w:t>Comments:</w:t>
            </w:r>
            <w:r w:rsidR="00A7429E">
              <w:rPr>
                <w:sz w:val="20"/>
                <w:szCs w:val="20"/>
              </w:rPr>
              <w:t xml:space="preserve"> </w:t>
            </w:r>
            <w:r w:rsidR="00A7429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7429E">
              <w:rPr>
                <w:sz w:val="20"/>
                <w:szCs w:val="20"/>
              </w:rPr>
              <w:instrText xml:space="preserve"> FORMTEXT </w:instrText>
            </w:r>
            <w:r w:rsidR="00A7429E">
              <w:rPr>
                <w:sz w:val="20"/>
                <w:szCs w:val="20"/>
              </w:rPr>
            </w:r>
            <w:r w:rsidR="00A7429E">
              <w:rPr>
                <w:sz w:val="20"/>
                <w:szCs w:val="20"/>
              </w:rPr>
              <w:fldChar w:fldCharType="separate"/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noProof/>
                <w:sz w:val="20"/>
                <w:szCs w:val="20"/>
              </w:rPr>
              <w:t> </w:t>
            </w:r>
            <w:r w:rsidR="00A7429E">
              <w:rPr>
                <w:sz w:val="20"/>
                <w:szCs w:val="20"/>
              </w:rPr>
              <w:fldChar w:fldCharType="end"/>
            </w:r>
          </w:p>
          <w:p w14:paraId="4B17ACC5" w14:textId="6FE0EF83" w:rsidR="00A7429E" w:rsidRPr="00F1635C" w:rsidRDefault="00A7429E" w:rsidP="00323DBB">
            <w:pPr>
              <w:rPr>
                <w:sz w:val="20"/>
                <w:szCs w:val="20"/>
              </w:rPr>
            </w:pPr>
          </w:p>
        </w:tc>
      </w:tr>
    </w:tbl>
    <w:p w14:paraId="0FF34607" w14:textId="2BCE3CCE" w:rsidR="00DC4BB6" w:rsidRDefault="00DC4BB6" w:rsidP="00323DBB">
      <w:pPr>
        <w:spacing w:after="0" w:line="240" w:lineRule="auto"/>
      </w:pPr>
    </w:p>
    <w:p w14:paraId="21FF7012" w14:textId="3466E18C" w:rsidR="00323DBB" w:rsidRPr="00E65183" w:rsidRDefault="00323DBB" w:rsidP="00323DBB">
      <w:pPr>
        <w:spacing w:after="0" w:line="240" w:lineRule="auto"/>
        <w:rPr>
          <w:sz w:val="20"/>
          <w:szCs w:val="20"/>
        </w:rPr>
      </w:pPr>
      <w:r w:rsidRPr="00E65183">
        <w:rPr>
          <w:sz w:val="20"/>
          <w:szCs w:val="20"/>
        </w:rPr>
        <w:t xml:space="preserve">Scheduled field visit date: </w:t>
      </w:r>
      <w:r w:rsidRPr="00E65183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E65183">
        <w:rPr>
          <w:sz w:val="20"/>
          <w:szCs w:val="20"/>
        </w:rPr>
        <w:instrText xml:space="preserve"> FORMTEXT </w:instrText>
      </w:r>
      <w:r w:rsidRPr="00E65183">
        <w:rPr>
          <w:sz w:val="20"/>
          <w:szCs w:val="20"/>
        </w:rPr>
      </w:r>
      <w:r w:rsidRPr="00E65183">
        <w:rPr>
          <w:sz w:val="20"/>
          <w:szCs w:val="20"/>
        </w:rPr>
        <w:fldChar w:fldCharType="separate"/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noProof/>
          <w:sz w:val="20"/>
          <w:szCs w:val="20"/>
        </w:rPr>
        <w:t> </w:t>
      </w:r>
      <w:r w:rsidRPr="00E65183">
        <w:rPr>
          <w:sz w:val="20"/>
          <w:szCs w:val="20"/>
        </w:rPr>
        <w:fldChar w:fldCharType="end"/>
      </w:r>
      <w:bookmarkEnd w:id="6"/>
    </w:p>
    <w:sectPr w:rsidR="00323DBB" w:rsidRPr="00E65183" w:rsidSect="005D53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5059F" w14:textId="77777777" w:rsidR="00EA76BF" w:rsidRDefault="00EA76BF" w:rsidP="00B4271E">
      <w:pPr>
        <w:spacing w:after="0" w:line="240" w:lineRule="auto"/>
      </w:pPr>
      <w:r>
        <w:separator/>
      </w:r>
    </w:p>
  </w:endnote>
  <w:endnote w:type="continuationSeparator" w:id="0">
    <w:p w14:paraId="419E26F6" w14:textId="77777777" w:rsidR="00EA76BF" w:rsidRDefault="00EA76BF" w:rsidP="00B4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79DB7" w14:textId="77777777" w:rsidR="00EA76BF" w:rsidRDefault="00EA76BF" w:rsidP="00B4271E">
      <w:pPr>
        <w:spacing w:after="0" w:line="240" w:lineRule="auto"/>
      </w:pPr>
      <w:r>
        <w:separator/>
      </w:r>
    </w:p>
  </w:footnote>
  <w:footnote w:type="continuationSeparator" w:id="0">
    <w:p w14:paraId="3855B17E" w14:textId="77777777" w:rsidR="00EA76BF" w:rsidRDefault="00EA76BF" w:rsidP="00B42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7719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B72"/>
    <w:multiLevelType w:val="hybridMultilevel"/>
    <w:tmpl w:val="1768559A"/>
    <w:lvl w:ilvl="0" w:tplc="72C8D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538D2"/>
    <w:multiLevelType w:val="hybridMultilevel"/>
    <w:tmpl w:val="709A4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F2D47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07B97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6665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09A9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82EA8"/>
    <w:multiLevelType w:val="hybridMultilevel"/>
    <w:tmpl w:val="DAF6982E"/>
    <w:lvl w:ilvl="0" w:tplc="09D8F2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A5DAE"/>
    <w:multiLevelType w:val="hybridMultilevel"/>
    <w:tmpl w:val="3C1A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2E49"/>
    <w:multiLevelType w:val="hybridMultilevel"/>
    <w:tmpl w:val="C1A6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C295B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F362D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C1A4C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149FA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77220"/>
    <w:multiLevelType w:val="hybridMultilevel"/>
    <w:tmpl w:val="3C1A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E2A8F"/>
    <w:multiLevelType w:val="hybridMultilevel"/>
    <w:tmpl w:val="9F8AE776"/>
    <w:lvl w:ilvl="0" w:tplc="8F043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B4394"/>
    <w:multiLevelType w:val="hybridMultilevel"/>
    <w:tmpl w:val="EB6AF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47F1F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C23B0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E4259"/>
    <w:multiLevelType w:val="hybridMultilevel"/>
    <w:tmpl w:val="3C1A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D2969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46BB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A7391"/>
    <w:multiLevelType w:val="hybridMultilevel"/>
    <w:tmpl w:val="23DAC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36940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46BC9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305A7"/>
    <w:multiLevelType w:val="hybridMultilevel"/>
    <w:tmpl w:val="76E6CB92"/>
    <w:lvl w:ilvl="0" w:tplc="09D8F2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02230"/>
    <w:multiLevelType w:val="hybridMultilevel"/>
    <w:tmpl w:val="1228DAAE"/>
    <w:lvl w:ilvl="0" w:tplc="09D8F2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377DD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90C15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B70C1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777C0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A691D"/>
    <w:multiLevelType w:val="hybridMultilevel"/>
    <w:tmpl w:val="008AE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17"/>
  </w:num>
  <w:num w:numId="4">
    <w:abstractNumId w:val="31"/>
  </w:num>
  <w:num w:numId="5">
    <w:abstractNumId w:val="19"/>
  </w:num>
  <w:num w:numId="6">
    <w:abstractNumId w:val="7"/>
  </w:num>
  <w:num w:numId="7">
    <w:abstractNumId w:val="25"/>
  </w:num>
  <w:num w:numId="8">
    <w:abstractNumId w:val="14"/>
  </w:num>
  <w:num w:numId="9">
    <w:abstractNumId w:val="8"/>
  </w:num>
  <w:num w:numId="10">
    <w:abstractNumId w:val="2"/>
  </w:num>
  <w:num w:numId="11">
    <w:abstractNumId w:val="26"/>
  </w:num>
  <w:num w:numId="12">
    <w:abstractNumId w:val="1"/>
  </w:num>
  <w:num w:numId="13">
    <w:abstractNumId w:val="12"/>
  </w:num>
  <w:num w:numId="14">
    <w:abstractNumId w:val="22"/>
  </w:num>
  <w:num w:numId="15">
    <w:abstractNumId w:val="9"/>
  </w:num>
  <w:num w:numId="16">
    <w:abstractNumId w:val="15"/>
  </w:num>
  <w:num w:numId="17">
    <w:abstractNumId w:val="16"/>
  </w:num>
  <w:num w:numId="18">
    <w:abstractNumId w:val="10"/>
  </w:num>
  <w:num w:numId="19">
    <w:abstractNumId w:val="3"/>
  </w:num>
  <w:num w:numId="20">
    <w:abstractNumId w:val="4"/>
  </w:num>
  <w:num w:numId="21">
    <w:abstractNumId w:val="6"/>
  </w:num>
  <w:num w:numId="22">
    <w:abstractNumId w:val="13"/>
  </w:num>
  <w:num w:numId="23">
    <w:abstractNumId w:val="24"/>
  </w:num>
  <w:num w:numId="24">
    <w:abstractNumId w:val="5"/>
  </w:num>
  <w:num w:numId="25">
    <w:abstractNumId w:val="28"/>
  </w:num>
  <w:num w:numId="26">
    <w:abstractNumId w:val="18"/>
  </w:num>
  <w:num w:numId="27">
    <w:abstractNumId w:val="30"/>
  </w:num>
  <w:num w:numId="28">
    <w:abstractNumId w:val="23"/>
  </w:num>
  <w:num w:numId="29">
    <w:abstractNumId w:val="0"/>
  </w:num>
  <w:num w:numId="30">
    <w:abstractNumId w:val="27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A3"/>
    <w:rsid w:val="0003490C"/>
    <w:rsid w:val="00036078"/>
    <w:rsid w:val="000700AD"/>
    <w:rsid w:val="00075F34"/>
    <w:rsid w:val="000824F7"/>
    <w:rsid w:val="00093E91"/>
    <w:rsid w:val="000A23D5"/>
    <w:rsid w:val="000A72C2"/>
    <w:rsid w:val="000C0293"/>
    <w:rsid w:val="001234CD"/>
    <w:rsid w:val="00124E84"/>
    <w:rsid w:val="001509D6"/>
    <w:rsid w:val="00167226"/>
    <w:rsid w:val="00176293"/>
    <w:rsid w:val="001D2B35"/>
    <w:rsid w:val="001F2251"/>
    <w:rsid w:val="00251A72"/>
    <w:rsid w:val="0026284E"/>
    <w:rsid w:val="002757F8"/>
    <w:rsid w:val="002A5AA9"/>
    <w:rsid w:val="002D5348"/>
    <w:rsid w:val="002E768F"/>
    <w:rsid w:val="003057F8"/>
    <w:rsid w:val="00305CB8"/>
    <w:rsid w:val="00323B31"/>
    <w:rsid w:val="00323DBB"/>
    <w:rsid w:val="00351670"/>
    <w:rsid w:val="00390FD0"/>
    <w:rsid w:val="003F313F"/>
    <w:rsid w:val="004023B4"/>
    <w:rsid w:val="0042204E"/>
    <w:rsid w:val="00430C4F"/>
    <w:rsid w:val="00456FA3"/>
    <w:rsid w:val="0047725D"/>
    <w:rsid w:val="00490856"/>
    <w:rsid w:val="00496FD8"/>
    <w:rsid w:val="004C0BD6"/>
    <w:rsid w:val="004D6A25"/>
    <w:rsid w:val="004E0184"/>
    <w:rsid w:val="00500D13"/>
    <w:rsid w:val="00547DC8"/>
    <w:rsid w:val="005C5611"/>
    <w:rsid w:val="005D37A8"/>
    <w:rsid w:val="005D53A3"/>
    <w:rsid w:val="005D5D0B"/>
    <w:rsid w:val="005E3A42"/>
    <w:rsid w:val="005E5163"/>
    <w:rsid w:val="005F4139"/>
    <w:rsid w:val="00601DD6"/>
    <w:rsid w:val="00645234"/>
    <w:rsid w:val="00650647"/>
    <w:rsid w:val="00656D50"/>
    <w:rsid w:val="0067444F"/>
    <w:rsid w:val="006A2F71"/>
    <w:rsid w:val="006B2B01"/>
    <w:rsid w:val="006B3B73"/>
    <w:rsid w:val="006C6395"/>
    <w:rsid w:val="00721A25"/>
    <w:rsid w:val="0076294B"/>
    <w:rsid w:val="0076376D"/>
    <w:rsid w:val="00783673"/>
    <w:rsid w:val="007B11FB"/>
    <w:rsid w:val="007B16F6"/>
    <w:rsid w:val="007C197C"/>
    <w:rsid w:val="00822CFD"/>
    <w:rsid w:val="00835FFD"/>
    <w:rsid w:val="008450A8"/>
    <w:rsid w:val="00846644"/>
    <w:rsid w:val="00847C58"/>
    <w:rsid w:val="00850BA5"/>
    <w:rsid w:val="008A7CAF"/>
    <w:rsid w:val="008B5C82"/>
    <w:rsid w:val="008D59A7"/>
    <w:rsid w:val="008E40AD"/>
    <w:rsid w:val="0093722B"/>
    <w:rsid w:val="009B28FD"/>
    <w:rsid w:val="009B569E"/>
    <w:rsid w:val="009C79C4"/>
    <w:rsid w:val="009F551C"/>
    <w:rsid w:val="00A56233"/>
    <w:rsid w:val="00A7429E"/>
    <w:rsid w:val="00A84ED8"/>
    <w:rsid w:val="00A85779"/>
    <w:rsid w:val="00AB0F15"/>
    <w:rsid w:val="00AE5DCD"/>
    <w:rsid w:val="00AF56EE"/>
    <w:rsid w:val="00AF5B7C"/>
    <w:rsid w:val="00B03B3B"/>
    <w:rsid w:val="00B4271E"/>
    <w:rsid w:val="00B619BB"/>
    <w:rsid w:val="00B93017"/>
    <w:rsid w:val="00B9555B"/>
    <w:rsid w:val="00BC36E1"/>
    <w:rsid w:val="00BC60AF"/>
    <w:rsid w:val="00BF5519"/>
    <w:rsid w:val="00C00046"/>
    <w:rsid w:val="00C123EC"/>
    <w:rsid w:val="00C15166"/>
    <w:rsid w:val="00C326E8"/>
    <w:rsid w:val="00C40A70"/>
    <w:rsid w:val="00C468A7"/>
    <w:rsid w:val="00C536B6"/>
    <w:rsid w:val="00C65313"/>
    <w:rsid w:val="00CA432E"/>
    <w:rsid w:val="00CA45E7"/>
    <w:rsid w:val="00CE2B66"/>
    <w:rsid w:val="00CE3B53"/>
    <w:rsid w:val="00CE40A3"/>
    <w:rsid w:val="00CE7429"/>
    <w:rsid w:val="00CF0483"/>
    <w:rsid w:val="00CF35DB"/>
    <w:rsid w:val="00D06298"/>
    <w:rsid w:val="00D1247F"/>
    <w:rsid w:val="00D37F76"/>
    <w:rsid w:val="00D52817"/>
    <w:rsid w:val="00D86ED8"/>
    <w:rsid w:val="00DC3A6C"/>
    <w:rsid w:val="00DC4BB6"/>
    <w:rsid w:val="00DD4EAC"/>
    <w:rsid w:val="00DF78F1"/>
    <w:rsid w:val="00E21240"/>
    <w:rsid w:val="00E233FB"/>
    <w:rsid w:val="00E258A3"/>
    <w:rsid w:val="00E30DD5"/>
    <w:rsid w:val="00E366E2"/>
    <w:rsid w:val="00E52205"/>
    <w:rsid w:val="00E65183"/>
    <w:rsid w:val="00E90398"/>
    <w:rsid w:val="00EA76BF"/>
    <w:rsid w:val="00EB29A8"/>
    <w:rsid w:val="00EB5FE1"/>
    <w:rsid w:val="00EC17E6"/>
    <w:rsid w:val="00EF4E21"/>
    <w:rsid w:val="00F03C39"/>
    <w:rsid w:val="00F07554"/>
    <w:rsid w:val="00F1635C"/>
    <w:rsid w:val="00F24AF7"/>
    <w:rsid w:val="00F36638"/>
    <w:rsid w:val="00F4140B"/>
    <w:rsid w:val="00F41B97"/>
    <w:rsid w:val="00F538EC"/>
    <w:rsid w:val="00F62E70"/>
    <w:rsid w:val="00F807F1"/>
    <w:rsid w:val="00F81973"/>
    <w:rsid w:val="00F8346A"/>
    <w:rsid w:val="00FA1194"/>
    <w:rsid w:val="00F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0769F0"/>
  <w15:chartTrackingRefBased/>
  <w15:docId w15:val="{E5CD92A3-6E6F-4038-86C9-14CB62D2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BB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3A3"/>
    <w:rPr>
      <w:color w:val="808080"/>
    </w:rPr>
  </w:style>
  <w:style w:type="table" w:styleId="TableGrid">
    <w:name w:val="Table Grid"/>
    <w:basedOn w:val="TableNormal"/>
    <w:uiPriority w:val="59"/>
    <w:rsid w:val="0035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70"/>
    <w:pPr>
      <w:ind w:left="720"/>
      <w:contextualSpacing/>
    </w:pPr>
  </w:style>
  <w:style w:type="paragraph" w:styleId="NoSpacing">
    <w:name w:val="No Spacing"/>
    <w:uiPriority w:val="1"/>
    <w:qFormat/>
    <w:rsid w:val="001672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4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5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E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1A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71E"/>
  </w:style>
  <w:style w:type="paragraph" w:styleId="Footer">
    <w:name w:val="footer"/>
    <w:basedOn w:val="Normal"/>
    <w:link w:val="FooterChar"/>
    <w:uiPriority w:val="99"/>
    <w:unhideWhenUsed/>
    <w:rsid w:val="00B42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71E"/>
  </w:style>
  <w:style w:type="character" w:customStyle="1" w:styleId="Heading1Char">
    <w:name w:val="Heading 1 Char"/>
    <w:basedOn w:val="DefaultParagraphFont"/>
    <w:link w:val="Heading1"/>
    <w:uiPriority w:val="9"/>
    <w:rsid w:val="00DC4B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A7F6B00D5DB4DA3A1BA8A511F83F9" ma:contentTypeVersion="0" ma:contentTypeDescription="Create a new document." ma:contentTypeScope="" ma:versionID="9e7d99dfbcf911fb28a511338d7278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EDEBA-4BC1-44F4-8230-DECB03F20C11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485DBA-17A5-4415-A4F6-25001097B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6848EA-AF14-4C11-8FEA-F7151D24E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COVID-19SurveyForm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COVID-19SurveyForm</dc:title>
  <dc:subject/>
  <dc:creator>Dehtiar, Luke (DEQ)</dc:creator>
  <cp:keywords/>
  <dc:description/>
  <cp:lastModifiedBy>Jodie Shaver</cp:lastModifiedBy>
  <cp:revision>2</cp:revision>
  <cp:lastPrinted>2018-07-23T20:32:00Z</cp:lastPrinted>
  <dcterms:created xsi:type="dcterms:W3CDTF">2020-04-17T20:44:00Z</dcterms:created>
  <dcterms:modified xsi:type="dcterms:W3CDTF">2020-04-17T20:44:00Z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0x010100F45A7F6B00D5DB4DA3A1BA8A511F83F9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iteId">
    <vt:lpwstr>d5fb7087-3777-42ad-966a-892ef47225d1</vt:lpwstr>
  </property>
  <property fmtid="{D5CDD505-2E9C-101B-9397-08002B2CF9AE}" pid="5" name="MSIP_Label_3a2fed65-62e7-46ea-af74-187e0c17143a_Owner">
    <vt:lpwstr>KreigerC@michigan.gov</vt:lpwstr>
  </property>
  <property fmtid="{D5CDD505-2E9C-101B-9397-08002B2CF9AE}" pid="6" name="MSIP_Label_3a2fed65-62e7-46ea-af74-187e0c17143a_SetDate">
    <vt:lpwstr>2020-03-16T17:05:45.1064879Z</vt:lpwstr>
  </property>
  <property fmtid="{D5CDD505-2E9C-101B-9397-08002B2CF9AE}" pid="7" name="MSIP_Label_3a2fed65-62e7-46ea-af74-187e0c17143a_Name">
    <vt:lpwstr>Internal Data (Standard State Data)</vt:lpwstr>
  </property>
  <property fmtid="{D5CDD505-2E9C-101B-9397-08002B2CF9AE}" pid="8" name="MSIP_Label_3a2fed65-62e7-46ea-af74-187e0c17143a_Application">
    <vt:lpwstr>Microsoft Azure Information Protection</vt:lpwstr>
  </property>
  <property fmtid="{D5CDD505-2E9C-101B-9397-08002B2CF9AE}" pid="9" name="MSIP_Label_3a2fed65-62e7-46ea-af74-187e0c17143a_ActionId">
    <vt:lpwstr>499f5e65-d50c-4967-a706-fb738337aebc</vt:lpwstr>
  </property>
  <property fmtid="{D5CDD505-2E9C-101B-9397-08002B2CF9AE}" pid="10" name="MSIP_Label_3a2fed65-62e7-46ea-af74-187e0c17143a_Extended_MSFT_Method">
    <vt:lpwstr>Manual</vt:lpwstr>
  </property>
  <property fmtid="{D5CDD505-2E9C-101B-9397-08002B2CF9AE}" pid="11" name="Sensitivity">
    <vt:lpwstr>Internal Data (Standard State Data)</vt:lpwstr>
  </property>
</Properties>
</file>