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AB4" w:rsidRPr="009561C6" w:rsidRDefault="00DA4AB4">
      <w:pPr>
        <w:pStyle w:val="Title"/>
        <w:tabs>
          <w:tab w:val="clear" w:pos="4050"/>
        </w:tabs>
        <w:rPr>
          <w:rFonts w:ascii="Arial" w:hAnsi="Arial" w:cs="Arial"/>
          <w:szCs w:val="24"/>
        </w:rPr>
      </w:pPr>
      <w:r w:rsidRPr="009561C6">
        <w:rPr>
          <w:rFonts w:ascii="Arial" w:hAnsi="Arial" w:cs="Arial"/>
          <w:szCs w:val="24"/>
        </w:rPr>
        <w:t>BERRIEN COUNTY</w:t>
      </w:r>
    </w:p>
    <w:p w:rsidR="00E91A84" w:rsidRPr="009561C6" w:rsidRDefault="00E91A84">
      <w:pPr>
        <w:pStyle w:val="Title"/>
        <w:tabs>
          <w:tab w:val="clear" w:pos="4050"/>
        </w:tabs>
        <w:rPr>
          <w:rFonts w:ascii="Arial" w:hAnsi="Arial" w:cs="Arial"/>
          <w:szCs w:val="24"/>
        </w:rPr>
      </w:pPr>
      <w:r w:rsidRPr="009561C6">
        <w:rPr>
          <w:rFonts w:ascii="Arial" w:hAnsi="Arial" w:cs="Arial"/>
          <w:szCs w:val="24"/>
        </w:rPr>
        <w:t>HEALTH DEPARTMENT</w:t>
      </w:r>
    </w:p>
    <w:p w:rsidR="00DA4AB4" w:rsidRPr="009561C6" w:rsidRDefault="00DA4AB4">
      <w:pPr>
        <w:widowControl w:val="0"/>
        <w:rPr>
          <w:rFonts w:ascii="Arial" w:hAnsi="Arial" w:cs="Arial"/>
          <w:snapToGrid w:val="0"/>
          <w:sz w:val="24"/>
          <w:szCs w:val="24"/>
        </w:rPr>
      </w:pPr>
    </w:p>
    <w:p w:rsidR="00DA4AB4" w:rsidRPr="009561C6" w:rsidRDefault="00DA4AB4">
      <w:pPr>
        <w:widowControl w:val="0"/>
        <w:jc w:val="center"/>
        <w:rPr>
          <w:rFonts w:ascii="Arial" w:hAnsi="Arial" w:cs="Arial"/>
          <w:b/>
          <w:snapToGrid w:val="0"/>
          <w:sz w:val="24"/>
          <w:szCs w:val="24"/>
        </w:rPr>
      </w:pPr>
      <w:r w:rsidRPr="009561C6">
        <w:rPr>
          <w:rFonts w:ascii="Arial" w:hAnsi="Arial" w:cs="Arial"/>
          <w:b/>
          <w:snapToGrid w:val="0"/>
          <w:sz w:val="24"/>
          <w:szCs w:val="24"/>
        </w:rPr>
        <w:t xml:space="preserve">JOB </w:t>
      </w:r>
      <w:r w:rsidR="00E91A84" w:rsidRPr="009561C6">
        <w:rPr>
          <w:rFonts w:ascii="Arial" w:hAnsi="Arial" w:cs="Arial"/>
          <w:b/>
          <w:snapToGrid w:val="0"/>
          <w:sz w:val="24"/>
          <w:szCs w:val="24"/>
        </w:rPr>
        <w:t>POSTING</w:t>
      </w:r>
    </w:p>
    <w:p w:rsidR="002E5CA7" w:rsidRDefault="002E5CA7">
      <w:pPr>
        <w:widowControl w:val="0"/>
        <w:rPr>
          <w:rFonts w:ascii="Arial" w:hAnsi="Arial" w:cs="Arial"/>
          <w:b/>
          <w:snapToGrid w:val="0"/>
          <w:sz w:val="24"/>
          <w:szCs w:val="24"/>
        </w:rPr>
      </w:pPr>
    </w:p>
    <w:p w:rsidR="00E91A84" w:rsidRPr="00637E88" w:rsidRDefault="009561C6">
      <w:pPr>
        <w:widowControl w:val="0"/>
        <w:rPr>
          <w:rFonts w:ascii="Arial" w:hAnsi="Arial" w:cs="Arial"/>
          <w:snapToGrid w:val="0"/>
          <w:sz w:val="24"/>
          <w:szCs w:val="24"/>
        </w:rPr>
      </w:pPr>
      <w:r w:rsidRPr="00637E88">
        <w:rPr>
          <w:rFonts w:ascii="Arial" w:hAnsi="Arial" w:cs="Arial"/>
          <w:b/>
          <w:snapToGrid w:val="0"/>
          <w:sz w:val="24"/>
          <w:szCs w:val="24"/>
        </w:rPr>
        <w:t>Annual Salary</w:t>
      </w:r>
      <w:r w:rsidR="00610C57">
        <w:rPr>
          <w:rFonts w:ascii="Arial" w:hAnsi="Arial" w:cs="Arial"/>
          <w:b/>
          <w:snapToGrid w:val="0"/>
          <w:sz w:val="24"/>
          <w:szCs w:val="24"/>
        </w:rPr>
        <w:t xml:space="preserve"> </w:t>
      </w:r>
      <w:r w:rsidR="00C1723B">
        <w:rPr>
          <w:rFonts w:ascii="Arial" w:hAnsi="Arial" w:cs="Arial"/>
          <w:b/>
          <w:snapToGrid w:val="0"/>
          <w:sz w:val="24"/>
          <w:szCs w:val="24"/>
        </w:rPr>
        <w:t>$36,001 - $40,501 to start</w:t>
      </w:r>
    </w:p>
    <w:p w:rsidR="00E91A84" w:rsidRPr="00637E88" w:rsidRDefault="00E91A84">
      <w:pPr>
        <w:widowControl w:val="0"/>
        <w:rPr>
          <w:rFonts w:ascii="Arial" w:hAnsi="Arial" w:cs="Arial"/>
          <w:b/>
          <w:snapToGrid w:val="0"/>
          <w:sz w:val="24"/>
          <w:szCs w:val="24"/>
        </w:rPr>
      </w:pPr>
      <w:r w:rsidRPr="00637E88">
        <w:rPr>
          <w:rFonts w:ascii="Arial" w:hAnsi="Arial" w:cs="Arial"/>
          <w:b/>
          <w:snapToGrid w:val="0"/>
          <w:sz w:val="24"/>
          <w:szCs w:val="24"/>
        </w:rPr>
        <w:t>Full Time</w:t>
      </w:r>
      <w:r w:rsidR="00056353">
        <w:rPr>
          <w:rFonts w:ascii="Arial" w:hAnsi="Arial" w:cs="Arial"/>
          <w:b/>
          <w:snapToGrid w:val="0"/>
          <w:sz w:val="24"/>
          <w:szCs w:val="24"/>
        </w:rPr>
        <w:t xml:space="preserve">; </w:t>
      </w:r>
      <w:r w:rsidR="00610C57">
        <w:rPr>
          <w:rFonts w:ascii="Arial" w:hAnsi="Arial" w:cs="Arial"/>
          <w:b/>
          <w:snapToGrid w:val="0"/>
          <w:sz w:val="24"/>
          <w:szCs w:val="24"/>
        </w:rPr>
        <w:t>37.5</w:t>
      </w:r>
      <w:r w:rsidR="00056353">
        <w:rPr>
          <w:rFonts w:ascii="Arial" w:hAnsi="Arial" w:cs="Arial"/>
          <w:b/>
          <w:snapToGrid w:val="0"/>
          <w:sz w:val="24"/>
          <w:szCs w:val="24"/>
        </w:rPr>
        <w:t xml:space="preserve"> </w:t>
      </w:r>
      <w:r w:rsidRPr="00637E88">
        <w:rPr>
          <w:rFonts w:ascii="Arial" w:hAnsi="Arial" w:cs="Arial"/>
          <w:b/>
          <w:snapToGrid w:val="0"/>
          <w:sz w:val="24"/>
          <w:szCs w:val="24"/>
        </w:rPr>
        <w:t>Hours/Week</w:t>
      </w:r>
    </w:p>
    <w:p w:rsidR="009561C6" w:rsidRPr="00637E88" w:rsidRDefault="009561C6">
      <w:pPr>
        <w:widowControl w:val="0"/>
        <w:rPr>
          <w:rFonts w:ascii="Arial" w:hAnsi="Arial" w:cs="Arial"/>
          <w:b/>
          <w:snapToGrid w:val="0"/>
          <w:sz w:val="24"/>
          <w:szCs w:val="24"/>
        </w:rPr>
      </w:pPr>
      <w:r w:rsidRPr="00637E88">
        <w:rPr>
          <w:rFonts w:ascii="Arial" w:hAnsi="Arial" w:cs="Arial"/>
          <w:b/>
          <w:snapToGrid w:val="0"/>
          <w:sz w:val="24"/>
          <w:szCs w:val="24"/>
        </w:rPr>
        <w:t>Grade</w:t>
      </w:r>
      <w:r w:rsidR="005224F4">
        <w:rPr>
          <w:rFonts w:ascii="Arial" w:hAnsi="Arial" w:cs="Arial"/>
          <w:b/>
          <w:snapToGrid w:val="0"/>
          <w:sz w:val="24"/>
          <w:szCs w:val="24"/>
        </w:rPr>
        <w:t xml:space="preserve"> </w:t>
      </w:r>
      <w:r w:rsidR="00C1723B">
        <w:rPr>
          <w:rFonts w:ascii="Arial" w:hAnsi="Arial" w:cs="Arial"/>
          <w:b/>
          <w:snapToGrid w:val="0"/>
          <w:sz w:val="24"/>
          <w:szCs w:val="24"/>
        </w:rPr>
        <w:t>6</w:t>
      </w:r>
    </w:p>
    <w:p w:rsidR="004D6F05" w:rsidRDefault="00D005DA">
      <w:pPr>
        <w:widowControl w:val="0"/>
        <w:rPr>
          <w:rFonts w:ascii="Arial" w:hAnsi="Arial" w:cs="Arial"/>
          <w:b/>
          <w:snapToGrid w:val="0"/>
          <w:sz w:val="24"/>
          <w:szCs w:val="24"/>
        </w:rPr>
      </w:pPr>
      <w:r w:rsidRPr="009561C6">
        <w:rPr>
          <w:rFonts w:ascii="Arial" w:hAnsi="Arial" w:cs="Arial"/>
          <w:b/>
          <w:snapToGrid w:val="0"/>
          <w:sz w:val="24"/>
          <w:szCs w:val="24"/>
        </w:rPr>
        <w:t>Job Title</w:t>
      </w:r>
      <w:r w:rsidR="005224F4">
        <w:rPr>
          <w:rFonts w:ascii="Arial" w:hAnsi="Arial" w:cs="Arial"/>
          <w:b/>
          <w:snapToGrid w:val="0"/>
          <w:sz w:val="24"/>
          <w:szCs w:val="24"/>
        </w:rPr>
        <w:t>-</w:t>
      </w:r>
      <w:r w:rsidR="00610C57">
        <w:rPr>
          <w:rFonts w:ascii="Arial" w:hAnsi="Arial" w:cs="Arial"/>
          <w:b/>
          <w:snapToGrid w:val="0"/>
          <w:sz w:val="24"/>
          <w:szCs w:val="24"/>
        </w:rPr>
        <w:t xml:space="preserve"> </w:t>
      </w:r>
      <w:r w:rsidR="00C1723B">
        <w:rPr>
          <w:rFonts w:ascii="Arial" w:hAnsi="Arial" w:cs="Arial"/>
          <w:b/>
          <w:snapToGrid w:val="0"/>
          <w:sz w:val="24"/>
          <w:szCs w:val="24"/>
        </w:rPr>
        <w:t>Medical Assistant in WIC</w:t>
      </w:r>
    </w:p>
    <w:p w:rsidR="00610C57" w:rsidRDefault="00610C57">
      <w:pPr>
        <w:rPr>
          <w:rFonts w:ascii="Arial" w:hAnsi="Arial" w:cs="Arial"/>
          <w:snapToGrid w:val="0"/>
          <w:sz w:val="24"/>
          <w:szCs w:val="24"/>
        </w:rPr>
      </w:pPr>
    </w:p>
    <w:p w:rsidR="00C1723B" w:rsidRPr="00C1723B" w:rsidRDefault="00C1723B" w:rsidP="00C1723B">
      <w:pPr>
        <w:rPr>
          <w:rFonts w:ascii="Arial" w:hAnsi="Arial" w:cs="Arial"/>
          <w:b/>
          <w:snapToGrid w:val="0"/>
          <w:sz w:val="24"/>
          <w:szCs w:val="24"/>
        </w:rPr>
      </w:pPr>
      <w:r w:rsidRPr="00C1723B">
        <w:rPr>
          <w:rFonts w:ascii="Arial" w:hAnsi="Arial" w:cs="Arial"/>
          <w:b/>
          <w:snapToGrid w:val="0"/>
          <w:sz w:val="24"/>
          <w:szCs w:val="24"/>
        </w:rPr>
        <w:t>GENERAL SUMMARY:</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Under guidance of the Clinical and Community Health Services Coordinator or Supervisor, performs administrative support, front desk duties and clinical duties. Assists in preparing rooms for patient exams, recording patient medical history and providing excellent customer service.</w:t>
      </w:r>
    </w:p>
    <w:p w:rsidR="00C1723B" w:rsidRPr="00C1723B" w:rsidRDefault="00C1723B" w:rsidP="00C1723B">
      <w:pPr>
        <w:rPr>
          <w:rFonts w:ascii="Arial" w:hAnsi="Arial" w:cs="Arial"/>
          <w:snapToGrid w:val="0"/>
          <w:sz w:val="24"/>
          <w:szCs w:val="24"/>
        </w:rPr>
      </w:pPr>
    </w:p>
    <w:p w:rsidR="00C1723B" w:rsidRPr="00C1723B" w:rsidRDefault="00C1723B" w:rsidP="00C1723B">
      <w:pPr>
        <w:rPr>
          <w:rFonts w:ascii="Arial" w:hAnsi="Arial" w:cs="Arial"/>
          <w:b/>
          <w:snapToGrid w:val="0"/>
          <w:sz w:val="24"/>
          <w:szCs w:val="24"/>
        </w:rPr>
      </w:pPr>
      <w:r w:rsidRPr="00C1723B">
        <w:rPr>
          <w:rFonts w:ascii="Arial" w:hAnsi="Arial" w:cs="Arial"/>
          <w:b/>
          <w:snapToGrid w:val="0"/>
          <w:sz w:val="24"/>
          <w:szCs w:val="24"/>
        </w:rPr>
        <w:t>TYPICAL DUTIES:</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1.</w:t>
      </w:r>
      <w:r w:rsidRPr="00C1723B">
        <w:rPr>
          <w:rFonts w:ascii="Arial" w:hAnsi="Arial" w:cs="Arial"/>
          <w:snapToGrid w:val="0"/>
          <w:sz w:val="24"/>
          <w:szCs w:val="24"/>
        </w:rPr>
        <w:tab/>
        <w:t>Schedules client appointments in a variety of clinical areas using electronic medical records.</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2.</w:t>
      </w:r>
      <w:r w:rsidRPr="00C1723B">
        <w:rPr>
          <w:rFonts w:ascii="Arial" w:hAnsi="Arial" w:cs="Arial"/>
          <w:snapToGrid w:val="0"/>
          <w:sz w:val="24"/>
          <w:szCs w:val="24"/>
        </w:rPr>
        <w:tab/>
        <w:t>Conducts client intake, verifies insurance coverage and eligibility, reviews outstanding client balances, and checks clients out including requesting payment for services rendered.</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3.</w:t>
      </w:r>
      <w:r w:rsidRPr="00C1723B">
        <w:rPr>
          <w:rFonts w:ascii="Arial" w:hAnsi="Arial" w:cs="Arial"/>
          <w:snapToGrid w:val="0"/>
          <w:sz w:val="24"/>
          <w:szCs w:val="24"/>
        </w:rPr>
        <w:tab/>
        <w:t xml:space="preserve">Enters client payments in electronic finance system, oversees client demographics, organizes medical record, </w:t>
      </w:r>
      <w:proofErr w:type="gramStart"/>
      <w:r w:rsidRPr="00C1723B">
        <w:rPr>
          <w:rFonts w:ascii="Arial" w:hAnsi="Arial" w:cs="Arial"/>
          <w:snapToGrid w:val="0"/>
          <w:sz w:val="24"/>
          <w:szCs w:val="24"/>
        </w:rPr>
        <w:t>completes</w:t>
      </w:r>
      <w:proofErr w:type="gramEnd"/>
      <w:r w:rsidRPr="00C1723B">
        <w:rPr>
          <w:rFonts w:ascii="Arial" w:hAnsi="Arial" w:cs="Arial"/>
          <w:snapToGrid w:val="0"/>
          <w:sz w:val="24"/>
          <w:szCs w:val="24"/>
        </w:rPr>
        <w:t xml:space="preserve"> visit estimates and pre- registers clients.</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4.</w:t>
      </w:r>
      <w:r w:rsidRPr="00C1723B">
        <w:rPr>
          <w:rFonts w:ascii="Arial" w:hAnsi="Arial" w:cs="Arial"/>
          <w:snapToGrid w:val="0"/>
          <w:sz w:val="24"/>
          <w:szCs w:val="24"/>
        </w:rPr>
        <w:tab/>
        <w:t>Maintains Electronic Medical Records for clients utilizing clinical services. Secures patient information and maintains patient confidence by completing the safeguarding of medical records, ensuring HIPAA compliance.</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5.</w:t>
      </w:r>
      <w:r w:rsidRPr="00C1723B">
        <w:rPr>
          <w:rFonts w:ascii="Arial" w:hAnsi="Arial" w:cs="Arial"/>
          <w:snapToGrid w:val="0"/>
          <w:sz w:val="24"/>
          <w:szCs w:val="24"/>
        </w:rPr>
        <w:tab/>
        <w:t>Escorts patients to exam rooms, interviews patients, measures vital signs, including weight, blood pressure, pulse, and documents all information in patient’s chart.</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6.</w:t>
      </w:r>
      <w:r w:rsidRPr="00C1723B">
        <w:rPr>
          <w:rFonts w:ascii="Arial" w:hAnsi="Arial" w:cs="Arial"/>
          <w:snapToGrid w:val="0"/>
          <w:sz w:val="24"/>
          <w:szCs w:val="24"/>
        </w:rPr>
        <w:tab/>
        <w:t>Assists Nurse Practitioner with clinical visits /evaluations.</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7.</w:t>
      </w:r>
      <w:r w:rsidRPr="00C1723B">
        <w:rPr>
          <w:rFonts w:ascii="Arial" w:hAnsi="Arial" w:cs="Arial"/>
          <w:snapToGrid w:val="0"/>
          <w:sz w:val="24"/>
          <w:szCs w:val="24"/>
        </w:rPr>
        <w:tab/>
        <w:t>Disinfects, cleans rooms following patient examinations. Maintains safe, secure and healthy work environment by following established standards and procedures.</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8.</w:t>
      </w:r>
      <w:r w:rsidRPr="00C1723B">
        <w:rPr>
          <w:rFonts w:ascii="Arial" w:hAnsi="Arial" w:cs="Arial"/>
          <w:snapToGrid w:val="0"/>
          <w:sz w:val="24"/>
          <w:szCs w:val="24"/>
        </w:rPr>
        <w:tab/>
        <w:t>Keeps exam rooms stocked with adequate medical supplies. Properly disposes of contaminated supplies.</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9.</w:t>
      </w:r>
      <w:r w:rsidRPr="00C1723B">
        <w:rPr>
          <w:rFonts w:ascii="Arial" w:hAnsi="Arial" w:cs="Arial"/>
          <w:snapToGrid w:val="0"/>
          <w:sz w:val="24"/>
          <w:szCs w:val="24"/>
        </w:rPr>
        <w:tab/>
        <w:t>Maintain all logs and required checks (i.e. refrigerator temperatures, emergency medications, expired medications, etc.), reports equipment breakdowns as needed.</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10.</w:t>
      </w:r>
      <w:r w:rsidRPr="00C1723B">
        <w:rPr>
          <w:rFonts w:ascii="Arial" w:hAnsi="Arial" w:cs="Arial"/>
          <w:snapToGrid w:val="0"/>
          <w:sz w:val="24"/>
          <w:szCs w:val="24"/>
        </w:rPr>
        <w:tab/>
        <w:t>Performs point of care testing, blood draws and injections as directed.</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 xml:space="preserve"> </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11.</w:t>
      </w:r>
      <w:r w:rsidRPr="00C1723B">
        <w:rPr>
          <w:rFonts w:ascii="Arial" w:hAnsi="Arial" w:cs="Arial"/>
          <w:snapToGrid w:val="0"/>
          <w:sz w:val="24"/>
          <w:szCs w:val="24"/>
        </w:rPr>
        <w:tab/>
        <w:t>Refers patients to other appropriate community services and resources within and outside the Health Department as needed.</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12.</w:t>
      </w:r>
      <w:r w:rsidRPr="00C1723B">
        <w:rPr>
          <w:rFonts w:ascii="Arial" w:hAnsi="Arial" w:cs="Arial"/>
          <w:snapToGrid w:val="0"/>
          <w:sz w:val="24"/>
          <w:szCs w:val="24"/>
        </w:rPr>
        <w:tab/>
        <w:t>Performs routine administrative duties including answering phones, greeting clients, etc.</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13.</w:t>
      </w:r>
      <w:r w:rsidRPr="00C1723B">
        <w:rPr>
          <w:rFonts w:ascii="Arial" w:hAnsi="Arial" w:cs="Arial"/>
          <w:snapToGrid w:val="0"/>
          <w:sz w:val="24"/>
          <w:szCs w:val="24"/>
        </w:rPr>
        <w:tab/>
        <w:t>Completes continuing education and expansion of job knowledge by participating in educational opportunities and professional publications.</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14.</w:t>
      </w:r>
      <w:r w:rsidRPr="00C1723B">
        <w:rPr>
          <w:rFonts w:ascii="Arial" w:hAnsi="Arial" w:cs="Arial"/>
          <w:snapToGrid w:val="0"/>
          <w:sz w:val="24"/>
          <w:szCs w:val="24"/>
        </w:rPr>
        <w:tab/>
      </w:r>
      <w:proofErr w:type="gramStart"/>
      <w:r w:rsidRPr="00C1723B">
        <w:rPr>
          <w:rFonts w:ascii="Arial" w:hAnsi="Arial" w:cs="Arial"/>
          <w:snapToGrid w:val="0"/>
          <w:sz w:val="24"/>
          <w:szCs w:val="24"/>
        </w:rPr>
        <w:t>Completes</w:t>
      </w:r>
      <w:proofErr w:type="gramEnd"/>
      <w:r w:rsidRPr="00C1723B">
        <w:rPr>
          <w:rFonts w:ascii="Arial" w:hAnsi="Arial" w:cs="Arial"/>
          <w:snapToGrid w:val="0"/>
          <w:sz w:val="24"/>
          <w:szCs w:val="24"/>
        </w:rPr>
        <w:t xml:space="preserve"> special projects and assignments as requested.</w:t>
      </w:r>
    </w:p>
    <w:p w:rsidR="00C1723B" w:rsidRPr="00C1723B" w:rsidRDefault="00C1723B" w:rsidP="00C1723B">
      <w:pPr>
        <w:rPr>
          <w:rFonts w:ascii="Arial" w:hAnsi="Arial" w:cs="Arial"/>
          <w:snapToGrid w:val="0"/>
          <w:sz w:val="24"/>
          <w:szCs w:val="24"/>
        </w:rPr>
      </w:pPr>
    </w:p>
    <w:p w:rsidR="00C1723B" w:rsidRDefault="00C1723B" w:rsidP="00C1723B">
      <w:pPr>
        <w:rPr>
          <w:rFonts w:ascii="Arial" w:hAnsi="Arial" w:cs="Arial"/>
          <w:snapToGrid w:val="0"/>
          <w:sz w:val="24"/>
          <w:szCs w:val="24"/>
        </w:rPr>
      </w:pPr>
    </w:p>
    <w:p w:rsidR="00C1723B" w:rsidRDefault="00C1723B" w:rsidP="00C1723B">
      <w:pPr>
        <w:rPr>
          <w:rFonts w:ascii="Arial" w:hAnsi="Arial" w:cs="Arial"/>
          <w:snapToGrid w:val="0"/>
          <w:sz w:val="24"/>
          <w:szCs w:val="24"/>
        </w:rPr>
      </w:pPr>
    </w:p>
    <w:p w:rsidR="00C1723B" w:rsidRDefault="00C1723B" w:rsidP="00C1723B">
      <w:pPr>
        <w:rPr>
          <w:rFonts w:ascii="Arial" w:hAnsi="Arial" w:cs="Arial"/>
          <w:snapToGrid w:val="0"/>
          <w:sz w:val="24"/>
          <w:szCs w:val="24"/>
        </w:rPr>
      </w:pPr>
    </w:p>
    <w:p w:rsidR="00C1723B" w:rsidRPr="00C1723B" w:rsidRDefault="00C1723B" w:rsidP="00C1723B">
      <w:pPr>
        <w:rPr>
          <w:rFonts w:ascii="Arial" w:hAnsi="Arial" w:cs="Arial"/>
          <w:snapToGrid w:val="0"/>
          <w:sz w:val="24"/>
          <w:szCs w:val="24"/>
        </w:rPr>
      </w:pPr>
    </w:p>
    <w:p w:rsidR="00C1723B" w:rsidRPr="00C1723B" w:rsidRDefault="00C1723B" w:rsidP="00C1723B">
      <w:pPr>
        <w:rPr>
          <w:rFonts w:ascii="Arial" w:hAnsi="Arial" w:cs="Arial"/>
          <w:b/>
          <w:snapToGrid w:val="0"/>
          <w:sz w:val="24"/>
          <w:szCs w:val="24"/>
        </w:rPr>
      </w:pPr>
      <w:r w:rsidRPr="00C1723B">
        <w:rPr>
          <w:rFonts w:ascii="Arial" w:hAnsi="Arial" w:cs="Arial"/>
          <w:b/>
          <w:snapToGrid w:val="0"/>
          <w:sz w:val="24"/>
          <w:szCs w:val="24"/>
        </w:rPr>
        <w:lastRenderedPageBreak/>
        <w:t>MINIMUM EDUCATION AND EXPERIENCE QUALIFICATIONS:</w:t>
      </w:r>
    </w:p>
    <w:p w:rsidR="00C1723B" w:rsidRPr="00C1723B" w:rsidRDefault="00C1723B" w:rsidP="00C1723B">
      <w:pPr>
        <w:rPr>
          <w:rFonts w:ascii="Arial" w:hAnsi="Arial" w:cs="Arial"/>
          <w:snapToGrid w:val="0"/>
          <w:sz w:val="24"/>
          <w:szCs w:val="24"/>
        </w:rPr>
      </w:pP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Education:</w:t>
      </w:r>
      <w:r w:rsidRPr="00C1723B">
        <w:rPr>
          <w:rFonts w:ascii="Arial" w:hAnsi="Arial" w:cs="Arial"/>
          <w:snapToGrid w:val="0"/>
          <w:sz w:val="24"/>
          <w:szCs w:val="24"/>
        </w:rPr>
        <w:tab/>
      </w:r>
      <w:r w:rsidRPr="00C1723B">
        <w:rPr>
          <w:rFonts w:ascii="Arial" w:hAnsi="Arial" w:cs="Arial"/>
          <w:snapToGrid w:val="0"/>
          <w:sz w:val="24"/>
          <w:szCs w:val="24"/>
        </w:rPr>
        <w:tab/>
        <w:t>Associate Degree in Health Care related field. Experience:</w:t>
      </w:r>
      <w:r w:rsidRPr="00C1723B">
        <w:rPr>
          <w:rFonts w:ascii="Arial" w:hAnsi="Arial" w:cs="Arial"/>
          <w:snapToGrid w:val="0"/>
          <w:sz w:val="24"/>
          <w:szCs w:val="24"/>
        </w:rPr>
        <w:tab/>
      </w:r>
      <w:proofErr w:type="gramStart"/>
      <w:r w:rsidRPr="00C1723B">
        <w:rPr>
          <w:rFonts w:ascii="Arial" w:hAnsi="Arial" w:cs="Arial"/>
          <w:snapToGrid w:val="0"/>
          <w:sz w:val="24"/>
          <w:szCs w:val="24"/>
        </w:rPr>
        <w:t>One year</w:t>
      </w:r>
      <w:proofErr w:type="gramEnd"/>
      <w:r w:rsidRPr="00C1723B">
        <w:rPr>
          <w:rFonts w:ascii="Arial" w:hAnsi="Arial" w:cs="Arial"/>
          <w:snapToGrid w:val="0"/>
          <w:sz w:val="24"/>
          <w:szCs w:val="24"/>
        </w:rPr>
        <w:t xml:space="preserve"> experience in a healthcare setting.</w:t>
      </w:r>
    </w:p>
    <w:p w:rsidR="00C1723B" w:rsidRPr="00C1723B" w:rsidRDefault="00C1723B" w:rsidP="00C1723B">
      <w:pPr>
        <w:rPr>
          <w:rFonts w:ascii="Arial" w:hAnsi="Arial" w:cs="Arial"/>
          <w:snapToGrid w:val="0"/>
          <w:sz w:val="24"/>
          <w:szCs w:val="24"/>
        </w:rPr>
      </w:pPr>
    </w:p>
    <w:p w:rsidR="00C1723B" w:rsidRPr="00C1723B" w:rsidRDefault="00C1723B" w:rsidP="00C1723B">
      <w:pPr>
        <w:rPr>
          <w:rFonts w:ascii="Arial" w:hAnsi="Arial" w:cs="Arial"/>
          <w:b/>
          <w:snapToGrid w:val="0"/>
          <w:sz w:val="24"/>
          <w:szCs w:val="24"/>
        </w:rPr>
      </w:pPr>
      <w:r w:rsidRPr="00C1723B">
        <w:rPr>
          <w:rFonts w:ascii="Arial" w:hAnsi="Arial" w:cs="Arial"/>
          <w:snapToGrid w:val="0"/>
          <w:sz w:val="24"/>
          <w:szCs w:val="24"/>
        </w:rPr>
        <w:tab/>
      </w:r>
      <w:r w:rsidRPr="00C1723B">
        <w:rPr>
          <w:rFonts w:ascii="Arial" w:hAnsi="Arial" w:cs="Arial"/>
          <w:snapToGrid w:val="0"/>
          <w:sz w:val="24"/>
          <w:szCs w:val="24"/>
        </w:rPr>
        <w:tab/>
      </w:r>
      <w:r w:rsidRPr="00C1723B">
        <w:rPr>
          <w:rFonts w:ascii="Arial" w:hAnsi="Arial" w:cs="Arial"/>
          <w:snapToGrid w:val="0"/>
          <w:sz w:val="24"/>
          <w:szCs w:val="24"/>
        </w:rPr>
        <w:tab/>
      </w:r>
      <w:r w:rsidRPr="00C1723B">
        <w:rPr>
          <w:rFonts w:ascii="Arial" w:hAnsi="Arial" w:cs="Arial"/>
          <w:b/>
          <w:snapToGrid w:val="0"/>
          <w:sz w:val="24"/>
          <w:szCs w:val="24"/>
        </w:rPr>
        <w:t>OR</w:t>
      </w:r>
    </w:p>
    <w:p w:rsidR="00C1723B" w:rsidRPr="00C1723B" w:rsidRDefault="00C1723B" w:rsidP="00C1723B">
      <w:pPr>
        <w:rPr>
          <w:rFonts w:ascii="Arial" w:hAnsi="Arial" w:cs="Arial"/>
          <w:snapToGrid w:val="0"/>
          <w:sz w:val="24"/>
          <w:szCs w:val="24"/>
        </w:rPr>
      </w:pP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 xml:space="preserve">  Education:</w:t>
      </w:r>
      <w:r w:rsidRPr="00C1723B">
        <w:rPr>
          <w:rFonts w:ascii="Arial" w:hAnsi="Arial" w:cs="Arial"/>
          <w:snapToGrid w:val="0"/>
          <w:sz w:val="24"/>
          <w:szCs w:val="24"/>
        </w:rPr>
        <w:tab/>
        <w:t xml:space="preserve">  High School Diploma</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 xml:space="preserve">  Experience:     Three years’ experience in a healthcare setting</w:t>
      </w:r>
    </w:p>
    <w:p w:rsidR="00C1723B" w:rsidRPr="00C1723B" w:rsidRDefault="00C1723B" w:rsidP="00C1723B">
      <w:pPr>
        <w:rPr>
          <w:rFonts w:ascii="Arial" w:hAnsi="Arial" w:cs="Arial"/>
          <w:snapToGrid w:val="0"/>
          <w:sz w:val="24"/>
          <w:szCs w:val="24"/>
        </w:rPr>
      </w:pPr>
    </w:p>
    <w:p w:rsidR="00C1723B" w:rsidRPr="00C1723B" w:rsidRDefault="00C1723B" w:rsidP="00C1723B">
      <w:pPr>
        <w:rPr>
          <w:rFonts w:ascii="Arial" w:hAnsi="Arial" w:cs="Arial"/>
          <w:b/>
          <w:snapToGrid w:val="0"/>
          <w:sz w:val="24"/>
          <w:szCs w:val="24"/>
        </w:rPr>
      </w:pPr>
      <w:r w:rsidRPr="00C1723B">
        <w:rPr>
          <w:rFonts w:ascii="Arial" w:hAnsi="Arial" w:cs="Arial"/>
          <w:b/>
          <w:snapToGrid w:val="0"/>
          <w:sz w:val="24"/>
          <w:szCs w:val="24"/>
        </w:rPr>
        <w:t>SPECIAL REQUIREMENTS:</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w:t>
      </w:r>
      <w:r w:rsidRPr="00C1723B">
        <w:rPr>
          <w:rFonts w:ascii="Arial" w:hAnsi="Arial" w:cs="Arial"/>
          <w:snapToGrid w:val="0"/>
          <w:sz w:val="24"/>
          <w:szCs w:val="24"/>
        </w:rPr>
        <w:tab/>
        <w:t>Certification from an accredited medical office assisting or similar program.</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w:t>
      </w:r>
      <w:r w:rsidRPr="00C1723B">
        <w:rPr>
          <w:rFonts w:ascii="Arial" w:hAnsi="Arial" w:cs="Arial"/>
          <w:snapToGrid w:val="0"/>
          <w:sz w:val="24"/>
          <w:szCs w:val="24"/>
        </w:rPr>
        <w:tab/>
        <w:t>In times of a public health emergency, may be required to report for specialized assigned duties inside or outside of Berrien County.</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w:t>
      </w:r>
      <w:r w:rsidRPr="00C1723B">
        <w:rPr>
          <w:rFonts w:ascii="Arial" w:hAnsi="Arial" w:cs="Arial"/>
          <w:snapToGrid w:val="0"/>
          <w:sz w:val="24"/>
          <w:szCs w:val="24"/>
        </w:rPr>
        <w:tab/>
        <w:t>Regular, reliable and predictable attendance.</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w:t>
      </w:r>
      <w:r w:rsidRPr="00C1723B">
        <w:rPr>
          <w:rFonts w:ascii="Arial" w:hAnsi="Arial" w:cs="Arial"/>
          <w:snapToGrid w:val="0"/>
          <w:sz w:val="24"/>
          <w:szCs w:val="24"/>
        </w:rPr>
        <w:tab/>
        <w:t>Possession of a valid vehicle operator’s license and a vehicle is required.</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w:t>
      </w:r>
      <w:r w:rsidRPr="00C1723B">
        <w:rPr>
          <w:rFonts w:ascii="Arial" w:hAnsi="Arial" w:cs="Arial"/>
          <w:snapToGrid w:val="0"/>
          <w:sz w:val="24"/>
          <w:szCs w:val="24"/>
        </w:rPr>
        <w:tab/>
        <w:t>Required to sit, walk, reach with hands and arms and occasionally lift 25-50 pounds.</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w:t>
      </w:r>
      <w:r w:rsidRPr="00C1723B">
        <w:rPr>
          <w:rFonts w:ascii="Arial" w:hAnsi="Arial" w:cs="Arial"/>
          <w:snapToGrid w:val="0"/>
          <w:sz w:val="24"/>
          <w:szCs w:val="24"/>
        </w:rPr>
        <w:tab/>
        <w:t xml:space="preserve">The physical demands described are representative of those that </w:t>
      </w:r>
      <w:proofErr w:type="gramStart"/>
      <w:r w:rsidRPr="00C1723B">
        <w:rPr>
          <w:rFonts w:ascii="Arial" w:hAnsi="Arial" w:cs="Arial"/>
          <w:snapToGrid w:val="0"/>
          <w:sz w:val="24"/>
          <w:szCs w:val="24"/>
        </w:rPr>
        <w:t>must be met</w:t>
      </w:r>
      <w:proofErr w:type="gramEnd"/>
      <w:r w:rsidRPr="00C1723B">
        <w:rPr>
          <w:rFonts w:ascii="Arial" w:hAnsi="Arial" w:cs="Arial"/>
          <w:snapToGrid w:val="0"/>
          <w:sz w:val="24"/>
          <w:szCs w:val="24"/>
        </w:rPr>
        <w:t xml:space="preserve"> by an employee to perform the essential functions of this job successfully. Reasonable accommodations </w:t>
      </w:r>
      <w:proofErr w:type="gramStart"/>
      <w:r w:rsidRPr="00C1723B">
        <w:rPr>
          <w:rFonts w:ascii="Arial" w:hAnsi="Arial" w:cs="Arial"/>
          <w:snapToGrid w:val="0"/>
          <w:sz w:val="24"/>
          <w:szCs w:val="24"/>
        </w:rPr>
        <w:t>may be made</w:t>
      </w:r>
      <w:proofErr w:type="gramEnd"/>
      <w:r w:rsidRPr="00C1723B">
        <w:rPr>
          <w:rFonts w:ascii="Arial" w:hAnsi="Arial" w:cs="Arial"/>
          <w:snapToGrid w:val="0"/>
          <w:sz w:val="24"/>
          <w:szCs w:val="24"/>
        </w:rPr>
        <w:t xml:space="preserve"> to enable individuals with disabilities to perform the essential job functions.</w:t>
      </w:r>
    </w:p>
    <w:p w:rsidR="00C1723B" w:rsidRPr="00C1723B" w:rsidRDefault="00C1723B" w:rsidP="00C1723B">
      <w:pPr>
        <w:rPr>
          <w:rFonts w:ascii="Arial" w:hAnsi="Arial" w:cs="Arial"/>
          <w:snapToGrid w:val="0"/>
          <w:sz w:val="24"/>
          <w:szCs w:val="24"/>
        </w:rPr>
      </w:pPr>
    </w:p>
    <w:p w:rsidR="00C1723B" w:rsidRPr="00C1723B" w:rsidRDefault="00C1723B" w:rsidP="00C1723B">
      <w:pPr>
        <w:rPr>
          <w:rFonts w:ascii="Arial" w:hAnsi="Arial" w:cs="Arial"/>
          <w:b/>
          <w:snapToGrid w:val="0"/>
          <w:sz w:val="24"/>
          <w:szCs w:val="24"/>
        </w:rPr>
      </w:pPr>
      <w:r w:rsidRPr="00C1723B">
        <w:rPr>
          <w:rFonts w:ascii="Arial" w:hAnsi="Arial" w:cs="Arial"/>
          <w:b/>
          <w:snapToGrid w:val="0"/>
          <w:sz w:val="24"/>
          <w:szCs w:val="24"/>
        </w:rPr>
        <w:t>DESIRED SKILLS:</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w:t>
      </w:r>
      <w:r w:rsidRPr="00C1723B">
        <w:rPr>
          <w:rFonts w:ascii="Arial" w:hAnsi="Arial" w:cs="Arial"/>
          <w:snapToGrid w:val="0"/>
          <w:sz w:val="24"/>
          <w:szCs w:val="24"/>
        </w:rPr>
        <w:tab/>
        <w:t>Understanding of medical billing process.</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w:t>
      </w:r>
      <w:r w:rsidRPr="00C1723B">
        <w:rPr>
          <w:rFonts w:ascii="Arial" w:hAnsi="Arial" w:cs="Arial"/>
          <w:snapToGrid w:val="0"/>
          <w:sz w:val="24"/>
          <w:szCs w:val="24"/>
        </w:rPr>
        <w:tab/>
        <w:t>Well organized, with the ability to multitask and quickly move between tasks.</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w:t>
      </w:r>
      <w:r w:rsidRPr="00C1723B">
        <w:rPr>
          <w:rFonts w:ascii="Arial" w:hAnsi="Arial" w:cs="Arial"/>
          <w:snapToGrid w:val="0"/>
          <w:sz w:val="24"/>
          <w:szCs w:val="24"/>
        </w:rPr>
        <w:tab/>
        <w:t>Good verbal and written communication skills.</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w:t>
      </w:r>
      <w:r w:rsidRPr="00C1723B">
        <w:rPr>
          <w:rFonts w:ascii="Arial" w:hAnsi="Arial" w:cs="Arial"/>
          <w:snapToGrid w:val="0"/>
          <w:sz w:val="24"/>
          <w:szCs w:val="24"/>
        </w:rPr>
        <w:tab/>
        <w:t>Correct grammar, spelling and legible handwriting.</w:t>
      </w:r>
    </w:p>
    <w:p w:rsidR="00C1723B" w:rsidRPr="00C1723B" w:rsidRDefault="00C1723B" w:rsidP="00C1723B">
      <w:pPr>
        <w:ind w:left="720" w:hanging="720"/>
        <w:rPr>
          <w:rFonts w:ascii="Arial" w:hAnsi="Arial" w:cs="Arial"/>
          <w:snapToGrid w:val="0"/>
          <w:sz w:val="24"/>
          <w:szCs w:val="24"/>
        </w:rPr>
      </w:pPr>
      <w:r w:rsidRPr="00C1723B">
        <w:rPr>
          <w:rFonts w:ascii="Arial" w:hAnsi="Arial" w:cs="Arial"/>
          <w:snapToGrid w:val="0"/>
          <w:sz w:val="24"/>
          <w:szCs w:val="24"/>
        </w:rPr>
        <w:t>•</w:t>
      </w:r>
      <w:r w:rsidRPr="00C1723B">
        <w:rPr>
          <w:rFonts w:ascii="Arial" w:hAnsi="Arial" w:cs="Arial"/>
          <w:snapToGrid w:val="0"/>
          <w:sz w:val="24"/>
          <w:szCs w:val="24"/>
        </w:rPr>
        <w:tab/>
        <w:t>Skills in answering the telephone in a pleasant and helpful manner and using a multi-line phone system.</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 xml:space="preserve"> •</w:t>
      </w:r>
      <w:r w:rsidRPr="00C1723B">
        <w:rPr>
          <w:rFonts w:ascii="Arial" w:hAnsi="Arial" w:cs="Arial"/>
          <w:snapToGrid w:val="0"/>
          <w:sz w:val="24"/>
          <w:szCs w:val="24"/>
        </w:rPr>
        <w:tab/>
        <w:t>Able to read, understand, and follow written and oral instructions.</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w:t>
      </w:r>
      <w:r w:rsidRPr="00C1723B">
        <w:rPr>
          <w:rFonts w:ascii="Arial" w:hAnsi="Arial" w:cs="Arial"/>
          <w:snapToGrid w:val="0"/>
          <w:sz w:val="24"/>
          <w:szCs w:val="24"/>
        </w:rPr>
        <w:tab/>
        <w:t>Able to prioritize workload while remaining flexible.</w:t>
      </w:r>
    </w:p>
    <w:p w:rsidR="00C1723B" w:rsidRPr="00C1723B" w:rsidRDefault="00C1723B" w:rsidP="00C1723B">
      <w:pPr>
        <w:ind w:left="720" w:hanging="720"/>
        <w:rPr>
          <w:rFonts w:ascii="Arial" w:hAnsi="Arial" w:cs="Arial"/>
          <w:snapToGrid w:val="0"/>
          <w:sz w:val="24"/>
          <w:szCs w:val="24"/>
        </w:rPr>
      </w:pPr>
      <w:r w:rsidRPr="00C1723B">
        <w:rPr>
          <w:rFonts w:ascii="Arial" w:hAnsi="Arial" w:cs="Arial"/>
          <w:snapToGrid w:val="0"/>
          <w:sz w:val="24"/>
          <w:szCs w:val="24"/>
        </w:rPr>
        <w:t>•</w:t>
      </w:r>
      <w:r w:rsidRPr="00C1723B">
        <w:rPr>
          <w:rFonts w:ascii="Arial" w:hAnsi="Arial" w:cs="Arial"/>
          <w:snapToGrid w:val="0"/>
          <w:sz w:val="24"/>
          <w:szCs w:val="24"/>
        </w:rPr>
        <w:tab/>
        <w:t>Understand the implications of new information for both current and future problem solving and decision-making.</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w:t>
      </w:r>
      <w:r w:rsidRPr="00C1723B">
        <w:rPr>
          <w:rFonts w:ascii="Arial" w:hAnsi="Arial" w:cs="Arial"/>
          <w:snapToGrid w:val="0"/>
          <w:sz w:val="24"/>
          <w:szCs w:val="24"/>
        </w:rPr>
        <w:tab/>
        <w:t>Ability to maintain records.</w:t>
      </w:r>
    </w:p>
    <w:p w:rsidR="00C1723B" w:rsidRPr="00C1723B" w:rsidRDefault="00C1723B" w:rsidP="00C1723B">
      <w:pPr>
        <w:ind w:left="720" w:hanging="720"/>
        <w:rPr>
          <w:rFonts w:ascii="Arial" w:hAnsi="Arial" w:cs="Arial"/>
          <w:snapToGrid w:val="0"/>
          <w:sz w:val="24"/>
          <w:szCs w:val="24"/>
        </w:rPr>
      </w:pPr>
      <w:r w:rsidRPr="00C1723B">
        <w:rPr>
          <w:rFonts w:ascii="Arial" w:hAnsi="Arial" w:cs="Arial"/>
          <w:snapToGrid w:val="0"/>
          <w:sz w:val="24"/>
          <w:szCs w:val="24"/>
        </w:rPr>
        <w:t>•</w:t>
      </w:r>
      <w:r w:rsidRPr="00C1723B">
        <w:rPr>
          <w:rFonts w:ascii="Arial" w:hAnsi="Arial" w:cs="Arial"/>
          <w:snapToGrid w:val="0"/>
          <w:sz w:val="24"/>
          <w:szCs w:val="24"/>
        </w:rPr>
        <w:tab/>
        <w:t>Knowledge in the fields of medicine, anatomy and physiology, infectious disease, STD, HIV and family planning.</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w:t>
      </w:r>
      <w:r w:rsidRPr="00C1723B">
        <w:rPr>
          <w:rFonts w:ascii="Arial" w:hAnsi="Arial" w:cs="Arial"/>
          <w:snapToGrid w:val="0"/>
          <w:sz w:val="24"/>
          <w:szCs w:val="24"/>
        </w:rPr>
        <w:tab/>
        <w:t>Familiarity with community services in Berrien County.</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w:t>
      </w:r>
      <w:r w:rsidRPr="00C1723B">
        <w:rPr>
          <w:rFonts w:ascii="Arial" w:hAnsi="Arial" w:cs="Arial"/>
          <w:snapToGrid w:val="0"/>
          <w:sz w:val="24"/>
          <w:szCs w:val="24"/>
        </w:rPr>
        <w:tab/>
        <w:t>Experience working with diverse clients utilizing community services.</w:t>
      </w:r>
    </w:p>
    <w:p w:rsidR="00C1723B" w:rsidRPr="00C1723B" w:rsidRDefault="00C1723B" w:rsidP="00C1723B">
      <w:pPr>
        <w:rPr>
          <w:rFonts w:ascii="Arial" w:hAnsi="Arial" w:cs="Arial"/>
          <w:snapToGrid w:val="0"/>
          <w:sz w:val="24"/>
          <w:szCs w:val="24"/>
        </w:rPr>
      </w:pPr>
      <w:r w:rsidRPr="00C1723B">
        <w:rPr>
          <w:rFonts w:ascii="Arial" w:hAnsi="Arial" w:cs="Arial"/>
          <w:snapToGrid w:val="0"/>
          <w:sz w:val="24"/>
          <w:szCs w:val="24"/>
        </w:rPr>
        <w:t>•</w:t>
      </w:r>
      <w:r w:rsidRPr="00C1723B">
        <w:rPr>
          <w:rFonts w:ascii="Arial" w:hAnsi="Arial" w:cs="Arial"/>
          <w:snapToGrid w:val="0"/>
          <w:sz w:val="24"/>
          <w:szCs w:val="24"/>
        </w:rPr>
        <w:tab/>
        <w:t>Ability to work effectively as part of a team.</w:t>
      </w:r>
    </w:p>
    <w:p w:rsidR="006D4A5C" w:rsidRDefault="00C1723B" w:rsidP="00C1723B">
      <w:pPr>
        <w:rPr>
          <w:rFonts w:ascii="Arial" w:hAnsi="Arial" w:cs="Arial"/>
          <w:snapToGrid w:val="0"/>
          <w:sz w:val="24"/>
          <w:szCs w:val="24"/>
        </w:rPr>
      </w:pPr>
      <w:r w:rsidRPr="00C1723B">
        <w:rPr>
          <w:rFonts w:ascii="Arial" w:hAnsi="Arial" w:cs="Arial"/>
          <w:snapToGrid w:val="0"/>
          <w:sz w:val="24"/>
          <w:szCs w:val="24"/>
        </w:rPr>
        <w:t>•</w:t>
      </w:r>
      <w:r w:rsidRPr="00C1723B">
        <w:rPr>
          <w:rFonts w:ascii="Arial" w:hAnsi="Arial" w:cs="Arial"/>
          <w:snapToGrid w:val="0"/>
          <w:sz w:val="24"/>
          <w:szCs w:val="24"/>
        </w:rPr>
        <w:tab/>
        <w:t>Proficiency in Microsoft Office, Electronic Health Record documentation.</w:t>
      </w:r>
    </w:p>
    <w:p w:rsidR="00C1723B" w:rsidRDefault="00C1723B">
      <w:pPr>
        <w:rPr>
          <w:rFonts w:ascii="Arial" w:hAnsi="Arial" w:cs="Arial"/>
          <w:snapToGrid w:val="0"/>
          <w:sz w:val="24"/>
          <w:szCs w:val="24"/>
        </w:rPr>
      </w:pPr>
    </w:p>
    <w:p w:rsidR="00DA4AB4" w:rsidRPr="002C4392" w:rsidRDefault="00DA4AB4">
      <w:pPr>
        <w:rPr>
          <w:rFonts w:ascii="Arial" w:hAnsi="Arial" w:cs="Arial"/>
          <w:snapToGrid w:val="0"/>
        </w:rPr>
      </w:pPr>
      <w:bookmarkStart w:id="0" w:name="_GoBack"/>
      <w:r w:rsidRPr="002C4392">
        <w:rPr>
          <w:rFonts w:ascii="Arial" w:hAnsi="Arial" w:cs="Arial"/>
          <w:snapToGrid w:val="0"/>
        </w:rPr>
        <w:t xml:space="preserve">This description </w:t>
      </w:r>
      <w:proofErr w:type="gramStart"/>
      <w:r w:rsidRPr="002C4392">
        <w:rPr>
          <w:rFonts w:ascii="Arial" w:hAnsi="Arial" w:cs="Arial"/>
          <w:snapToGrid w:val="0"/>
        </w:rPr>
        <w:t>is intended</w:t>
      </w:r>
      <w:proofErr w:type="gramEnd"/>
      <w:r w:rsidRPr="002C4392">
        <w:rPr>
          <w:rFonts w:ascii="Arial" w:hAnsi="Arial" w:cs="Arial"/>
          <w:snapToGrid w:val="0"/>
        </w:rPr>
        <w:t xml:space="preserve"> to describe the type and level of work being performed by a person assigned to this job. It is not an exhaustive list of all duties and responsibilities required by a person so classified.</w:t>
      </w:r>
    </w:p>
    <w:p w:rsidR="00DA4AB4" w:rsidRPr="002C4392" w:rsidRDefault="00DA4AB4">
      <w:pPr>
        <w:widowControl w:val="0"/>
        <w:rPr>
          <w:rFonts w:ascii="Arial" w:hAnsi="Arial" w:cs="Arial"/>
          <w:snapToGrid w:val="0"/>
        </w:rPr>
      </w:pPr>
    </w:p>
    <w:p w:rsidR="00E91A84" w:rsidRPr="002C4392" w:rsidRDefault="00E91A84" w:rsidP="00E91A84">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rFonts w:ascii="Arial" w:hAnsi="Arial" w:cs="Arial"/>
          <w:snapToGrid w:val="0"/>
        </w:rPr>
      </w:pPr>
      <w:r w:rsidRPr="002C4392">
        <w:rPr>
          <w:rFonts w:ascii="Arial" w:hAnsi="Arial" w:cs="Arial"/>
          <w:b/>
          <w:snapToGrid w:val="0"/>
        </w:rPr>
        <w:t>For application, contact:</w:t>
      </w:r>
      <w:r w:rsidRPr="002C4392">
        <w:rPr>
          <w:rFonts w:ascii="Arial" w:hAnsi="Arial" w:cs="Arial"/>
          <w:snapToGrid w:val="0"/>
        </w:rPr>
        <w:tab/>
      </w:r>
      <w:r w:rsidRPr="002C4392">
        <w:rPr>
          <w:rFonts w:ascii="Arial" w:hAnsi="Arial" w:cs="Arial"/>
          <w:snapToGrid w:val="0"/>
        </w:rPr>
        <w:tab/>
      </w:r>
    </w:p>
    <w:p w:rsidR="00E91A84" w:rsidRPr="002C4392" w:rsidRDefault="00E91A84" w:rsidP="00E91A84">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rFonts w:ascii="Arial" w:hAnsi="Arial" w:cs="Arial"/>
          <w:snapToGrid w:val="0"/>
        </w:rPr>
      </w:pPr>
      <w:r w:rsidRPr="002C4392">
        <w:rPr>
          <w:rFonts w:ascii="Arial" w:hAnsi="Arial" w:cs="Arial"/>
          <w:snapToGrid w:val="0"/>
        </w:rPr>
        <w:t>Berrien County Personnel</w:t>
      </w:r>
      <w:r w:rsidRPr="002C4392">
        <w:rPr>
          <w:rFonts w:ascii="Arial" w:hAnsi="Arial" w:cs="Arial"/>
          <w:snapToGrid w:val="0"/>
        </w:rPr>
        <w:tab/>
      </w:r>
      <w:r w:rsidRPr="002C4392">
        <w:rPr>
          <w:rFonts w:ascii="Arial" w:hAnsi="Arial" w:cs="Arial"/>
          <w:snapToGrid w:val="0"/>
        </w:rPr>
        <w:tab/>
      </w:r>
    </w:p>
    <w:p w:rsidR="00E91A84" w:rsidRPr="002C4392" w:rsidRDefault="00E91A84" w:rsidP="00E91A84">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rFonts w:ascii="Arial" w:hAnsi="Arial" w:cs="Arial"/>
          <w:snapToGrid w:val="0"/>
        </w:rPr>
      </w:pPr>
      <w:r w:rsidRPr="002C4392">
        <w:rPr>
          <w:rFonts w:ascii="Arial" w:hAnsi="Arial" w:cs="Arial"/>
          <w:snapToGrid w:val="0"/>
        </w:rPr>
        <w:t>701 Main Street</w:t>
      </w:r>
      <w:r w:rsidRPr="002C4392">
        <w:rPr>
          <w:rFonts w:ascii="Arial" w:hAnsi="Arial" w:cs="Arial"/>
          <w:snapToGrid w:val="0"/>
        </w:rPr>
        <w:tab/>
      </w:r>
      <w:r w:rsidRPr="002C4392">
        <w:rPr>
          <w:rFonts w:ascii="Arial" w:hAnsi="Arial" w:cs="Arial"/>
          <w:snapToGrid w:val="0"/>
        </w:rPr>
        <w:tab/>
      </w:r>
      <w:r w:rsidRPr="002C4392">
        <w:rPr>
          <w:rFonts w:ascii="Arial" w:hAnsi="Arial" w:cs="Arial"/>
          <w:snapToGrid w:val="0"/>
        </w:rPr>
        <w:tab/>
      </w:r>
    </w:p>
    <w:p w:rsidR="00E91A84" w:rsidRPr="002C4392" w:rsidRDefault="00E91A84" w:rsidP="00E91A84">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rFonts w:ascii="Arial" w:hAnsi="Arial" w:cs="Arial"/>
          <w:snapToGrid w:val="0"/>
        </w:rPr>
      </w:pPr>
      <w:r w:rsidRPr="002C4392">
        <w:rPr>
          <w:rFonts w:ascii="Arial" w:hAnsi="Arial" w:cs="Arial"/>
          <w:snapToGrid w:val="0"/>
        </w:rPr>
        <w:t>St. Joseph, Michigan 49085</w:t>
      </w:r>
      <w:r w:rsidRPr="002C4392">
        <w:rPr>
          <w:rFonts w:ascii="Arial" w:hAnsi="Arial" w:cs="Arial"/>
          <w:snapToGrid w:val="0"/>
        </w:rPr>
        <w:tab/>
      </w:r>
    </w:p>
    <w:p w:rsidR="00E91A84" w:rsidRPr="002C4392" w:rsidRDefault="00E91A84" w:rsidP="00E91A84">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rFonts w:ascii="Arial" w:hAnsi="Arial" w:cs="Arial"/>
          <w:snapToGrid w:val="0"/>
        </w:rPr>
      </w:pPr>
      <w:r w:rsidRPr="002C4392">
        <w:rPr>
          <w:rFonts w:ascii="Arial" w:hAnsi="Arial" w:cs="Arial"/>
          <w:snapToGrid w:val="0"/>
        </w:rPr>
        <w:t>(269) 982-8616</w:t>
      </w:r>
      <w:r w:rsidRPr="002C4392">
        <w:rPr>
          <w:rFonts w:ascii="Arial" w:hAnsi="Arial" w:cs="Arial"/>
          <w:snapToGrid w:val="0"/>
        </w:rPr>
        <w:tab/>
      </w:r>
      <w:r w:rsidRPr="002C4392">
        <w:rPr>
          <w:rFonts w:ascii="Arial" w:hAnsi="Arial" w:cs="Arial"/>
          <w:snapToGrid w:val="0"/>
        </w:rPr>
        <w:tab/>
      </w:r>
      <w:r w:rsidRPr="002C4392">
        <w:rPr>
          <w:rFonts w:ascii="Arial" w:hAnsi="Arial" w:cs="Arial"/>
          <w:snapToGrid w:val="0"/>
        </w:rPr>
        <w:tab/>
      </w:r>
    </w:p>
    <w:p w:rsidR="002E5CA7" w:rsidRPr="002C4392" w:rsidRDefault="002E5CA7" w:rsidP="00E91A84">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rFonts w:ascii="Arial" w:hAnsi="Arial" w:cs="Arial"/>
          <w:snapToGrid w:val="0"/>
        </w:rPr>
      </w:pPr>
    </w:p>
    <w:p w:rsidR="00056353" w:rsidRPr="002C4392" w:rsidRDefault="002C4392" w:rsidP="00E91A84">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rFonts w:ascii="Arial" w:hAnsi="Arial" w:cs="Arial"/>
          <w:snapToGrid w:val="0"/>
        </w:rPr>
      </w:pPr>
      <w:hyperlink r:id="rId7" w:history="1">
        <w:r w:rsidR="00C76737" w:rsidRPr="002C4392">
          <w:rPr>
            <w:rStyle w:val="Hyperlink"/>
            <w:rFonts w:ascii="Arial" w:hAnsi="Arial" w:cs="Arial"/>
            <w:snapToGrid w:val="0"/>
          </w:rPr>
          <w:t>http://www.berriencounty.org/581/Employment</w:t>
        </w:r>
      </w:hyperlink>
      <w:r w:rsidR="00C76737" w:rsidRPr="002C4392">
        <w:rPr>
          <w:rFonts w:ascii="Arial" w:hAnsi="Arial" w:cs="Arial"/>
          <w:snapToGrid w:val="0"/>
        </w:rPr>
        <w:t xml:space="preserve"> </w:t>
      </w:r>
      <w:r w:rsidR="00E91A84" w:rsidRPr="002C4392">
        <w:rPr>
          <w:rFonts w:ascii="Arial" w:hAnsi="Arial" w:cs="Arial"/>
          <w:snapToGrid w:val="0"/>
        </w:rPr>
        <w:tab/>
      </w:r>
      <w:r w:rsidR="00E91A84" w:rsidRPr="002C4392">
        <w:rPr>
          <w:rFonts w:ascii="Arial" w:hAnsi="Arial" w:cs="Arial"/>
          <w:snapToGrid w:val="0"/>
        </w:rPr>
        <w:tab/>
        <w:t xml:space="preserve"> </w:t>
      </w:r>
      <w:r w:rsidR="00E91A84" w:rsidRPr="002C4392">
        <w:rPr>
          <w:rFonts w:ascii="Arial" w:hAnsi="Arial" w:cs="Arial"/>
          <w:snapToGrid w:val="0"/>
        </w:rPr>
        <w:tab/>
      </w:r>
    </w:p>
    <w:p w:rsidR="00E91A84" w:rsidRPr="002C4392" w:rsidRDefault="00E91A84" w:rsidP="00056353">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rFonts w:ascii="Arial" w:hAnsi="Arial" w:cs="Arial"/>
          <w:snapToGrid w:val="0"/>
        </w:rPr>
      </w:pPr>
      <w:r w:rsidRPr="002C4392">
        <w:rPr>
          <w:rFonts w:ascii="Arial" w:hAnsi="Arial" w:cs="Arial"/>
          <w:snapToGrid w:val="0"/>
        </w:rPr>
        <w:t>Berrien County is an Equal Opportunity Employer</w:t>
      </w:r>
      <w:bookmarkEnd w:id="0"/>
    </w:p>
    <w:sectPr w:rsidR="00E91A84" w:rsidRPr="002C4392" w:rsidSect="002E5CA7">
      <w:headerReference w:type="default" r:id="rId8"/>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2A6" w:rsidRDefault="00CE42A6">
      <w:r>
        <w:separator/>
      </w:r>
    </w:p>
  </w:endnote>
  <w:endnote w:type="continuationSeparator" w:id="0">
    <w:p w:rsidR="00CE42A6" w:rsidRDefault="00CE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2A6" w:rsidRDefault="00CE42A6">
      <w:r>
        <w:separator/>
      </w:r>
    </w:p>
  </w:footnote>
  <w:footnote w:type="continuationSeparator" w:id="0">
    <w:p w:rsidR="00CE42A6" w:rsidRDefault="00CE4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CE" w:rsidRDefault="00F10CCE">
    <w:pPr>
      <w:pStyle w:val="Head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2C4392">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2C4392">
      <w:rPr>
        <w:noProof/>
        <w:snapToGrid w:val="0"/>
        <w:sz w:val="16"/>
      </w:rPr>
      <w:t>2</w:t>
    </w:r>
    <w:r>
      <w:rPr>
        <w:snapToGrid w:val="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F21D4"/>
    <w:multiLevelType w:val="hybridMultilevel"/>
    <w:tmpl w:val="A9887228"/>
    <w:lvl w:ilvl="0" w:tplc="1110D172">
      <w:start w:val="1"/>
      <w:numFmt w:val="decimal"/>
      <w:lvlText w:val="%1."/>
      <w:lvlJc w:val="left"/>
      <w:pPr>
        <w:ind w:left="790" w:hanging="516"/>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 w15:restartNumberingAfterBreak="0">
    <w:nsid w:val="3371422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62564A4"/>
    <w:multiLevelType w:val="hybridMultilevel"/>
    <w:tmpl w:val="7FBCC1C8"/>
    <w:lvl w:ilvl="0" w:tplc="C962631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4704A0"/>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38556B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5752F2F"/>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FF456B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EEF5EBE"/>
    <w:multiLevelType w:val="singleLevel"/>
    <w:tmpl w:val="D8885D20"/>
    <w:lvl w:ilvl="0">
      <w:start w:val="1"/>
      <w:numFmt w:val="decimal"/>
      <w:lvlText w:val="%1."/>
      <w:lvlJc w:val="left"/>
      <w:pPr>
        <w:tabs>
          <w:tab w:val="num" w:pos="360"/>
        </w:tabs>
        <w:ind w:left="360" w:hanging="360"/>
      </w:pPr>
      <w:rPr>
        <w:rFonts w:hint="default"/>
      </w:r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67"/>
    <w:rsid w:val="00056353"/>
    <w:rsid w:val="001A5A85"/>
    <w:rsid w:val="00270476"/>
    <w:rsid w:val="002C4392"/>
    <w:rsid w:val="002E5CA7"/>
    <w:rsid w:val="00362A67"/>
    <w:rsid w:val="003F57A5"/>
    <w:rsid w:val="00477467"/>
    <w:rsid w:val="004D6F05"/>
    <w:rsid w:val="005224F4"/>
    <w:rsid w:val="00537ED2"/>
    <w:rsid w:val="005B0292"/>
    <w:rsid w:val="00610C57"/>
    <w:rsid w:val="00637E88"/>
    <w:rsid w:val="006D4A5C"/>
    <w:rsid w:val="00823CFF"/>
    <w:rsid w:val="00845987"/>
    <w:rsid w:val="008B027F"/>
    <w:rsid w:val="009561C6"/>
    <w:rsid w:val="009876CE"/>
    <w:rsid w:val="00A35C66"/>
    <w:rsid w:val="00B549B1"/>
    <w:rsid w:val="00BE15FA"/>
    <w:rsid w:val="00C1723B"/>
    <w:rsid w:val="00C76737"/>
    <w:rsid w:val="00CE42A6"/>
    <w:rsid w:val="00CE6EFF"/>
    <w:rsid w:val="00D005DA"/>
    <w:rsid w:val="00D4464A"/>
    <w:rsid w:val="00DA4AB4"/>
    <w:rsid w:val="00DC535E"/>
    <w:rsid w:val="00DF7530"/>
    <w:rsid w:val="00E91A84"/>
    <w:rsid w:val="00EC215E"/>
    <w:rsid w:val="00ED01FD"/>
    <w:rsid w:val="00F10CCE"/>
    <w:rsid w:val="00F3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260D2"/>
  <w15:docId w15:val="{2AC88551-8C7A-4714-BD04-37055307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u w:val="single"/>
    </w:rPr>
  </w:style>
  <w:style w:type="paragraph" w:styleId="Heading2">
    <w:name w:val="heading 2"/>
    <w:basedOn w:val="Normal"/>
    <w:next w:val="Normal"/>
    <w:qFormat/>
    <w:pPr>
      <w:keepNext/>
      <w:jc w:val="center"/>
      <w:outlineLvl w:val="1"/>
    </w:pPr>
    <w:rPr>
      <w:i/>
      <w:sz w:val="24"/>
    </w:rPr>
  </w:style>
  <w:style w:type="paragraph" w:styleId="Heading3">
    <w:name w:val="heading 3"/>
    <w:basedOn w:val="Normal"/>
    <w:next w:val="Normal"/>
    <w:link w:val="Heading3Char"/>
    <w:semiHidden/>
    <w:unhideWhenUsed/>
    <w:qFormat/>
    <w:rsid w:val="005B029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hanging="720"/>
    </w:pPr>
    <w:rPr>
      <w:snapToGrid w:val="0"/>
    </w:rPr>
  </w:style>
  <w:style w:type="paragraph" w:styleId="BodyText">
    <w:name w:val="Body Text"/>
    <w:basedOn w:val="Normal"/>
    <w:pPr>
      <w:widowControl w:val="0"/>
    </w:pPr>
    <w:rPr>
      <w:snapToGrid w:val="0"/>
      <w:sz w:val="24"/>
    </w:rPr>
  </w:style>
  <w:style w:type="paragraph" w:styleId="BodyTextIndent2">
    <w:name w:val="Body Text Indent 2"/>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tabs>
        <w:tab w:val="left" w:pos="4050"/>
      </w:tabs>
      <w:jc w:val="center"/>
    </w:pPr>
    <w:rPr>
      <w:b/>
      <w:snapToGrid w:val="0"/>
      <w:sz w:val="24"/>
    </w:rPr>
  </w:style>
  <w:style w:type="paragraph" w:styleId="BalloonText">
    <w:name w:val="Balloon Text"/>
    <w:basedOn w:val="Normal"/>
    <w:semiHidden/>
    <w:rsid w:val="00B549B1"/>
    <w:rPr>
      <w:rFonts w:ascii="Tahoma" w:hAnsi="Tahoma" w:cs="Tahoma"/>
      <w:sz w:val="16"/>
      <w:szCs w:val="16"/>
    </w:rPr>
  </w:style>
  <w:style w:type="character" w:customStyle="1" w:styleId="Heading3Char">
    <w:name w:val="Heading 3 Char"/>
    <w:link w:val="Heading3"/>
    <w:semiHidden/>
    <w:rsid w:val="005B0292"/>
    <w:rPr>
      <w:rFonts w:ascii="Cambria" w:eastAsia="Times New Roman" w:hAnsi="Cambria" w:cs="Times New Roman"/>
      <w:b/>
      <w:bCs/>
      <w:sz w:val="26"/>
      <w:szCs w:val="26"/>
    </w:rPr>
  </w:style>
  <w:style w:type="paragraph" w:styleId="BodyTextIndent3">
    <w:name w:val="Body Text Indent 3"/>
    <w:basedOn w:val="Normal"/>
    <w:link w:val="BodyTextIndent3Char"/>
    <w:rsid w:val="005B0292"/>
    <w:pPr>
      <w:spacing w:after="120"/>
      <w:ind w:left="360"/>
    </w:pPr>
    <w:rPr>
      <w:sz w:val="16"/>
      <w:szCs w:val="16"/>
    </w:rPr>
  </w:style>
  <w:style w:type="character" w:customStyle="1" w:styleId="BodyTextIndent3Char">
    <w:name w:val="Body Text Indent 3 Char"/>
    <w:link w:val="BodyTextIndent3"/>
    <w:rsid w:val="005B0292"/>
    <w:rPr>
      <w:sz w:val="16"/>
      <w:szCs w:val="16"/>
    </w:rPr>
  </w:style>
  <w:style w:type="character" w:styleId="Hyperlink">
    <w:name w:val="Hyperlink"/>
    <w:rsid w:val="00E91A84"/>
    <w:rPr>
      <w:color w:val="0000FF"/>
      <w:u w:val="single"/>
    </w:rPr>
  </w:style>
  <w:style w:type="paragraph" w:styleId="ListParagraph">
    <w:name w:val="List Paragraph"/>
    <w:basedOn w:val="Normal"/>
    <w:uiPriority w:val="34"/>
    <w:qFormat/>
    <w:rsid w:val="00637E88"/>
    <w:pPr>
      <w:ind w:left="720"/>
      <w:contextualSpacing/>
    </w:pPr>
  </w:style>
  <w:style w:type="paragraph" w:styleId="NoSpacing">
    <w:name w:val="No Spacing"/>
    <w:qFormat/>
    <w:rsid w:val="00056353"/>
    <w:rPr>
      <w:rFonts w:ascii="Calibri" w:eastAsia="MS Mincho" w:hAnsi="Calibr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rriencounty.org/581/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BERRIEN COUNTY</vt:lpstr>
    </vt:vector>
  </TitlesOfParts>
  <Company>House of Campbell</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BERRIEN COUNTY</dc:title>
  <dc:creator>Ned A. Campbell</dc:creator>
  <cp:lastModifiedBy>Kim Rodgers</cp:lastModifiedBy>
  <cp:revision>4</cp:revision>
  <cp:lastPrinted>2023-10-24T13:36:00Z</cp:lastPrinted>
  <dcterms:created xsi:type="dcterms:W3CDTF">2023-10-24T13:32:00Z</dcterms:created>
  <dcterms:modified xsi:type="dcterms:W3CDTF">2023-10-24T13:36:00Z</dcterms:modified>
</cp:coreProperties>
</file>