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760" w:rsidRPr="008E7444" w:rsidRDefault="00D62760" w:rsidP="00D62760">
      <w:pPr>
        <w:spacing w:after="120"/>
        <w:jc w:val="center"/>
        <w:rPr>
          <w:rFonts w:asciiTheme="minorHAnsi" w:hAnsiTheme="minorHAnsi"/>
          <w:bCs/>
          <w:sz w:val="20"/>
          <w:szCs w:val="20"/>
        </w:rPr>
      </w:pPr>
      <w:bookmarkStart w:id="0" w:name="_GoBack"/>
      <w:bookmarkEnd w:id="0"/>
      <w:r w:rsidRPr="008E7444">
        <w:rPr>
          <w:rFonts w:asciiTheme="minorHAnsi" w:hAnsiTheme="minorHAnsi"/>
          <w:bCs/>
          <w:sz w:val="20"/>
          <w:szCs w:val="20"/>
        </w:rPr>
        <w:t>MALEHA Environmental Health Forum</w:t>
      </w:r>
    </w:p>
    <w:p w:rsidR="00D62760" w:rsidRPr="008E7444" w:rsidRDefault="00D62760" w:rsidP="00D62760">
      <w:pPr>
        <w:spacing w:after="120"/>
        <w:jc w:val="center"/>
        <w:rPr>
          <w:rFonts w:asciiTheme="minorHAnsi" w:hAnsiTheme="minorHAnsi"/>
          <w:bCs/>
          <w:sz w:val="20"/>
          <w:szCs w:val="20"/>
        </w:rPr>
      </w:pPr>
      <w:r w:rsidRPr="008E7444">
        <w:rPr>
          <w:rFonts w:asciiTheme="minorHAnsi" w:hAnsiTheme="minorHAnsi"/>
          <w:bCs/>
          <w:sz w:val="20"/>
          <w:szCs w:val="20"/>
        </w:rPr>
        <w:t>Michigan Nature Center, Okemos, MI</w:t>
      </w:r>
    </w:p>
    <w:p w:rsidR="008E7444" w:rsidRPr="008E7444" w:rsidRDefault="00924907" w:rsidP="008E7444">
      <w:pPr>
        <w:spacing w:after="120"/>
        <w:jc w:val="center"/>
        <w:rPr>
          <w:rFonts w:asciiTheme="minorHAnsi" w:hAnsiTheme="minorHAnsi"/>
          <w:bCs/>
          <w:sz w:val="20"/>
          <w:szCs w:val="20"/>
        </w:rPr>
        <w:sectPr w:rsidR="008E7444" w:rsidRPr="008E7444" w:rsidSect="00E75689">
          <w:headerReference w:type="default" r:id="rId8"/>
          <w:type w:val="continuous"/>
          <w:pgSz w:w="12240" w:h="15840"/>
          <w:pgMar w:top="1440" w:right="1440" w:bottom="1440" w:left="1440" w:header="720" w:footer="720" w:gutter="0"/>
          <w:cols w:space="720"/>
          <w:docGrid w:linePitch="360"/>
        </w:sectPr>
      </w:pPr>
      <w:r w:rsidRPr="008E7444">
        <w:rPr>
          <w:rFonts w:asciiTheme="minorHAnsi" w:hAnsiTheme="minorHAnsi"/>
          <w:bCs/>
          <w:sz w:val="20"/>
          <w:szCs w:val="20"/>
        </w:rPr>
        <w:t>Minutes</w:t>
      </w:r>
      <w:r w:rsidR="00F61635" w:rsidRPr="008E7444">
        <w:rPr>
          <w:rFonts w:asciiTheme="minorHAnsi" w:hAnsiTheme="minorHAnsi"/>
          <w:bCs/>
          <w:sz w:val="20"/>
          <w:szCs w:val="20"/>
        </w:rPr>
        <w:t xml:space="preserve"> from November 21</w:t>
      </w:r>
      <w:r w:rsidR="00F61635" w:rsidRPr="008E7444">
        <w:rPr>
          <w:rFonts w:asciiTheme="minorHAnsi" w:hAnsiTheme="minorHAnsi"/>
          <w:bCs/>
          <w:sz w:val="20"/>
          <w:szCs w:val="20"/>
          <w:vertAlign w:val="superscript"/>
        </w:rPr>
        <w:t>st</w:t>
      </w:r>
      <w:r w:rsidR="00F61635" w:rsidRPr="008E7444">
        <w:rPr>
          <w:rFonts w:asciiTheme="minorHAnsi" w:hAnsiTheme="minorHAnsi"/>
          <w:bCs/>
          <w:sz w:val="20"/>
          <w:szCs w:val="20"/>
        </w:rPr>
        <w:t xml:space="preserve"> 2019</w:t>
      </w:r>
    </w:p>
    <w:tbl>
      <w:tblPr>
        <w:tblStyle w:val="TableGrid"/>
        <w:tblW w:w="8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80"/>
      </w:tblGrid>
      <w:tr w:rsidR="00F61635" w:rsidRPr="003904DE" w:rsidTr="008E7444">
        <w:trPr>
          <w:trHeight w:val="288"/>
        </w:trPr>
        <w:tc>
          <w:tcPr>
            <w:tcW w:w="4180" w:type="dxa"/>
            <w:vAlign w:val="center"/>
            <w:hideMark/>
          </w:tcPr>
          <w:p w:rsidR="00440903" w:rsidRDefault="008E7444" w:rsidP="00BF794B">
            <w:pPr>
              <w:autoSpaceDE w:val="0"/>
              <w:autoSpaceDN w:val="0"/>
              <w:adjustRightInd w:val="0"/>
              <w:spacing w:line="480" w:lineRule="auto"/>
              <w:rPr>
                <w:rFonts w:asciiTheme="minorHAnsi" w:hAnsiTheme="minorHAnsi" w:cstheme="minorHAnsi"/>
                <w:sz w:val="16"/>
                <w:szCs w:val="16"/>
              </w:rPr>
            </w:pPr>
            <w:r>
              <w:rPr>
                <w:rFonts w:asciiTheme="minorHAnsi" w:hAnsiTheme="minorHAnsi" w:cstheme="minorHAnsi"/>
                <w:b/>
                <w:bCs/>
                <w:sz w:val="16"/>
                <w:szCs w:val="16"/>
              </w:rPr>
              <w:t>B</w:t>
            </w:r>
            <w:r w:rsidR="00F61635" w:rsidRPr="003904DE">
              <w:rPr>
                <w:rFonts w:asciiTheme="minorHAnsi" w:hAnsiTheme="minorHAnsi" w:cstheme="minorHAnsi"/>
                <w:b/>
                <w:bCs/>
                <w:sz w:val="16"/>
                <w:szCs w:val="16"/>
              </w:rPr>
              <w:t xml:space="preserve">oard of Directors: </w:t>
            </w:r>
            <w:r w:rsidR="00F61635" w:rsidRPr="003904DE">
              <w:rPr>
                <w:rFonts w:asciiTheme="minorHAnsi" w:hAnsiTheme="minorHAnsi" w:cstheme="minorHAnsi"/>
                <w:b/>
                <w:bCs/>
                <w:sz w:val="16"/>
                <w:szCs w:val="16"/>
              </w:rPr>
              <w:tab/>
            </w:r>
            <w:r w:rsidR="00F61635" w:rsidRPr="003904DE">
              <w:rPr>
                <w:rFonts w:asciiTheme="minorHAnsi" w:hAnsiTheme="minorHAnsi" w:cstheme="minorHAnsi"/>
                <w:sz w:val="16"/>
                <w:szCs w:val="16"/>
              </w:rPr>
              <w:t>(TC = teleconference)</w:t>
            </w:r>
          </w:p>
          <w:p w:rsidR="00F61635" w:rsidRDefault="00E75689" w:rsidP="00BF794B">
            <w:pPr>
              <w:autoSpaceDE w:val="0"/>
              <w:autoSpaceDN w:val="0"/>
              <w:adjustRightInd w:val="0"/>
              <w:spacing w:line="480" w:lineRule="auto"/>
              <w:rPr>
                <w:rFonts w:asciiTheme="minorHAnsi" w:hAnsiTheme="minorHAnsi" w:cstheme="minorHAnsi"/>
                <w:sz w:val="16"/>
                <w:szCs w:val="16"/>
              </w:rPr>
            </w:pPr>
            <w:r w:rsidRPr="003904DE">
              <w:rPr>
                <w:rFonts w:asciiTheme="minorHAnsi" w:hAnsiTheme="minorHAnsi" w:cstheme="minorHAnsi"/>
                <w:sz w:val="16"/>
                <w:szCs w:val="16"/>
              </w:rPr>
              <w:t xml:space="preserve"> </w:t>
            </w:r>
            <w:r w:rsidR="00F61635" w:rsidRPr="003904DE">
              <w:rPr>
                <w:rFonts w:asciiTheme="minorHAnsi" w:hAnsiTheme="minorHAnsi" w:cstheme="minorHAnsi"/>
                <w:sz w:val="16"/>
                <w:szCs w:val="16"/>
              </w:rPr>
              <w:t>Matt Bolang, Livingston, President</w:t>
            </w:r>
          </w:p>
          <w:p w:rsidR="008E7444" w:rsidRDefault="008E7444" w:rsidP="00BF794B">
            <w:pPr>
              <w:autoSpaceDE w:val="0"/>
              <w:autoSpaceDN w:val="0"/>
              <w:adjustRightInd w:val="0"/>
              <w:spacing w:line="480" w:lineRule="auto"/>
              <w:rPr>
                <w:rFonts w:asciiTheme="minorHAnsi" w:hAnsiTheme="minorHAnsi" w:cstheme="minorHAnsi"/>
                <w:sz w:val="16"/>
                <w:szCs w:val="16"/>
              </w:rPr>
            </w:pPr>
            <w:r>
              <w:rPr>
                <w:rFonts w:asciiTheme="minorHAnsi" w:hAnsiTheme="minorHAnsi" w:cstheme="minorHAnsi"/>
                <w:sz w:val="16"/>
                <w:szCs w:val="16"/>
              </w:rPr>
              <w:t>Chris Westover, Monroe, Treasurer</w:t>
            </w:r>
          </w:p>
          <w:p w:rsidR="008E7444" w:rsidRDefault="008E7444" w:rsidP="00BF794B">
            <w:pPr>
              <w:autoSpaceDE w:val="0"/>
              <w:autoSpaceDN w:val="0"/>
              <w:adjustRightInd w:val="0"/>
              <w:spacing w:line="480" w:lineRule="auto"/>
              <w:rPr>
                <w:rFonts w:asciiTheme="minorHAnsi" w:hAnsiTheme="minorHAnsi" w:cstheme="minorHAnsi"/>
                <w:sz w:val="16"/>
                <w:szCs w:val="16"/>
              </w:rPr>
            </w:pPr>
            <w:r>
              <w:rPr>
                <w:rFonts w:asciiTheme="minorHAnsi" w:hAnsiTheme="minorHAnsi" w:cstheme="minorHAnsi"/>
                <w:sz w:val="16"/>
                <w:szCs w:val="16"/>
              </w:rPr>
              <w:t>Liz Braddock, Mid-Michigan, Secretary</w:t>
            </w:r>
          </w:p>
          <w:p w:rsidR="008E7444" w:rsidRPr="003904DE" w:rsidRDefault="008E7444" w:rsidP="00BF794B">
            <w:pPr>
              <w:autoSpaceDE w:val="0"/>
              <w:autoSpaceDN w:val="0"/>
              <w:adjustRightInd w:val="0"/>
              <w:spacing w:line="480" w:lineRule="auto"/>
              <w:rPr>
                <w:rFonts w:asciiTheme="minorHAnsi" w:hAnsiTheme="minorHAnsi" w:cstheme="minorHAnsi"/>
                <w:sz w:val="16"/>
                <w:szCs w:val="16"/>
              </w:rPr>
            </w:pPr>
            <w:r>
              <w:rPr>
                <w:rFonts w:asciiTheme="minorHAnsi" w:hAnsiTheme="minorHAnsi" w:cstheme="minorHAnsi"/>
                <w:sz w:val="16"/>
                <w:szCs w:val="16"/>
              </w:rPr>
              <w:t>Kevin Green, Calhoun, Director</w:t>
            </w:r>
          </w:p>
        </w:tc>
        <w:tc>
          <w:tcPr>
            <w:tcW w:w="4180" w:type="dxa"/>
            <w:vAlign w:val="center"/>
          </w:tcPr>
          <w:p w:rsidR="008E7444" w:rsidRDefault="008E7444" w:rsidP="00BF794B"/>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A346CC" w:rsidRPr="003904DE" w:rsidTr="008E7444">
              <w:trPr>
                <w:trHeight w:val="288"/>
              </w:trPr>
              <w:tc>
                <w:tcPr>
                  <w:tcW w:w="3964" w:type="dxa"/>
                  <w:vAlign w:val="center"/>
                  <w:hideMark/>
                </w:tcPr>
                <w:p w:rsidR="00BF794B" w:rsidRDefault="00BF794B" w:rsidP="00BF794B">
                  <w:pPr>
                    <w:autoSpaceDE w:val="0"/>
                    <w:autoSpaceDN w:val="0"/>
                    <w:adjustRightInd w:val="0"/>
                    <w:spacing w:line="480" w:lineRule="auto"/>
                    <w:rPr>
                      <w:rFonts w:asciiTheme="minorHAnsi" w:hAnsiTheme="minorHAnsi" w:cstheme="minorHAnsi"/>
                      <w:sz w:val="16"/>
                      <w:szCs w:val="16"/>
                    </w:rPr>
                  </w:pPr>
                </w:p>
                <w:p w:rsidR="00A346CC" w:rsidRPr="003904DE" w:rsidRDefault="00A346CC" w:rsidP="00BF794B">
                  <w:pPr>
                    <w:autoSpaceDE w:val="0"/>
                    <w:autoSpaceDN w:val="0"/>
                    <w:adjustRightInd w:val="0"/>
                    <w:spacing w:line="480" w:lineRule="auto"/>
                    <w:rPr>
                      <w:rFonts w:asciiTheme="minorHAnsi" w:hAnsiTheme="minorHAnsi" w:cstheme="minorHAnsi"/>
                      <w:sz w:val="16"/>
                      <w:szCs w:val="16"/>
                    </w:rPr>
                  </w:pPr>
                  <w:r w:rsidRPr="003904DE">
                    <w:rPr>
                      <w:rFonts w:asciiTheme="minorHAnsi" w:hAnsiTheme="minorHAnsi" w:cstheme="minorHAnsi"/>
                      <w:sz w:val="16"/>
                      <w:szCs w:val="16"/>
                    </w:rPr>
                    <w:t>Steve Stoddard, Lapeer Director</w:t>
                  </w:r>
                </w:p>
              </w:tc>
            </w:tr>
            <w:tr w:rsidR="00A346CC" w:rsidRPr="003904DE" w:rsidTr="008E7444">
              <w:trPr>
                <w:trHeight w:val="288"/>
              </w:trPr>
              <w:tc>
                <w:tcPr>
                  <w:tcW w:w="3964" w:type="dxa"/>
                  <w:vAlign w:val="center"/>
                  <w:hideMark/>
                </w:tcPr>
                <w:p w:rsidR="00A346CC" w:rsidRDefault="00A346CC" w:rsidP="00BF794B">
                  <w:pPr>
                    <w:autoSpaceDE w:val="0"/>
                    <w:autoSpaceDN w:val="0"/>
                    <w:adjustRightInd w:val="0"/>
                    <w:spacing w:line="480" w:lineRule="auto"/>
                    <w:rPr>
                      <w:rFonts w:asciiTheme="minorHAnsi" w:hAnsiTheme="minorHAnsi" w:cstheme="minorHAnsi"/>
                      <w:sz w:val="16"/>
                      <w:szCs w:val="16"/>
                    </w:rPr>
                  </w:pPr>
                  <w:r w:rsidRPr="003904DE">
                    <w:rPr>
                      <w:rFonts w:asciiTheme="minorHAnsi" w:hAnsiTheme="minorHAnsi" w:cstheme="minorHAnsi"/>
                      <w:sz w:val="16"/>
                      <w:szCs w:val="16"/>
                    </w:rPr>
                    <w:t>Dan Thor</w:t>
                  </w:r>
                  <w:r>
                    <w:rPr>
                      <w:rFonts w:asciiTheme="minorHAnsi" w:hAnsiTheme="minorHAnsi" w:cstheme="minorHAnsi"/>
                      <w:sz w:val="16"/>
                      <w:szCs w:val="16"/>
                    </w:rPr>
                    <w:t>ell, Grand Traverse, Director TC</w:t>
                  </w:r>
                </w:p>
                <w:p w:rsidR="00A346CC" w:rsidRDefault="00A346CC" w:rsidP="00BF794B">
                  <w:pPr>
                    <w:autoSpaceDE w:val="0"/>
                    <w:autoSpaceDN w:val="0"/>
                    <w:adjustRightInd w:val="0"/>
                    <w:spacing w:line="480" w:lineRule="auto"/>
                    <w:rPr>
                      <w:rFonts w:asciiTheme="minorHAnsi" w:hAnsiTheme="minorHAnsi" w:cstheme="minorHAnsi"/>
                      <w:sz w:val="16"/>
                      <w:szCs w:val="16"/>
                    </w:rPr>
                  </w:pPr>
                  <w:r>
                    <w:rPr>
                      <w:rFonts w:asciiTheme="minorHAnsi" w:hAnsiTheme="minorHAnsi" w:cstheme="minorHAnsi"/>
                      <w:sz w:val="16"/>
                      <w:szCs w:val="16"/>
                    </w:rPr>
                    <w:t>Andrew Cox, Macomb, President Elect</w:t>
                  </w:r>
                </w:p>
                <w:p w:rsidR="00A346CC" w:rsidRDefault="00A346CC" w:rsidP="00BF794B">
                  <w:pPr>
                    <w:autoSpaceDE w:val="0"/>
                    <w:autoSpaceDN w:val="0"/>
                    <w:adjustRightInd w:val="0"/>
                    <w:spacing w:line="480" w:lineRule="auto"/>
                    <w:rPr>
                      <w:rFonts w:asciiTheme="minorHAnsi" w:hAnsiTheme="minorHAnsi" w:cstheme="minorHAnsi"/>
                      <w:sz w:val="16"/>
                      <w:szCs w:val="16"/>
                    </w:rPr>
                  </w:pPr>
                  <w:r>
                    <w:rPr>
                      <w:rFonts w:asciiTheme="minorHAnsi" w:hAnsiTheme="minorHAnsi" w:cstheme="minorHAnsi"/>
                      <w:sz w:val="16"/>
                      <w:szCs w:val="16"/>
                    </w:rPr>
                    <w:t>Tony Drautz, Oakland, Director</w:t>
                  </w:r>
                </w:p>
                <w:p w:rsidR="00A346CC" w:rsidRDefault="00A346CC" w:rsidP="00BF794B">
                  <w:pPr>
                    <w:autoSpaceDE w:val="0"/>
                    <w:autoSpaceDN w:val="0"/>
                    <w:adjustRightInd w:val="0"/>
                    <w:spacing w:line="480" w:lineRule="auto"/>
                    <w:rPr>
                      <w:rFonts w:asciiTheme="minorHAnsi" w:hAnsiTheme="minorHAnsi" w:cstheme="minorHAnsi"/>
                      <w:sz w:val="16"/>
                      <w:szCs w:val="16"/>
                    </w:rPr>
                  </w:pPr>
                  <w:r>
                    <w:rPr>
                      <w:rFonts w:asciiTheme="minorHAnsi" w:hAnsiTheme="minorHAnsi" w:cstheme="minorHAnsi"/>
                      <w:sz w:val="16"/>
                      <w:szCs w:val="16"/>
                    </w:rPr>
                    <w:t>Kristen Schweighoefer, Washtenaw, Pas President</w:t>
                  </w:r>
                </w:p>
                <w:p w:rsidR="00A346CC" w:rsidRPr="003904DE" w:rsidRDefault="00A346CC" w:rsidP="00BF794B">
                  <w:pPr>
                    <w:autoSpaceDE w:val="0"/>
                    <w:autoSpaceDN w:val="0"/>
                    <w:adjustRightInd w:val="0"/>
                    <w:spacing w:line="480" w:lineRule="auto"/>
                    <w:rPr>
                      <w:rFonts w:asciiTheme="minorHAnsi" w:hAnsiTheme="minorHAnsi" w:cstheme="minorHAnsi"/>
                      <w:sz w:val="16"/>
                      <w:szCs w:val="16"/>
                    </w:rPr>
                  </w:pPr>
                </w:p>
              </w:tc>
            </w:tr>
          </w:tbl>
          <w:p w:rsidR="00F61635" w:rsidRPr="003904DE" w:rsidRDefault="00F61635" w:rsidP="00BF794B">
            <w:pPr>
              <w:autoSpaceDE w:val="0"/>
              <w:autoSpaceDN w:val="0"/>
              <w:adjustRightInd w:val="0"/>
              <w:spacing w:line="480" w:lineRule="auto"/>
              <w:rPr>
                <w:rFonts w:asciiTheme="minorHAnsi" w:hAnsiTheme="minorHAnsi" w:cstheme="minorHAnsi"/>
                <w:sz w:val="16"/>
                <w:szCs w:val="16"/>
              </w:rPr>
            </w:pPr>
          </w:p>
        </w:tc>
      </w:tr>
    </w:tbl>
    <w:p w:rsidR="00440903" w:rsidRDefault="00440903" w:rsidP="00A346CC">
      <w:pPr>
        <w:autoSpaceDE w:val="0"/>
        <w:autoSpaceDN w:val="0"/>
        <w:adjustRightInd w:val="0"/>
        <w:spacing w:line="480" w:lineRule="auto"/>
        <w:rPr>
          <w:rFonts w:asciiTheme="minorHAnsi" w:hAnsiTheme="minorHAnsi" w:cstheme="minorHAnsi"/>
          <w:sz w:val="16"/>
          <w:szCs w:val="16"/>
        </w:rPr>
        <w:sectPr w:rsidR="00440903" w:rsidSect="008E7444">
          <w:type w:val="continuous"/>
          <w:pgSz w:w="12240" w:h="15840"/>
          <w:pgMar w:top="1440" w:right="1440" w:bottom="1440" w:left="1440" w:header="720" w:footer="720" w:gutter="0"/>
          <w:cols w:space="720"/>
          <w:docGrid w:linePitch="360"/>
        </w:sectPr>
      </w:pPr>
    </w:p>
    <w:tbl>
      <w:tblPr>
        <w:tblStyle w:val="TableGrid"/>
        <w:tblW w:w="44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tblGrid>
      <w:tr w:rsidR="003D260C" w:rsidRPr="003904DE" w:rsidTr="003D260C">
        <w:trPr>
          <w:trHeight w:val="288"/>
        </w:trPr>
        <w:tc>
          <w:tcPr>
            <w:tcW w:w="4450" w:type="dxa"/>
            <w:vAlign w:val="center"/>
          </w:tcPr>
          <w:p w:rsidR="003D260C" w:rsidRPr="003904DE" w:rsidRDefault="003D260C" w:rsidP="00A346CC">
            <w:pPr>
              <w:autoSpaceDE w:val="0"/>
              <w:autoSpaceDN w:val="0"/>
              <w:adjustRightInd w:val="0"/>
              <w:spacing w:line="480" w:lineRule="auto"/>
              <w:rPr>
                <w:rFonts w:asciiTheme="minorHAnsi" w:hAnsiTheme="minorHAnsi" w:cstheme="minorHAnsi"/>
                <w:sz w:val="16"/>
                <w:szCs w:val="16"/>
              </w:rPr>
            </w:pPr>
          </w:p>
        </w:tc>
      </w:tr>
    </w:tbl>
    <w:p w:rsidR="00E75689" w:rsidRDefault="00E75689" w:rsidP="00F407D7">
      <w:pPr>
        <w:autoSpaceDE w:val="0"/>
        <w:autoSpaceDN w:val="0"/>
        <w:adjustRightInd w:val="0"/>
        <w:spacing w:line="276" w:lineRule="auto"/>
        <w:rPr>
          <w:rFonts w:asciiTheme="minorHAnsi" w:hAnsiTheme="minorHAnsi" w:cstheme="minorHAnsi"/>
          <w:sz w:val="16"/>
          <w:szCs w:val="16"/>
        </w:rPr>
        <w:sectPr w:rsidR="00E75689" w:rsidSect="008E7444">
          <w:type w:val="continuous"/>
          <w:pgSz w:w="12240" w:h="15840"/>
          <w:pgMar w:top="1440" w:right="1440" w:bottom="1440" w:left="1440" w:header="720" w:footer="720" w:gutter="0"/>
          <w:cols w:space="720"/>
          <w:docGrid w:linePitch="360"/>
        </w:sectPr>
      </w:pPr>
    </w:p>
    <w:tbl>
      <w:tblPr>
        <w:tblStyle w:val="TableGrid"/>
        <w:tblW w:w="28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428"/>
      </w:tblGrid>
      <w:tr w:rsidR="00440903" w:rsidRPr="003904DE" w:rsidTr="00E75689">
        <w:trPr>
          <w:trHeight w:val="288"/>
        </w:trPr>
        <w:tc>
          <w:tcPr>
            <w:tcW w:w="1428" w:type="dxa"/>
            <w:vAlign w:val="center"/>
          </w:tcPr>
          <w:p w:rsidR="00440903" w:rsidRPr="003904DE" w:rsidRDefault="00440903" w:rsidP="00F407D7">
            <w:pPr>
              <w:autoSpaceDE w:val="0"/>
              <w:autoSpaceDN w:val="0"/>
              <w:adjustRightInd w:val="0"/>
              <w:spacing w:line="276" w:lineRule="auto"/>
              <w:rPr>
                <w:rFonts w:asciiTheme="minorHAnsi" w:hAnsiTheme="minorHAnsi" w:cstheme="minorHAnsi"/>
                <w:sz w:val="16"/>
                <w:szCs w:val="16"/>
              </w:rPr>
            </w:pPr>
          </w:p>
        </w:tc>
        <w:tc>
          <w:tcPr>
            <w:tcW w:w="1428" w:type="dxa"/>
            <w:vAlign w:val="center"/>
          </w:tcPr>
          <w:p w:rsidR="00440903" w:rsidRPr="003904DE" w:rsidRDefault="00440903" w:rsidP="00F407D7">
            <w:pPr>
              <w:autoSpaceDE w:val="0"/>
              <w:autoSpaceDN w:val="0"/>
              <w:adjustRightInd w:val="0"/>
              <w:spacing w:line="276" w:lineRule="auto"/>
              <w:rPr>
                <w:rFonts w:asciiTheme="minorHAnsi" w:hAnsiTheme="minorHAnsi" w:cstheme="minorHAnsi"/>
                <w:sz w:val="16"/>
                <w:szCs w:val="16"/>
              </w:rPr>
            </w:pPr>
          </w:p>
        </w:tc>
      </w:tr>
    </w:tbl>
    <w:p w:rsidR="00F61635" w:rsidRPr="003904DE" w:rsidRDefault="001D640B" w:rsidP="00F61635">
      <w:pPr>
        <w:rPr>
          <w:rFonts w:asciiTheme="minorHAnsi" w:hAnsiTheme="minorHAnsi" w:cstheme="minorHAnsi"/>
          <w:b/>
          <w:sz w:val="16"/>
          <w:szCs w:val="16"/>
        </w:rPr>
      </w:pPr>
      <w:r>
        <w:rPr>
          <w:rFonts w:asciiTheme="minorHAnsi" w:hAnsiTheme="minorHAnsi" w:cstheme="minorHAnsi"/>
          <w:b/>
          <w:sz w:val="16"/>
          <w:szCs w:val="16"/>
        </w:rPr>
        <w:t>M</w:t>
      </w:r>
      <w:r w:rsidR="00F61635" w:rsidRPr="003904DE">
        <w:rPr>
          <w:rFonts w:asciiTheme="minorHAnsi" w:hAnsiTheme="minorHAnsi" w:cstheme="minorHAnsi"/>
          <w:b/>
          <w:sz w:val="16"/>
          <w:szCs w:val="16"/>
        </w:rPr>
        <w:t>embers:</w:t>
      </w:r>
    </w:p>
    <w:p w:rsidR="00F61635" w:rsidRPr="003904DE" w:rsidRDefault="00F61635" w:rsidP="00F61635">
      <w:pPr>
        <w:tabs>
          <w:tab w:val="left" w:pos="3960"/>
          <w:tab w:val="left" w:pos="6480"/>
        </w:tabs>
        <w:spacing w:before="120"/>
        <w:rPr>
          <w:rFonts w:asciiTheme="minorHAnsi" w:hAnsiTheme="minorHAnsi" w:cstheme="minorHAnsi"/>
          <w:color w:val="000000" w:themeColor="text1"/>
          <w:sz w:val="16"/>
          <w:szCs w:val="16"/>
        </w:rPr>
      </w:pPr>
    </w:p>
    <w:p w:rsidR="00F61635" w:rsidRPr="003904DE" w:rsidRDefault="00F61635" w:rsidP="001D640B">
      <w:pPr>
        <w:spacing w:after="200" w:line="276" w:lineRule="auto"/>
        <w:rPr>
          <w:rFonts w:asciiTheme="minorHAnsi" w:hAnsiTheme="minorHAnsi" w:cstheme="minorHAnsi"/>
          <w:b/>
          <w:color w:val="000000" w:themeColor="text1"/>
        </w:rPr>
        <w:sectPr w:rsidR="00F61635" w:rsidRPr="003904DE" w:rsidSect="00E75689">
          <w:type w:val="continuous"/>
          <w:pgSz w:w="12240" w:h="15840"/>
          <w:pgMar w:top="1440" w:right="1440" w:bottom="1440" w:left="1440" w:header="720" w:footer="720" w:gutter="0"/>
          <w:cols w:num="3" w:space="720"/>
          <w:docGrid w:linePitch="360"/>
        </w:sectPr>
      </w:pPr>
    </w:p>
    <w:p w:rsidR="00173C7F"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Randy Rapp*Allegan CHD</w:t>
      </w:r>
      <w:r w:rsidR="00474E6D" w:rsidRPr="00E75689">
        <w:rPr>
          <w:rFonts w:asciiTheme="minorHAnsi" w:hAnsiTheme="minorHAnsi" w:cstheme="minorHAnsi"/>
          <w:color w:val="000000" w:themeColor="text1"/>
          <w:sz w:val="16"/>
          <w:szCs w:val="16"/>
        </w:rPr>
        <w:t>. TC</w:t>
      </w:r>
    </w:p>
    <w:p w:rsidR="00474E6D" w:rsidRPr="00E75689" w:rsidRDefault="00173C7F" w:rsidP="00440903">
      <w:pPr>
        <w:tabs>
          <w:tab w:val="left" w:pos="3960"/>
          <w:tab w:val="left" w:pos="6480"/>
        </w:tabs>
        <w:rPr>
          <w:rFonts w:asciiTheme="minorHAnsi" w:hAnsiTheme="minorHAnsi" w:cstheme="minorHAnsi"/>
          <w:sz w:val="16"/>
          <w:szCs w:val="16"/>
        </w:rPr>
      </w:pPr>
      <w:r w:rsidRPr="00E75689">
        <w:rPr>
          <w:rFonts w:asciiTheme="minorHAnsi" w:hAnsiTheme="minorHAnsi" w:cstheme="minorHAnsi"/>
          <w:color w:val="000000" w:themeColor="text1"/>
          <w:sz w:val="16"/>
          <w:szCs w:val="16"/>
        </w:rPr>
        <w:t>Paul Andriacchi*</w:t>
      </w:r>
      <w:r w:rsidR="00474E6D" w:rsidRPr="00E75689">
        <w:rPr>
          <w:rFonts w:asciiTheme="minorHAnsi" w:hAnsiTheme="minorHAnsi" w:cstheme="minorHAnsi"/>
          <w:color w:val="000000" w:themeColor="text1"/>
          <w:sz w:val="16"/>
          <w:szCs w:val="16"/>
        </w:rPr>
        <w:t>Br.-Hillsdale-St. Joe CHA. TC</w:t>
      </w:r>
      <w:r w:rsidRPr="00E75689">
        <w:rPr>
          <w:rFonts w:asciiTheme="minorHAnsi" w:hAnsiTheme="minorHAnsi" w:cstheme="minorHAnsi"/>
          <w:color w:val="000000" w:themeColor="text1"/>
          <w:sz w:val="16"/>
          <w:szCs w:val="16"/>
        </w:rPr>
        <w:tab/>
      </w:r>
    </w:p>
    <w:p w:rsidR="00A346CC"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George Friday*Cass-Van Buren DHD</w:t>
      </w:r>
      <w:r w:rsidR="00A346CC" w:rsidRPr="00E75689">
        <w:rPr>
          <w:rFonts w:asciiTheme="minorHAnsi" w:hAnsiTheme="minorHAnsi" w:cstheme="minorHAnsi"/>
          <w:color w:val="000000" w:themeColor="text1"/>
          <w:sz w:val="16"/>
          <w:szCs w:val="16"/>
        </w:rPr>
        <w:t>. TC</w:t>
      </w:r>
    </w:p>
    <w:p w:rsidR="00173C7F"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Suzanne Lieurance*Chippewa CHD</w:t>
      </w:r>
      <w:r w:rsidR="00A346CC" w:rsidRPr="00E75689">
        <w:rPr>
          <w:rFonts w:asciiTheme="minorHAnsi" w:hAnsiTheme="minorHAnsi" w:cstheme="minorHAnsi"/>
          <w:color w:val="000000" w:themeColor="text1"/>
          <w:sz w:val="16"/>
          <w:szCs w:val="16"/>
        </w:rPr>
        <w:t>. TC</w:t>
      </w:r>
      <w:r w:rsidRPr="00E75689">
        <w:rPr>
          <w:rFonts w:asciiTheme="minorHAnsi" w:hAnsiTheme="minorHAnsi" w:cstheme="minorHAnsi"/>
          <w:color w:val="000000" w:themeColor="text1"/>
          <w:sz w:val="16"/>
          <w:szCs w:val="16"/>
        </w:rPr>
        <w:t xml:space="preserve"> </w:t>
      </w:r>
    </w:p>
    <w:p w:rsidR="00A346CC"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Mike Snyder*Delta Menominee DHD</w:t>
      </w:r>
      <w:r w:rsidR="00A346CC" w:rsidRPr="00E75689">
        <w:rPr>
          <w:rFonts w:asciiTheme="minorHAnsi" w:hAnsiTheme="minorHAnsi" w:cstheme="minorHAnsi"/>
          <w:color w:val="000000" w:themeColor="text1"/>
          <w:sz w:val="16"/>
          <w:szCs w:val="16"/>
        </w:rPr>
        <w:t>. TC</w:t>
      </w:r>
    </w:p>
    <w:p w:rsidR="00A346CC" w:rsidRPr="00E75689" w:rsidRDefault="00173C7F" w:rsidP="00440903">
      <w:pPr>
        <w:tabs>
          <w:tab w:val="left" w:pos="3960"/>
          <w:tab w:val="left" w:pos="6480"/>
        </w:tabs>
        <w:rPr>
          <w:rStyle w:val="Hyperlink"/>
          <w:rFonts w:asciiTheme="minorHAnsi" w:hAnsiTheme="minorHAnsi" w:cstheme="minorHAnsi"/>
          <w:color w:val="000000" w:themeColor="text1"/>
          <w:sz w:val="16"/>
          <w:szCs w:val="16"/>
          <w:u w:val="none"/>
        </w:rPr>
      </w:pPr>
      <w:r w:rsidRPr="00E75689">
        <w:rPr>
          <w:rStyle w:val="Hyperlink"/>
          <w:rFonts w:asciiTheme="minorHAnsi" w:hAnsiTheme="minorHAnsi" w:cstheme="minorHAnsi"/>
          <w:color w:val="000000" w:themeColor="text1"/>
          <w:sz w:val="16"/>
          <w:szCs w:val="16"/>
          <w:u w:val="none"/>
        </w:rPr>
        <w:t>Tina Moore (associate)Genesee CHD</w:t>
      </w:r>
      <w:r w:rsidR="00A346CC" w:rsidRPr="00E75689">
        <w:rPr>
          <w:rStyle w:val="Hyperlink"/>
          <w:rFonts w:asciiTheme="minorHAnsi" w:hAnsiTheme="minorHAnsi" w:cstheme="minorHAnsi"/>
          <w:color w:val="000000" w:themeColor="text1"/>
          <w:sz w:val="16"/>
          <w:szCs w:val="16"/>
          <w:u w:val="none"/>
        </w:rPr>
        <w:t>. TC</w:t>
      </w:r>
    </w:p>
    <w:p w:rsidR="00173C7F"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Style w:val="Hyperlink"/>
          <w:rFonts w:asciiTheme="minorHAnsi" w:hAnsiTheme="minorHAnsi" w:cstheme="minorHAnsi"/>
          <w:color w:val="000000" w:themeColor="text1"/>
          <w:sz w:val="16"/>
          <w:szCs w:val="16"/>
          <w:u w:val="none"/>
        </w:rPr>
        <w:t>Jim Henry*</w:t>
      </w:r>
      <w:r w:rsidR="00A346CC" w:rsidRPr="00E75689">
        <w:rPr>
          <w:rStyle w:val="Hyperlink"/>
          <w:rFonts w:asciiTheme="minorHAnsi" w:hAnsiTheme="minorHAnsi" w:cstheme="minorHAnsi"/>
          <w:color w:val="000000" w:themeColor="text1"/>
          <w:sz w:val="16"/>
          <w:szCs w:val="16"/>
          <w:u w:val="none"/>
        </w:rPr>
        <w:t>G</w:t>
      </w:r>
      <w:r w:rsidRPr="00E75689">
        <w:rPr>
          <w:rStyle w:val="Hyperlink"/>
          <w:rFonts w:asciiTheme="minorHAnsi" w:hAnsiTheme="minorHAnsi" w:cstheme="minorHAnsi"/>
          <w:color w:val="000000" w:themeColor="text1"/>
          <w:sz w:val="16"/>
          <w:szCs w:val="16"/>
          <w:u w:val="none"/>
        </w:rPr>
        <w:t>enesee CHD</w:t>
      </w:r>
      <w:r w:rsidR="00A346CC" w:rsidRPr="00E75689">
        <w:rPr>
          <w:rStyle w:val="Hyperlink"/>
          <w:rFonts w:asciiTheme="minorHAnsi" w:hAnsiTheme="minorHAnsi" w:cstheme="minorHAnsi"/>
          <w:color w:val="000000" w:themeColor="text1"/>
          <w:sz w:val="16"/>
          <w:szCs w:val="16"/>
          <w:u w:val="none"/>
        </w:rPr>
        <w:t>.TC</w:t>
      </w:r>
    </w:p>
    <w:p w:rsidR="00173C7F" w:rsidRPr="00E75689" w:rsidRDefault="00D450A3"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T</w:t>
      </w:r>
      <w:r w:rsidR="00173C7F" w:rsidRPr="00E75689">
        <w:rPr>
          <w:rFonts w:asciiTheme="minorHAnsi" w:hAnsiTheme="minorHAnsi" w:cstheme="minorHAnsi"/>
          <w:color w:val="000000" w:themeColor="text1"/>
          <w:sz w:val="16"/>
          <w:szCs w:val="16"/>
        </w:rPr>
        <w:t xml:space="preserve">ip MacGuire*Huron CHD </w:t>
      </w:r>
    </w:p>
    <w:p w:rsidR="00173C7F"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Lacey Bull (associate)</w:t>
      </w:r>
      <w:r w:rsidR="00D450A3" w:rsidRPr="00E75689">
        <w:rPr>
          <w:rFonts w:asciiTheme="minorHAnsi" w:hAnsiTheme="minorHAnsi" w:cstheme="minorHAnsi"/>
          <w:color w:val="000000" w:themeColor="text1"/>
          <w:sz w:val="16"/>
          <w:szCs w:val="16"/>
        </w:rPr>
        <w:t>.</w:t>
      </w:r>
      <w:r w:rsidRPr="00E75689">
        <w:rPr>
          <w:rFonts w:asciiTheme="minorHAnsi" w:hAnsiTheme="minorHAnsi" w:cstheme="minorHAnsi"/>
          <w:color w:val="000000" w:themeColor="text1"/>
          <w:sz w:val="16"/>
          <w:szCs w:val="16"/>
        </w:rPr>
        <w:t>Ionia CHD</w:t>
      </w:r>
      <w:r w:rsidR="00D450A3" w:rsidRPr="00E75689">
        <w:rPr>
          <w:rFonts w:asciiTheme="minorHAnsi" w:hAnsiTheme="minorHAnsi" w:cstheme="minorHAnsi"/>
          <w:color w:val="000000" w:themeColor="text1"/>
          <w:sz w:val="16"/>
          <w:szCs w:val="16"/>
        </w:rPr>
        <w:t>.TC</w:t>
      </w:r>
    </w:p>
    <w:p w:rsidR="00173C7F" w:rsidRPr="00E75689" w:rsidRDefault="00173C7F" w:rsidP="00440903">
      <w:pPr>
        <w:tabs>
          <w:tab w:val="left" w:pos="3960"/>
          <w:tab w:val="left" w:pos="6480"/>
        </w:tabs>
        <w:rPr>
          <w:rFonts w:asciiTheme="minorHAnsi" w:hAnsiTheme="minorHAnsi" w:cstheme="minorHAnsi"/>
          <w:color w:val="000000" w:themeColor="text1"/>
          <w:sz w:val="16"/>
          <w:szCs w:val="16"/>
          <w:u w:val="single"/>
        </w:rPr>
      </w:pPr>
      <w:r w:rsidRPr="00E75689">
        <w:rPr>
          <w:rFonts w:asciiTheme="minorHAnsi" w:hAnsiTheme="minorHAnsi" w:cstheme="minorHAnsi"/>
          <w:color w:val="000000" w:themeColor="text1"/>
          <w:sz w:val="16"/>
          <w:szCs w:val="16"/>
        </w:rPr>
        <w:t>Vern Johnson*</w:t>
      </w:r>
      <w:r w:rsidR="00D450A3" w:rsidRPr="00E75689">
        <w:rPr>
          <w:rFonts w:asciiTheme="minorHAnsi" w:hAnsiTheme="minorHAnsi" w:cstheme="minorHAnsi"/>
          <w:color w:val="000000" w:themeColor="text1"/>
          <w:sz w:val="16"/>
          <w:szCs w:val="16"/>
        </w:rPr>
        <w:t>.</w:t>
      </w:r>
      <w:r w:rsidRPr="00E75689">
        <w:rPr>
          <w:rFonts w:asciiTheme="minorHAnsi" w:hAnsiTheme="minorHAnsi" w:cstheme="minorHAnsi"/>
          <w:color w:val="000000" w:themeColor="text1"/>
          <w:sz w:val="16"/>
          <w:szCs w:val="16"/>
        </w:rPr>
        <w:t>Kalamazoo CHD</w:t>
      </w:r>
      <w:r w:rsidR="00D450A3" w:rsidRPr="00E75689">
        <w:rPr>
          <w:rFonts w:asciiTheme="minorHAnsi" w:hAnsiTheme="minorHAnsi" w:cstheme="minorHAnsi"/>
          <w:color w:val="000000" w:themeColor="text1"/>
          <w:sz w:val="16"/>
          <w:szCs w:val="16"/>
        </w:rPr>
        <w:t>.TC</w:t>
      </w:r>
      <w:r w:rsidR="00D450A3" w:rsidRPr="00E75689">
        <w:rPr>
          <w:rFonts w:asciiTheme="minorHAnsi" w:hAnsiTheme="minorHAnsi" w:cstheme="minorHAnsi"/>
          <w:color w:val="000000" w:themeColor="text1"/>
          <w:sz w:val="16"/>
          <w:szCs w:val="16"/>
          <w:u w:val="single"/>
        </w:rPr>
        <w:t xml:space="preserve"> </w:t>
      </w:r>
    </w:p>
    <w:p w:rsidR="001D640B"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Sara Simmonds*Kent CHD</w:t>
      </w:r>
      <w:r w:rsidR="00D450A3" w:rsidRPr="00E75689">
        <w:rPr>
          <w:rFonts w:asciiTheme="minorHAnsi" w:hAnsiTheme="minorHAnsi" w:cstheme="minorHAnsi"/>
          <w:color w:val="000000" w:themeColor="text1"/>
          <w:sz w:val="16"/>
          <w:szCs w:val="16"/>
        </w:rPr>
        <w:t>.TC</w:t>
      </w:r>
      <w:r w:rsidRPr="00E75689">
        <w:rPr>
          <w:rFonts w:asciiTheme="minorHAnsi" w:hAnsiTheme="minorHAnsi" w:cstheme="minorHAnsi"/>
          <w:color w:val="000000" w:themeColor="text1"/>
          <w:sz w:val="16"/>
          <w:szCs w:val="16"/>
        </w:rPr>
        <w:tab/>
      </w:r>
    </w:p>
    <w:p w:rsidR="00173C7F" w:rsidRPr="00E75689" w:rsidRDefault="00173C7F" w:rsidP="00440903">
      <w:pPr>
        <w:tabs>
          <w:tab w:val="left" w:pos="3960"/>
          <w:tab w:val="left" w:pos="6480"/>
        </w:tabs>
        <w:rPr>
          <w:rFonts w:asciiTheme="minorHAnsi" w:hAnsiTheme="minorHAnsi" w:cstheme="minorHAnsi"/>
          <w:color w:val="000000" w:themeColor="text1"/>
          <w:sz w:val="16"/>
          <w:szCs w:val="16"/>
          <w:u w:val="single"/>
        </w:rPr>
      </w:pPr>
      <w:r w:rsidRPr="00E75689">
        <w:rPr>
          <w:rFonts w:asciiTheme="minorHAnsi" w:hAnsiTheme="minorHAnsi" w:cstheme="minorHAnsi"/>
          <w:color w:val="000000" w:themeColor="text1"/>
          <w:sz w:val="16"/>
          <w:szCs w:val="16"/>
        </w:rPr>
        <w:t>Cindy Merritt*Lenawee CHD</w:t>
      </w:r>
      <w:r w:rsidR="00D450A3" w:rsidRPr="00E75689">
        <w:rPr>
          <w:rFonts w:asciiTheme="minorHAnsi" w:hAnsiTheme="minorHAnsi" w:cstheme="minorHAnsi"/>
          <w:color w:val="000000" w:themeColor="text1"/>
          <w:sz w:val="16"/>
          <w:szCs w:val="16"/>
        </w:rPr>
        <w:t>.TC</w:t>
      </w:r>
      <w:r w:rsidRPr="00E75689">
        <w:rPr>
          <w:rFonts w:asciiTheme="minorHAnsi" w:hAnsiTheme="minorHAnsi" w:cstheme="minorHAnsi"/>
          <w:color w:val="000000" w:themeColor="text1"/>
          <w:sz w:val="16"/>
          <w:szCs w:val="16"/>
        </w:rPr>
        <w:tab/>
      </w:r>
    </w:p>
    <w:p w:rsidR="00173C7F" w:rsidRPr="00E75689" w:rsidRDefault="00173C7F" w:rsidP="00440903">
      <w:pPr>
        <w:tabs>
          <w:tab w:val="left" w:pos="396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Amy Aumock (associate)Livingston CHD</w:t>
      </w:r>
      <w:r w:rsidR="00D450A3" w:rsidRPr="00E75689">
        <w:rPr>
          <w:rFonts w:asciiTheme="minorHAnsi" w:hAnsiTheme="minorHAnsi" w:cstheme="minorHAnsi"/>
          <w:color w:val="000000" w:themeColor="text1"/>
          <w:sz w:val="16"/>
          <w:szCs w:val="16"/>
        </w:rPr>
        <w:t>.TC</w:t>
      </w:r>
    </w:p>
    <w:p w:rsidR="00173C7F"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Elizabeth Suggitt*LMAS DHD</w:t>
      </w:r>
      <w:r w:rsidR="00D450A3" w:rsidRPr="00E75689">
        <w:rPr>
          <w:rFonts w:asciiTheme="minorHAnsi" w:hAnsiTheme="minorHAnsi" w:cstheme="minorHAnsi"/>
          <w:color w:val="000000" w:themeColor="text1"/>
          <w:sz w:val="16"/>
          <w:szCs w:val="16"/>
        </w:rPr>
        <w:t>.TC</w:t>
      </w:r>
      <w:r w:rsidRPr="00E75689">
        <w:rPr>
          <w:rFonts w:asciiTheme="minorHAnsi" w:hAnsiTheme="minorHAnsi" w:cstheme="minorHAnsi"/>
          <w:color w:val="000000" w:themeColor="text1"/>
          <w:sz w:val="16"/>
          <w:szCs w:val="16"/>
        </w:rPr>
        <w:tab/>
      </w:r>
    </w:p>
    <w:p w:rsidR="00173C7F"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Patrick Jacuzzo*Marquette CHD</w:t>
      </w:r>
      <w:r w:rsidR="00D450A3" w:rsidRPr="00E75689">
        <w:rPr>
          <w:rFonts w:asciiTheme="minorHAnsi" w:hAnsiTheme="minorHAnsi" w:cstheme="minorHAnsi"/>
          <w:color w:val="000000" w:themeColor="text1"/>
          <w:sz w:val="16"/>
          <w:szCs w:val="16"/>
        </w:rPr>
        <w:t>.TC</w:t>
      </w:r>
      <w:r w:rsidRPr="00E75689">
        <w:rPr>
          <w:rFonts w:asciiTheme="minorHAnsi" w:hAnsiTheme="minorHAnsi" w:cstheme="minorHAnsi"/>
          <w:color w:val="000000" w:themeColor="text1"/>
          <w:sz w:val="16"/>
          <w:szCs w:val="16"/>
        </w:rPr>
        <w:tab/>
      </w:r>
    </w:p>
    <w:p w:rsidR="00173C7F" w:rsidRPr="00E75689" w:rsidRDefault="00D450A3" w:rsidP="00440903">
      <w:pPr>
        <w:tabs>
          <w:tab w:val="left" w:pos="3960"/>
          <w:tab w:val="left" w:pos="6480"/>
        </w:tabs>
        <w:rPr>
          <w:rFonts w:asciiTheme="minorHAnsi" w:hAnsiTheme="minorHAnsi" w:cstheme="minorHAnsi"/>
          <w:color w:val="000000" w:themeColor="text1"/>
          <w:sz w:val="16"/>
          <w:szCs w:val="16"/>
          <w:u w:val="single"/>
        </w:rPr>
      </w:pPr>
      <w:r w:rsidRPr="00E75689">
        <w:rPr>
          <w:rFonts w:asciiTheme="minorHAnsi" w:hAnsiTheme="minorHAnsi" w:cstheme="minorHAnsi"/>
          <w:color w:val="000000" w:themeColor="text1"/>
          <w:sz w:val="16"/>
          <w:szCs w:val="16"/>
        </w:rPr>
        <w:t>C</w:t>
      </w:r>
      <w:r w:rsidR="00173C7F" w:rsidRPr="00E75689">
        <w:rPr>
          <w:rFonts w:asciiTheme="minorHAnsi" w:hAnsiTheme="minorHAnsi" w:cstheme="minorHAnsi"/>
          <w:color w:val="000000" w:themeColor="text1"/>
          <w:sz w:val="16"/>
          <w:szCs w:val="16"/>
        </w:rPr>
        <w:t>laudia Terrell (associate)</w:t>
      </w:r>
      <w:r w:rsidRPr="00E75689">
        <w:rPr>
          <w:rFonts w:asciiTheme="minorHAnsi" w:hAnsiTheme="minorHAnsi" w:cstheme="minorHAnsi"/>
          <w:color w:val="000000" w:themeColor="text1"/>
          <w:sz w:val="16"/>
          <w:szCs w:val="16"/>
        </w:rPr>
        <w:t>.</w:t>
      </w:r>
      <w:r w:rsidR="00173C7F" w:rsidRPr="00E75689">
        <w:rPr>
          <w:rFonts w:asciiTheme="minorHAnsi" w:hAnsiTheme="minorHAnsi" w:cstheme="minorHAnsi"/>
          <w:color w:val="000000" w:themeColor="text1"/>
          <w:sz w:val="16"/>
          <w:szCs w:val="16"/>
        </w:rPr>
        <w:t>Oakland CHD</w:t>
      </w:r>
      <w:r w:rsidRPr="00E75689">
        <w:rPr>
          <w:rFonts w:asciiTheme="minorHAnsi" w:hAnsiTheme="minorHAnsi" w:cstheme="minorHAnsi"/>
          <w:color w:val="000000" w:themeColor="text1"/>
          <w:sz w:val="16"/>
          <w:szCs w:val="16"/>
        </w:rPr>
        <w:t>.TC</w:t>
      </w:r>
    </w:p>
    <w:p w:rsidR="00D450A3"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Steve Demick*St. Clair CHD</w:t>
      </w:r>
    </w:p>
    <w:p w:rsidR="00D450A3" w:rsidRPr="00E75689" w:rsidRDefault="00173C7F" w:rsidP="00440903">
      <w:pPr>
        <w:tabs>
          <w:tab w:val="left" w:pos="3960"/>
          <w:tab w:val="left" w:pos="6480"/>
        </w:tabs>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Casey Elliot*Shiawassee CHD</w:t>
      </w:r>
      <w:r w:rsidR="00D450A3" w:rsidRPr="00E75689">
        <w:rPr>
          <w:rFonts w:asciiTheme="minorHAnsi" w:hAnsiTheme="minorHAnsi" w:cstheme="minorHAnsi"/>
          <w:color w:val="000000" w:themeColor="text1"/>
          <w:sz w:val="16"/>
          <w:szCs w:val="16"/>
        </w:rPr>
        <w:t xml:space="preserve">. </w:t>
      </w:r>
    </w:p>
    <w:p w:rsidR="00173C7F" w:rsidRPr="00E75689" w:rsidRDefault="00173C7F" w:rsidP="00440903">
      <w:pPr>
        <w:tabs>
          <w:tab w:val="left" w:pos="3960"/>
          <w:tab w:val="left" w:pos="6480"/>
        </w:tabs>
        <w:rPr>
          <w:rFonts w:asciiTheme="minorHAnsi" w:hAnsiTheme="minorHAnsi" w:cstheme="minorHAnsi"/>
          <w:color w:val="000000" w:themeColor="text1"/>
          <w:sz w:val="16"/>
          <w:szCs w:val="16"/>
          <w:u w:val="words"/>
        </w:rPr>
      </w:pPr>
      <w:r w:rsidRPr="00E75689">
        <w:rPr>
          <w:rFonts w:asciiTheme="minorHAnsi" w:hAnsiTheme="minorHAnsi" w:cstheme="minorHAnsi"/>
          <w:color w:val="000000" w:themeColor="text1"/>
          <w:sz w:val="16"/>
          <w:szCs w:val="16"/>
        </w:rPr>
        <w:t>Tip MacGuire* Tuscola CHD</w:t>
      </w:r>
      <w:r w:rsidR="00D450A3" w:rsidRPr="00E75689">
        <w:rPr>
          <w:rFonts w:asciiTheme="minorHAnsi" w:hAnsiTheme="minorHAnsi" w:cstheme="minorHAnsi"/>
          <w:color w:val="000000" w:themeColor="text1"/>
          <w:sz w:val="16"/>
          <w:szCs w:val="16"/>
          <w:u w:val="words"/>
        </w:rPr>
        <w:t xml:space="preserve"> </w:t>
      </w:r>
    </w:p>
    <w:p w:rsidR="00173C7F" w:rsidRPr="00E75689" w:rsidRDefault="00173C7F" w:rsidP="00440903">
      <w:pPr>
        <w:tabs>
          <w:tab w:val="left" w:pos="3960"/>
          <w:tab w:val="left" w:pos="6480"/>
        </w:tabs>
        <w:autoSpaceDE w:val="0"/>
        <w:autoSpaceDN w:val="0"/>
        <w:adjustRightInd w:val="0"/>
        <w:rPr>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Jackie Bates (associate)Washtenaw CHD</w:t>
      </w:r>
      <w:r w:rsidR="00D450A3" w:rsidRPr="00E75689">
        <w:rPr>
          <w:rFonts w:asciiTheme="minorHAnsi" w:hAnsiTheme="minorHAnsi" w:cstheme="minorHAnsi"/>
          <w:color w:val="000000" w:themeColor="text1"/>
          <w:sz w:val="16"/>
          <w:szCs w:val="16"/>
        </w:rPr>
        <w:t>.TC</w:t>
      </w:r>
      <w:r w:rsidRPr="00E75689">
        <w:rPr>
          <w:rFonts w:asciiTheme="minorHAnsi" w:hAnsiTheme="minorHAnsi" w:cstheme="minorHAnsi"/>
          <w:color w:val="000000" w:themeColor="text1"/>
          <w:sz w:val="16"/>
          <w:szCs w:val="16"/>
        </w:rPr>
        <w:tab/>
      </w:r>
    </w:p>
    <w:p w:rsidR="00173C7F" w:rsidRPr="00E75689" w:rsidRDefault="00173C7F" w:rsidP="00440903">
      <w:pPr>
        <w:tabs>
          <w:tab w:val="left" w:pos="3960"/>
          <w:tab w:val="left" w:pos="6480"/>
        </w:tabs>
        <w:autoSpaceDE w:val="0"/>
        <w:autoSpaceDN w:val="0"/>
        <w:adjustRightInd w:val="0"/>
        <w:rPr>
          <w:rStyle w:val="Hyperlink"/>
          <w:rFonts w:asciiTheme="minorHAnsi" w:hAnsiTheme="minorHAnsi" w:cstheme="minorHAnsi"/>
          <w:color w:val="000000" w:themeColor="text1"/>
          <w:sz w:val="16"/>
          <w:szCs w:val="16"/>
        </w:rPr>
      </w:pPr>
      <w:r w:rsidRPr="00E75689">
        <w:rPr>
          <w:rFonts w:asciiTheme="minorHAnsi" w:hAnsiTheme="minorHAnsi" w:cstheme="minorHAnsi"/>
          <w:color w:val="000000" w:themeColor="text1"/>
          <w:sz w:val="16"/>
          <w:szCs w:val="16"/>
        </w:rPr>
        <w:t>Maureen Franklin*Wayne CHD</w:t>
      </w:r>
      <w:r w:rsidR="00D450A3" w:rsidRPr="00E75689">
        <w:rPr>
          <w:rFonts w:asciiTheme="minorHAnsi" w:hAnsiTheme="minorHAnsi" w:cstheme="minorHAnsi"/>
          <w:color w:val="000000" w:themeColor="text1"/>
          <w:sz w:val="16"/>
          <w:szCs w:val="16"/>
        </w:rPr>
        <w:t>.TC</w:t>
      </w:r>
      <w:r w:rsidR="00D450A3" w:rsidRPr="00E75689">
        <w:rPr>
          <w:rStyle w:val="Hyperlink"/>
          <w:rFonts w:asciiTheme="minorHAnsi" w:hAnsiTheme="minorHAnsi" w:cstheme="minorHAnsi"/>
          <w:color w:val="000000" w:themeColor="text1"/>
          <w:sz w:val="16"/>
          <w:szCs w:val="16"/>
        </w:rPr>
        <w:t xml:space="preserve"> </w:t>
      </w:r>
    </w:p>
    <w:p w:rsidR="00E75689" w:rsidRPr="00E75689" w:rsidRDefault="00173C7F" w:rsidP="00440903">
      <w:pPr>
        <w:tabs>
          <w:tab w:val="left" w:pos="3960"/>
          <w:tab w:val="left" w:pos="6480"/>
        </w:tabs>
        <w:rPr>
          <w:rFonts w:asciiTheme="minorHAnsi" w:hAnsiTheme="minorHAnsi" w:cstheme="minorHAnsi"/>
          <w:color w:val="000000" w:themeColor="text1"/>
          <w:sz w:val="16"/>
          <w:szCs w:val="16"/>
        </w:rPr>
        <w:sectPr w:rsidR="00E75689" w:rsidRPr="00E75689" w:rsidSect="00E75689">
          <w:headerReference w:type="default" r:id="rId9"/>
          <w:type w:val="continuous"/>
          <w:pgSz w:w="12240" w:h="15840"/>
          <w:pgMar w:top="1440" w:right="1440" w:bottom="1440" w:left="1440" w:header="720" w:footer="720" w:gutter="0"/>
          <w:cols w:num="2" w:space="720"/>
          <w:docGrid w:linePitch="360"/>
        </w:sectPr>
      </w:pPr>
      <w:r w:rsidRPr="00E75689">
        <w:rPr>
          <w:rFonts w:asciiTheme="minorHAnsi" w:hAnsiTheme="minorHAnsi" w:cstheme="minorHAnsi"/>
          <w:color w:val="000000" w:themeColor="text1"/>
          <w:sz w:val="16"/>
          <w:szCs w:val="16"/>
        </w:rPr>
        <w:t>Pam Koczman (adjunct)</w:t>
      </w:r>
      <w:r w:rsidR="00D450A3" w:rsidRPr="00E75689">
        <w:rPr>
          <w:rFonts w:asciiTheme="minorHAnsi" w:hAnsiTheme="minorHAnsi" w:cstheme="minorHAnsi"/>
          <w:color w:val="000000" w:themeColor="text1"/>
          <w:sz w:val="16"/>
          <w:szCs w:val="16"/>
        </w:rPr>
        <w:t>.</w:t>
      </w:r>
      <w:r w:rsidRPr="00E75689">
        <w:rPr>
          <w:rFonts w:asciiTheme="minorHAnsi" w:hAnsiTheme="minorHAnsi" w:cstheme="minorHAnsi"/>
          <w:color w:val="000000" w:themeColor="text1"/>
          <w:sz w:val="16"/>
          <w:szCs w:val="16"/>
        </w:rPr>
        <w:t>U of M</w:t>
      </w:r>
      <w:r w:rsidR="00D450A3" w:rsidRPr="00E75689">
        <w:rPr>
          <w:rFonts w:asciiTheme="minorHAnsi" w:hAnsiTheme="minorHAnsi" w:cstheme="minorHAnsi"/>
          <w:color w:val="000000" w:themeColor="text1"/>
          <w:sz w:val="16"/>
          <w:szCs w:val="16"/>
        </w:rPr>
        <w:t xml:space="preserve"> TC</w:t>
      </w:r>
    </w:p>
    <w:p w:rsidR="00E75689" w:rsidRPr="00E75689" w:rsidRDefault="00E75689" w:rsidP="00D450A3">
      <w:pPr>
        <w:tabs>
          <w:tab w:val="left" w:pos="3960"/>
          <w:tab w:val="left" w:pos="6480"/>
        </w:tabs>
        <w:spacing w:before="120"/>
        <w:rPr>
          <w:rFonts w:cs="Arial"/>
          <w:color w:val="000000" w:themeColor="text1"/>
          <w:sz w:val="16"/>
          <w:szCs w:val="16"/>
        </w:rPr>
        <w:sectPr w:rsidR="00E75689" w:rsidRPr="00E75689" w:rsidSect="003904DE">
          <w:type w:val="continuous"/>
          <w:pgSz w:w="12240" w:h="15840"/>
          <w:pgMar w:top="1440" w:right="1440" w:bottom="1440" w:left="1440" w:header="720" w:footer="720" w:gutter="0"/>
          <w:cols w:space="720"/>
          <w:docGrid w:linePitch="360"/>
        </w:sectPr>
      </w:pPr>
    </w:p>
    <w:p w:rsidR="00173C7F" w:rsidRPr="00E75689" w:rsidRDefault="00173C7F" w:rsidP="00E75689">
      <w:pPr>
        <w:spacing w:after="240"/>
        <w:rPr>
          <w:rFonts w:asciiTheme="minorHAnsi" w:hAnsiTheme="minorHAnsi" w:cstheme="minorHAnsi"/>
          <w:b/>
          <w:color w:val="000000" w:themeColor="text1"/>
          <w:sz w:val="20"/>
          <w:szCs w:val="20"/>
        </w:rPr>
      </w:pPr>
      <w:r w:rsidRPr="00E75689">
        <w:rPr>
          <w:rFonts w:asciiTheme="minorHAnsi" w:hAnsiTheme="minorHAnsi" w:cstheme="minorHAnsi"/>
          <w:b/>
          <w:color w:val="000000" w:themeColor="text1"/>
          <w:sz w:val="20"/>
          <w:szCs w:val="20"/>
        </w:rPr>
        <w:t>Non-member Guests:</w:t>
      </w:r>
    </w:p>
    <w:p w:rsidR="0066278D" w:rsidRPr="00E75689" w:rsidRDefault="0066278D" w:rsidP="00E75689">
      <w:pPr>
        <w:tabs>
          <w:tab w:val="left" w:pos="3600"/>
          <w:tab w:val="left" w:pos="6480"/>
        </w:tabs>
        <w:spacing w:before="120" w:after="240"/>
        <w:rPr>
          <w:rFonts w:asciiTheme="minorHAnsi" w:hAnsiTheme="minorHAnsi" w:cstheme="minorHAnsi"/>
          <w:color w:val="000000" w:themeColor="text1"/>
          <w:sz w:val="20"/>
          <w:szCs w:val="20"/>
        </w:rPr>
        <w:sectPr w:rsidR="0066278D" w:rsidRPr="00E75689" w:rsidSect="003904DE">
          <w:type w:val="continuous"/>
          <w:pgSz w:w="12240" w:h="15840"/>
          <w:pgMar w:top="1440" w:right="1440" w:bottom="1440" w:left="1440" w:header="720" w:footer="720" w:gutter="0"/>
          <w:cols w:space="720"/>
          <w:docGrid w:linePitch="360"/>
        </w:sectPr>
      </w:pPr>
    </w:p>
    <w:p w:rsidR="0066278D" w:rsidRPr="00440903" w:rsidRDefault="00A87B82" w:rsidP="00440903">
      <w:pPr>
        <w:tabs>
          <w:tab w:val="left" w:pos="3600"/>
          <w:tab w:val="left" w:pos="6480"/>
        </w:tabs>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S</w:t>
      </w:r>
      <w:r w:rsidR="00173C7F" w:rsidRPr="00440903">
        <w:rPr>
          <w:rFonts w:asciiTheme="minorHAnsi" w:hAnsiTheme="minorHAnsi" w:cstheme="minorHAnsi"/>
          <w:color w:val="000000" w:themeColor="text1"/>
          <w:sz w:val="16"/>
          <w:szCs w:val="16"/>
        </w:rPr>
        <w:t>ean Dunleavy</w:t>
      </w:r>
      <w:r w:rsidR="0066278D" w:rsidRPr="00440903">
        <w:rPr>
          <w:rFonts w:asciiTheme="minorHAnsi" w:hAnsiTheme="minorHAnsi" w:cstheme="minorHAnsi"/>
          <w:color w:val="000000" w:themeColor="text1"/>
          <w:sz w:val="16"/>
          <w:szCs w:val="16"/>
        </w:rPr>
        <w:t xml:space="preserve"> </w:t>
      </w:r>
      <w:r w:rsidR="00173C7F" w:rsidRPr="00440903">
        <w:rPr>
          <w:rFonts w:asciiTheme="minorHAnsi" w:hAnsiTheme="minorHAnsi" w:cstheme="minorHAnsi"/>
          <w:color w:val="000000" w:themeColor="text1"/>
          <w:sz w:val="16"/>
          <w:szCs w:val="16"/>
        </w:rPr>
        <w:t>MDARD</w:t>
      </w:r>
    </w:p>
    <w:p w:rsidR="0066278D" w:rsidRPr="00440903" w:rsidRDefault="00173C7F"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Tim Slawinski</w:t>
      </w:r>
      <w:r w:rsidR="0066278D" w:rsidRPr="00440903">
        <w:rPr>
          <w:rFonts w:asciiTheme="minorHAnsi" w:hAnsiTheme="minorHAnsi" w:cstheme="minorHAnsi"/>
          <w:sz w:val="16"/>
          <w:szCs w:val="16"/>
        </w:rPr>
        <w:t xml:space="preserve"> </w:t>
      </w:r>
      <w:r w:rsidRPr="00440903">
        <w:rPr>
          <w:rFonts w:asciiTheme="minorHAnsi" w:hAnsiTheme="minorHAnsi" w:cstheme="minorHAnsi"/>
          <w:sz w:val="16"/>
          <w:szCs w:val="16"/>
        </w:rPr>
        <w:t>MDARD</w:t>
      </w:r>
    </w:p>
    <w:p w:rsidR="00173C7F" w:rsidRPr="00440903" w:rsidRDefault="00173C7F" w:rsidP="00440903">
      <w:pPr>
        <w:tabs>
          <w:tab w:val="left" w:pos="3600"/>
          <w:tab w:val="left" w:pos="6480"/>
        </w:tabs>
        <w:rPr>
          <w:rFonts w:asciiTheme="minorHAnsi" w:hAnsiTheme="minorHAnsi" w:cstheme="minorHAnsi"/>
          <w:sz w:val="16"/>
          <w:szCs w:val="16"/>
          <w:u w:val="single"/>
        </w:rPr>
      </w:pPr>
      <w:r w:rsidRPr="00440903">
        <w:rPr>
          <w:rFonts w:asciiTheme="minorHAnsi" w:hAnsiTheme="minorHAnsi" w:cstheme="minorHAnsi"/>
          <w:sz w:val="16"/>
          <w:szCs w:val="16"/>
        </w:rPr>
        <w:t>Kevin Besey</w:t>
      </w:r>
      <w:r w:rsidR="0066278D" w:rsidRPr="00440903">
        <w:rPr>
          <w:rFonts w:asciiTheme="minorHAnsi" w:hAnsiTheme="minorHAnsi" w:cstheme="minorHAnsi"/>
          <w:sz w:val="16"/>
          <w:szCs w:val="16"/>
        </w:rPr>
        <w:t xml:space="preserve"> </w:t>
      </w:r>
      <w:r w:rsidRPr="00440903">
        <w:rPr>
          <w:rFonts w:asciiTheme="minorHAnsi" w:hAnsiTheme="minorHAnsi" w:cstheme="minorHAnsi"/>
          <w:sz w:val="16"/>
          <w:szCs w:val="16"/>
        </w:rPr>
        <w:t>MDARD</w:t>
      </w:r>
      <w:r w:rsidRPr="00440903">
        <w:rPr>
          <w:rFonts w:asciiTheme="minorHAnsi" w:hAnsiTheme="minorHAnsi" w:cstheme="minorHAnsi"/>
          <w:sz w:val="16"/>
          <w:szCs w:val="16"/>
        </w:rPr>
        <w:tab/>
      </w:r>
    </w:p>
    <w:p w:rsidR="0066278D" w:rsidRPr="00440903" w:rsidRDefault="00173C7F"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Laura de la Rambelje</w:t>
      </w:r>
      <w:r w:rsidR="0066278D" w:rsidRPr="00440903">
        <w:rPr>
          <w:rFonts w:asciiTheme="minorHAnsi" w:hAnsiTheme="minorHAnsi" w:cstheme="minorHAnsi"/>
          <w:sz w:val="16"/>
          <w:szCs w:val="16"/>
        </w:rPr>
        <w:t xml:space="preserve"> </w:t>
      </w:r>
      <w:r w:rsidRPr="00440903">
        <w:rPr>
          <w:rFonts w:asciiTheme="minorHAnsi" w:hAnsiTheme="minorHAnsi" w:cstheme="minorHAnsi"/>
          <w:sz w:val="16"/>
          <w:szCs w:val="16"/>
        </w:rPr>
        <w:t>MDHHS</w:t>
      </w:r>
      <w:r w:rsidRPr="00440903">
        <w:rPr>
          <w:rFonts w:asciiTheme="minorHAnsi" w:hAnsiTheme="minorHAnsi" w:cstheme="minorHAnsi"/>
          <w:sz w:val="16"/>
          <w:szCs w:val="16"/>
        </w:rPr>
        <w:tab/>
      </w:r>
    </w:p>
    <w:p w:rsidR="0066278D" w:rsidRPr="00440903" w:rsidRDefault="00173C7F"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Jeremy Hoeh</w:t>
      </w:r>
      <w:r w:rsidR="0066278D" w:rsidRPr="00440903">
        <w:rPr>
          <w:rFonts w:asciiTheme="minorHAnsi" w:hAnsiTheme="minorHAnsi" w:cstheme="minorHAnsi"/>
          <w:sz w:val="16"/>
          <w:szCs w:val="16"/>
        </w:rPr>
        <w:t xml:space="preserve"> </w:t>
      </w:r>
      <w:r w:rsidRPr="00440903">
        <w:rPr>
          <w:rFonts w:asciiTheme="minorHAnsi" w:hAnsiTheme="minorHAnsi" w:cstheme="minorHAnsi"/>
          <w:sz w:val="16"/>
          <w:szCs w:val="16"/>
        </w:rPr>
        <w:t>EGLE</w:t>
      </w:r>
    </w:p>
    <w:p w:rsidR="0066278D" w:rsidRPr="00440903" w:rsidRDefault="00173C7F"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Dan Dettweiler</w:t>
      </w:r>
      <w:r w:rsidR="0066278D" w:rsidRPr="00440903">
        <w:rPr>
          <w:rFonts w:asciiTheme="minorHAnsi" w:hAnsiTheme="minorHAnsi" w:cstheme="minorHAnsi"/>
          <w:sz w:val="16"/>
          <w:szCs w:val="16"/>
        </w:rPr>
        <w:t xml:space="preserve"> </w:t>
      </w:r>
      <w:r w:rsidRPr="00440903">
        <w:rPr>
          <w:rFonts w:asciiTheme="minorHAnsi" w:hAnsiTheme="minorHAnsi" w:cstheme="minorHAnsi"/>
          <w:sz w:val="16"/>
          <w:szCs w:val="16"/>
        </w:rPr>
        <w:t>EGLE</w:t>
      </w:r>
    </w:p>
    <w:p w:rsidR="0066278D" w:rsidRPr="00440903" w:rsidRDefault="00173C7F"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Ian Smith</w:t>
      </w:r>
      <w:r w:rsidR="0066278D" w:rsidRPr="00440903">
        <w:rPr>
          <w:rFonts w:asciiTheme="minorHAnsi" w:hAnsiTheme="minorHAnsi" w:cstheme="minorHAnsi"/>
          <w:sz w:val="16"/>
          <w:szCs w:val="16"/>
        </w:rPr>
        <w:t xml:space="preserve"> </w:t>
      </w:r>
      <w:r w:rsidRPr="00440903">
        <w:rPr>
          <w:rFonts w:asciiTheme="minorHAnsi" w:hAnsiTheme="minorHAnsi" w:cstheme="minorHAnsi"/>
          <w:sz w:val="16"/>
          <w:szCs w:val="16"/>
        </w:rPr>
        <w:t>EGLE</w:t>
      </w:r>
      <w:r w:rsidRPr="00440903">
        <w:rPr>
          <w:rFonts w:asciiTheme="minorHAnsi" w:hAnsiTheme="minorHAnsi" w:cstheme="minorHAnsi"/>
          <w:sz w:val="16"/>
          <w:szCs w:val="16"/>
        </w:rPr>
        <w:tab/>
      </w:r>
    </w:p>
    <w:p w:rsidR="00173C7F" w:rsidRPr="00440903" w:rsidRDefault="00173C7F" w:rsidP="00440903">
      <w:pPr>
        <w:tabs>
          <w:tab w:val="left" w:pos="3600"/>
          <w:tab w:val="left" w:pos="6480"/>
        </w:tabs>
        <w:rPr>
          <w:rFonts w:asciiTheme="minorHAnsi" w:hAnsiTheme="minorHAnsi" w:cstheme="minorHAnsi"/>
          <w:sz w:val="16"/>
          <w:szCs w:val="16"/>
          <w:u w:val="single"/>
        </w:rPr>
      </w:pPr>
      <w:r w:rsidRPr="00440903">
        <w:rPr>
          <w:rFonts w:asciiTheme="minorHAnsi" w:hAnsiTheme="minorHAnsi" w:cstheme="minorHAnsi"/>
          <w:sz w:val="16"/>
          <w:szCs w:val="16"/>
        </w:rPr>
        <w:t>Laura Remus</w:t>
      </w:r>
      <w:r w:rsidR="0066278D" w:rsidRPr="00440903">
        <w:rPr>
          <w:rFonts w:asciiTheme="minorHAnsi" w:hAnsiTheme="minorHAnsi" w:cstheme="minorHAnsi"/>
          <w:sz w:val="16"/>
          <w:szCs w:val="16"/>
        </w:rPr>
        <w:t xml:space="preserve">  </w:t>
      </w:r>
      <w:r w:rsidRPr="00440903">
        <w:rPr>
          <w:rFonts w:asciiTheme="minorHAnsi" w:hAnsiTheme="minorHAnsi" w:cstheme="minorHAnsi"/>
          <w:sz w:val="16"/>
          <w:szCs w:val="16"/>
        </w:rPr>
        <w:t>LARA</w:t>
      </w:r>
      <w:r w:rsidRPr="00440903">
        <w:rPr>
          <w:rFonts w:asciiTheme="minorHAnsi" w:hAnsiTheme="minorHAnsi" w:cstheme="minorHAnsi"/>
          <w:sz w:val="16"/>
          <w:szCs w:val="16"/>
        </w:rPr>
        <w:tab/>
      </w:r>
    </w:p>
    <w:p w:rsidR="0066278D" w:rsidRPr="00440903" w:rsidRDefault="00173C7F"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Matt Gamble</w:t>
      </w:r>
      <w:r w:rsidR="0066278D" w:rsidRPr="00440903">
        <w:rPr>
          <w:rFonts w:asciiTheme="minorHAnsi" w:hAnsiTheme="minorHAnsi" w:cstheme="minorHAnsi"/>
          <w:sz w:val="16"/>
          <w:szCs w:val="16"/>
        </w:rPr>
        <w:t xml:space="preserve"> </w:t>
      </w:r>
      <w:r w:rsidRPr="00440903">
        <w:rPr>
          <w:rFonts w:asciiTheme="minorHAnsi" w:hAnsiTheme="minorHAnsi" w:cstheme="minorHAnsi"/>
          <w:sz w:val="16"/>
          <w:szCs w:val="16"/>
        </w:rPr>
        <w:t>EGLE</w:t>
      </w:r>
    </w:p>
    <w:p w:rsidR="0066278D" w:rsidRPr="00440903" w:rsidRDefault="0066278D"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Kaitlyn DeFauw MDHHS</w:t>
      </w:r>
    </w:p>
    <w:p w:rsidR="0066278D" w:rsidRPr="00440903" w:rsidRDefault="0066278D"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Christine Alexander EGLE</w:t>
      </w:r>
    </w:p>
    <w:p w:rsidR="0066278D" w:rsidRPr="00440903" w:rsidRDefault="0066278D"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Brandon Onon EGLE</w:t>
      </w:r>
    </w:p>
    <w:p w:rsidR="00E75689" w:rsidRPr="00440903" w:rsidRDefault="0066278D" w:rsidP="00440903">
      <w:pPr>
        <w:tabs>
          <w:tab w:val="left" w:pos="3600"/>
          <w:tab w:val="left" w:pos="6480"/>
        </w:tabs>
        <w:rPr>
          <w:rFonts w:asciiTheme="minorHAnsi" w:hAnsiTheme="minorHAnsi" w:cstheme="minorHAnsi"/>
          <w:sz w:val="16"/>
          <w:szCs w:val="16"/>
        </w:rPr>
        <w:sectPr w:rsidR="00E75689" w:rsidRPr="00440903" w:rsidSect="00E75689">
          <w:type w:val="continuous"/>
          <w:pgSz w:w="12240" w:h="15840"/>
          <w:pgMar w:top="1440" w:right="1440" w:bottom="1440" w:left="1440" w:header="720" w:footer="720" w:gutter="0"/>
          <w:cols w:num="2" w:space="720"/>
          <w:docGrid w:linePitch="360"/>
        </w:sectPr>
      </w:pPr>
      <w:r w:rsidRPr="00440903">
        <w:rPr>
          <w:rFonts w:asciiTheme="minorHAnsi" w:hAnsiTheme="minorHAnsi" w:cstheme="minorHAnsi"/>
          <w:sz w:val="16"/>
          <w:szCs w:val="16"/>
        </w:rPr>
        <w:t>George Krisztian EGLE</w:t>
      </w:r>
    </w:p>
    <w:p w:rsidR="00F61635" w:rsidRPr="00440903" w:rsidRDefault="00E75689" w:rsidP="00440903">
      <w:pPr>
        <w:tabs>
          <w:tab w:val="left" w:pos="3600"/>
          <w:tab w:val="left" w:pos="6480"/>
        </w:tabs>
        <w:rPr>
          <w:rFonts w:asciiTheme="minorHAnsi" w:hAnsiTheme="minorHAnsi" w:cstheme="minorHAnsi"/>
          <w:sz w:val="16"/>
          <w:szCs w:val="16"/>
        </w:rPr>
      </w:pPr>
      <w:r w:rsidRPr="00440903">
        <w:rPr>
          <w:rFonts w:asciiTheme="minorHAnsi" w:hAnsiTheme="minorHAnsi" w:cstheme="minorHAnsi"/>
          <w:sz w:val="16"/>
          <w:szCs w:val="16"/>
        </w:rPr>
        <w:t>J</w:t>
      </w:r>
      <w:r w:rsidR="00474E6D" w:rsidRPr="00440903">
        <w:rPr>
          <w:rFonts w:asciiTheme="minorHAnsi" w:hAnsiTheme="minorHAnsi" w:cstheme="minorHAnsi"/>
          <w:sz w:val="16"/>
          <w:szCs w:val="16"/>
        </w:rPr>
        <w:t xml:space="preserve">ason Travis </w:t>
      </w:r>
      <w:r w:rsidR="00440903">
        <w:rPr>
          <w:rFonts w:asciiTheme="minorHAnsi" w:hAnsiTheme="minorHAnsi" w:cstheme="minorHAnsi"/>
          <w:sz w:val="16"/>
          <w:szCs w:val="16"/>
        </w:rPr>
        <w:t>Central MDHD TC</w:t>
      </w:r>
    </w:p>
    <w:p w:rsidR="00D450A3" w:rsidRPr="00440903" w:rsidRDefault="00D450A3" w:rsidP="00440903">
      <w:pPr>
        <w:tabs>
          <w:tab w:val="left" w:pos="3600"/>
          <w:tab w:val="left" w:pos="6480"/>
        </w:tabs>
        <w:rPr>
          <w:rFonts w:asciiTheme="minorHAnsi" w:hAnsiTheme="minorHAnsi" w:cstheme="minorHAnsi"/>
          <w:sz w:val="16"/>
          <w:szCs w:val="16"/>
        </w:rPr>
      </w:pPr>
    </w:p>
    <w:p w:rsidR="00F61635" w:rsidRDefault="00F61635" w:rsidP="00F61635">
      <w:pPr>
        <w:pStyle w:val="NoSpacing"/>
        <w:numPr>
          <w:ilvl w:val="0"/>
          <w:numId w:val="1"/>
        </w:numPr>
        <w:spacing w:after="120"/>
        <w:rPr>
          <w:sz w:val="20"/>
          <w:szCs w:val="20"/>
        </w:rPr>
      </w:pPr>
      <w:r w:rsidRPr="0011172B">
        <w:rPr>
          <w:b/>
          <w:sz w:val="20"/>
          <w:szCs w:val="20"/>
        </w:rPr>
        <w:t>Call to Order:</w:t>
      </w:r>
      <w:r>
        <w:rPr>
          <w:sz w:val="20"/>
          <w:szCs w:val="20"/>
        </w:rPr>
        <w:t xml:space="preserve"> Meeting ca</w:t>
      </w:r>
      <w:r w:rsidRPr="00965C55">
        <w:rPr>
          <w:sz w:val="20"/>
          <w:szCs w:val="20"/>
        </w:rPr>
        <w:t>lled to order</w:t>
      </w:r>
      <w:r>
        <w:rPr>
          <w:sz w:val="20"/>
          <w:szCs w:val="20"/>
        </w:rPr>
        <w:t xml:space="preserve"> by Matt Bolang at 9:30 am</w:t>
      </w:r>
    </w:p>
    <w:p w:rsidR="00F61635" w:rsidRDefault="00F61635" w:rsidP="00F61635">
      <w:pPr>
        <w:pStyle w:val="NoSpacing"/>
        <w:numPr>
          <w:ilvl w:val="0"/>
          <w:numId w:val="1"/>
        </w:numPr>
        <w:spacing w:after="120"/>
        <w:rPr>
          <w:sz w:val="20"/>
          <w:szCs w:val="20"/>
        </w:rPr>
      </w:pPr>
      <w:r>
        <w:rPr>
          <w:b/>
          <w:sz w:val="20"/>
          <w:szCs w:val="20"/>
        </w:rPr>
        <w:t xml:space="preserve">Approval of Agenda: </w:t>
      </w:r>
      <w:r w:rsidRPr="00DE341C">
        <w:rPr>
          <w:sz w:val="20"/>
          <w:szCs w:val="20"/>
        </w:rPr>
        <w:t xml:space="preserve">Motion to approve </w:t>
      </w:r>
      <w:r>
        <w:rPr>
          <w:sz w:val="20"/>
          <w:szCs w:val="20"/>
        </w:rPr>
        <w:t xml:space="preserve">agenda </w:t>
      </w:r>
      <w:r w:rsidR="004303E8">
        <w:rPr>
          <w:sz w:val="20"/>
          <w:szCs w:val="20"/>
        </w:rPr>
        <w:t xml:space="preserve">by Chris Westover, support by Chris Klawuhn. </w:t>
      </w:r>
      <w:r w:rsidRPr="00DE341C">
        <w:rPr>
          <w:sz w:val="20"/>
          <w:szCs w:val="20"/>
        </w:rPr>
        <w:t xml:space="preserve">Motion carried. </w:t>
      </w:r>
    </w:p>
    <w:p w:rsidR="00F61635" w:rsidRPr="002F7ACA" w:rsidRDefault="00F61635" w:rsidP="00F61635">
      <w:pPr>
        <w:pStyle w:val="NoSpacing"/>
        <w:numPr>
          <w:ilvl w:val="0"/>
          <w:numId w:val="1"/>
        </w:numPr>
        <w:spacing w:after="120"/>
        <w:rPr>
          <w:b/>
          <w:sz w:val="20"/>
          <w:szCs w:val="20"/>
        </w:rPr>
      </w:pPr>
      <w:r w:rsidRPr="002F7ACA">
        <w:rPr>
          <w:b/>
          <w:sz w:val="20"/>
          <w:szCs w:val="20"/>
        </w:rPr>
        <w:t xml:space="preserve">Approval September 19, 2019, </w:t>
      </w:r>
      <w:r w:rsidR="004303E8">
        <w:rPr>
          <w:b/>
          <w:sz w:val="20"/>
          <w:szCs w:val="20"/>
        </w:rPr>
        <w:t xml:space="preserve">and October 17 </w:t>
      </w:r>
      <w:r w:rsidRPr="002F7ACA">
        <w:rPr>
          <w:b/>
          <w:sz w:val="20"/>
          <w:szCs w:val="20"/>
        </w:rPr>
        <w:t>Minutes:</w:t>
      </w:r>
      <w:r w:rsidRPr="002F7ACA">
        <w:rPr>
          <w:sz w:val="20"/>
          <w:szCs w:val="20"/>
        </w:rPr>
        <w:t xml:space="preserve">  </w:t>
      </w:r>
      <w:r w:rsidR="004303E8">
        <w:rPr>
          <w:sz w:val="20"/>
          <w:szCs w:val="20"/>
        </w:rPr>
        <w:t>M</w:t>
      </w:r>
      <w:r>
        <w:rPr>
          <w:sz w:val="20"/>
          <w:szCs w:val="20"/>
        </w:rPr>
        <w:t>otion</w:t>
      </w:r>
      <w:r w:rsidR="004303E8">
        <w:rPr>
          <w:sz w:val="20"/>
          <w:szCs w:val="20"/>
        </w:rPr>
        <w:t xml:space="preserve"> to approve minutes by Vern Johnson, support by Tony Drautz.  Motion Carried.</w:t>
      </w:r>
    </w:p>
    <w:p w:rsidR="00F61635" w:rsidRPr="002F7ACA" w:rsidRDefault="00F61635" w:rsidP="00F61635">
      <w:pPr>
        <w:pStyle w:val="NoSpacing"/>
        <w:numPr>
          <w:ilvl w:val="0"/>
          <w:numId w:val="1"/>
        </w:numPr>
        <w:spacing w:after="120"/>
        <w:rPr>
          <w:b/>
          <w:sz w:val="20"/>
          <w:szCs w:val="20"/>
        </w:rPr>
      </w:pPr>
      <w:r w:rsidRPr="002F7ACA">
        <w:rPr>
          <w:b/>
          <w:sz w:val="20"/>
          <w:szCs w:val="20"/>
        </w:rPr>
        <w:t>Officer &amp; Affiliate Reports</w:t>
      </w:r>
    </w:p>
    <w:p w:rsidR="00F61635" w:rsidRPr="00125BF6" w:rsidRDefault="00F61635" w:rsidP="00F61635">
      <w:pPr>
        <w:pStyle w:val="NoSpacing"/>
        <w:numPr>
          <w:ilvl w:val="0"/>
          <w:numId w:val="2"/>
        </w:numPr>
        <w:spacing w:after="120"/>
        <w:rPr>
          <w:sz w:val="20"/>
          <w:szCs w:val="20"/>
        </w:rPr>
      </w:pPr>
      <w:r w:rsidRPr="00EB1ED2">
        <w:rPr>
          <w:b/>
          <w:sz w:val="20"/>
          <w:szCs w:val="20"/>
        </w:rPr>
        <w:t xml:space="preserve">President’s Report </w:t>
      </w:r>
      <w:r w:rsidRPr="00125BF6">
        <w:rPr>
          <w:sz w:val="20"/>
          <w:szCs w:val="20"/>
        </w:rPr>
        <w:t xml:space="preserve"> </w:t>
      </w:r>
    </w:p>
    <w:p w:rsidR="00F61635" w:rsidRDefault="004303E8" w:rsidP="00F61635">
      <w:pPr>
        <w:pStyle w:val="NoSpacing"/>
        <w:numPr>
          <w:ilvl w:val="0"/>
          <w:numId w:val="6"/>
        </w:numPr>
        <w:rPr>
          <w:sz w:val="20"/>
          <w:szCs w:val="20"/>
        </w:rPr>
      </w:pPr>
      <w:r>
        <w:rPr>
          <w:sz w:val="20"/>
          <w:szCs w:val="20"/>
        </w:rPr>
        <w:t>Matt attended conference in Traverse City hosted by FLOW (For Love of Water)</w:t>
      </w:r>
    </w:p>
    <w:p w:rsidR="004303E8" w:rsidRDefault="00F61635" w:rsidP="00F61635">
      <w:pPr>
        <w:pStyle w:val="NoSpacing"/>
        <w:numPr>
          <w:ilvl w:val="0"/>
          <w:numId w:val="6"/>
        </w:numPr>
        <w:rPr>
          <w:sz w:val="20"/>
          <w:szCs w:val="20"/>
        </w:rPr>
      </w:pPr>
      <w:r>
        <w:rPr>
          <w:sz w:val="20"/>
          <w:szCs w:val="20"/>
        </w:rPr>
        <w:t>M</w:t>
      </w:r>
      <w:r w:rsidR="004303E8">
        <w:rPr>
          <w:sz w:val="20"/>
          <w:szCs w:val="20"/>
        </w:rPr>
        <w:t xml:space="preserve">ALPH/MALEHA to meet Dec 11 </w:t>
      </w:r>
      <w:r w:rsidR="00BB4AD7">
        <w:rPr>
          <w:sz w:val="20"/>
          <w:szCs w:val="20"/>
        </w:rPr>
        <w:t>to discuss next steps forward fo</w:t>
      </w:r>
      <w:r w:rsidR="004303E8">
        <w:rPr>
          <w:sz w:val="20"/>
          <w:szCs w:val="20"/>
        </w:rPr>
        <w:t>r Statewide Code discussion</w:t>
      </w:r>
    </w:p>
    <w:p w:rsidR="00F61635" w:rsidRPr="00395C0E" w:rsidRDefault="004303E8" w:rsidP="00395C0E">
      <w:pPr>
        <w:pStyle w:val="NoSpacing"/>
        <w:numPr>
          <w:ilvl w:val="0"/>
          <w:numId w:val="6"/>
        </w:numPr>
        <w:rPr>
          <w:sz w:val="20"/>
          <w:szCs w:val="20"/>
        </w:rPr>
      </w:pPr>
      <w:r>
        <w:rPr>
          <w:sz w:val="20"/>
          <w:szCs w:val="20"/>
        </w:rPr>
        <w:t>Water Well Advisory Group.  Matt and Tony represent LPH</w:t>
      </w:r>
      <w:r w:rsidR="00395C0E">
        <w:rPr>
          <w:sz w:val="20"/>
          <w:szCs w:val="20"/>
        </w:rPr>
        <w:t xml:space="preserve">, </w:t>
      </w:r>
      <w:r>
        <w:rPr>
          <w:sz w:val="20"/>
          <w:szCs w:val="20"/>
        </w:rPr>
        <w:t xml:space="preserve">along with MGWA, drillers and EGLE </w:t>
      </w:r>
      <w:r w:rsidR="00BB4AD7">
        <w:rPr>
          <w:sz w:val="20"/>
          <w:szCs w:val="20"/>
        </w:rPr>
        <w:t xml:space="preserve"> D</w:t>
      </w:r>
      <w:r>
        <w:rPr>
          <w:sz w:val="20"/>
          <w:szCs w:val="20"/>
        </w:rPr>
        <w:t>iscuss</w:t>
      </w:r>
      <w:r w:rsidR="00395C0E">
        <w:rPr>
          <w:sz w:val="20"/>
          <w:szCs w:val="20"/>
        </w:rPr>
        <w:t xml:space="preserve">ion includes </w:t>
      </w:r>
      <w:r>
        <w:rPr>
          <w:sz w:val="20"/>
          <w:szCs w:val="20"/>
        </w:rPr>
        <w:t xml:space="preserve">statewide </w:t>
      </w:r>
      <w:r w:rsidR="00395C0E">
        <w:rPr>
          <w:sz w:val="20"/>
          <w:szCs w:val="20"/>
        </w:rPr>
        <w:t>technical issues.  Minutes to be posted on EGLE website</w:t>
      </w:r>
    </w:p>
    <w:p w:rsidR="00F61635" w:rsidRPr="00EB1ED2" w:rsidRDefault="00F61635" w:rsidP="00F61635">
      <w:pPr>
        <w:pStyle w:val="NoSpacing"/>
        <w:numPr>
          <w:ilvl w:val="0"/>
          <w:numId w:val="2"/>
        </w:numPr>
        <w:spacing w:after="120"/>
        <w:rPr>
          <w:sz w:val="20"/>
          <w:szCs w:val="20"/>
        </w:rPr>
      </w:pPr>
      <w:r w:rsidRPr="00EB1ED2">
        <w:rPr>
          <w:b/>
          <w:sz w:val="20"/>
          <w:szCs w:val="20"/>
        </w:rPr>
        <w:lastRenderedPageBreak/>
        <w:t>Treasurer’s Report</w:t>
      </w:r>
    </w:p>
    <w:p w:rsidR="00F61635" w:rsidRDefault="00F61635" w:rsidP="00F61635">
      <w:pPr>
        <w:pStyle w:val="NoSpacing"/>
        <w:spacing w:after="120"/>
        <w:ind w:left="1080"/>
        <w:rPr>
          <w:sz w:val="20"/>
          <w:szCs w:val="20"/>
        </w:rPr>
      </w:pPr>
      <w:r>
        <w:rPr>
          <w:sz w:val="20"/>
          <w:szCs w:val="20"/>
        </w:rPr>
        <w:t xml:space="preserve">Motion by </w:t>
      </w:r>
      <w:r w:rsidR="00395C0E">
        <w:rPr>
          <w:sz w:val="20"/>
          <w:szCs w:val="20"/>
        </w:rPr>
        <w:t xml:space="preserve">Steve Demick </w:t>
      </w:r>
      <w:r>
        <w:rPr>
          <w:sz w:val="20"/>
          <w:szCs w:val="20"/>
        </w:rPr>
        <w:t xml:space="preserve">,support by </w:t>
      </w:r>
      <w:r w:rsidR="00395C0E">
        <w:rPr>
          <w:sz w:val="20"/>
          <w:szCs w:val="20"/>
        </w:rPr>
        <w:t xml:space="preserve">Kevin Green </w:t>
      </w:r>
      <w:r>
        <w:rPr>
          <w:sz w:val="20"/>
          <w:szCs w:val="20"/>
        </w:rPr>
        <w:t xml:space="preserve">to approve the October Treasurer’s Report.  Motion carried. </w:t>
      </w:r>
    </w:p>
    <w:p w:rsidR="00395C0E" w:rsidRDefault="002F7ACA" w:rsidP="00395C0E">
      <w:pPr>
        <w:pStyle w:val="NoSpacing"/>
        <w:numPr>
          <w:ilvl w:val="0"/>
          <w:numId w:val="2"/>
        </w:numPr>
        <w:spacing w:after="120"/>
        <w:rPr>
          <w:b/>
          <w:sz w:val="20"/>
          <w:szCs w:val="20"/>
        </w:rPr>
      </w:pPr>
      <w:r w:rsidRPr="009430E8">
        <w:rPr>
          <w:b/>
          <w:sz w:val="20"/>
          <w:szCs w:val="20"/>
        </w:rPr>
        <w:t>MALPH</w:t>
      </w:r>
    </w:p>
    <w:p w:rsidR="002F7ACA" w:rsidRPr="00395C0E" w:rsidRDefault="002F7ACA" w:rsidP="00395C0E">
      <w:pPr>
        <w:pStyle w:val="NoSpacing"/>
        <w:spacing w:after="120"/>
        <w:ind w:left="720" w:firstLine="360"/>
        <w:rPr>
          <w:b/>
          <w:sz w:val="20"/>
          <w:szCs w:val="20"/>
        </w:rPr>
      </w:pPr>
      <w:r w:rsidRPr="00395C0E">
        <w:rPr>
          <w:sz w:val="20"/>
          <w:szCs w:val="20"/>
        </w:rPr>
        <w:t>No report</w:t>
      </w:r>
    </w:p>
    <w:p w:rsidR="002F7ACA" w:rsidRPr="009430E8" w:rsidRDefault="002F7ACA" w:rsidP="002F7ACA">
      <w:pPr>
        <w:pStyle w:val="NoSpacing"/>
        <w:numPr>
          <w:ilvl w:val="0"/>
          <w:numId w:val="2"/>
        </w:numPr>
        <w:spacing w:after="120"/>
        <w:rPr>
          <w:sz w:val="20"/>
          <w:szCs w:val="20"/>
        </w:rPr>
      </w:pPr>
      <w:r>
        <w:rPr>
          <w:b/>
          <w:sz w:val="20"/>
          <w:szCs w:val="20"/>
        </w:rPr>
        <w:t>MEHA</w:t>
      </w:r>
    </w:p>
    <w:p w:rsidR="002F7ACA" w:rsidRPr="009430E8" w:rsidRDefault="00D62C5E" w:rsidP="002F7ACA">
      <w:pPr>
        <w:pStyle w:val="NoSpacing"/>
        <w:spacing w:after="120"/>
        <w:ind w:left="1080"/>
        <w:rPr>
          <w:sz w:val="20"/>
          <w:szCs w:val="20"/>
        </w:rPr>
      </w:pPr>
      <w:r>
        <w:rPr>
          <w:sz w:val="20"/>
          <w:szCs w:val="20"/>
        </w:rPr>
        <w:t>Looking for nominations for awards and open board positions</w:t>
      </w:r>
      <w:r w:rsidR="00125BF6">
        <w:rPr>
          <w:sz w:val="20"/>
          <w:szCs w:val="20"/>
        </w:rPr>
        <w:t>.</w:t>
      </w:r>
      <w:r w:rsidR="002F7ACA">
        <w:rPr>
          <w:sz w:val="20"/>
          <w:szCs w:val="20"/>
        </w:rPr>
        <w:t xml:space="preserve">   </w:t>
      </w:r>
    </w:p>
    <w:p w:rsidR="002F7ACA" w:rsidRPr="00121361" w:rsidRDefault="002F7ACA" w:rsidP="002F7ACA">
      <w:pPr>
        <w:pStyle w:val="NoSpacing"/>
        <w:numPr>
          <w:ilvl w:val="0"/>
          <w:numId w:val="4"/>
        </w:numPr>
        <w:tabs>
          <w:tab w:val="left" w:pos="900"/>
        </w:tabs>
        <w:spacing w:after="120"/>
        <w:ind w:left="720"/>
        <w:rPr>
          <w:b/>
          <w:sz w:val="20"/>
          <w:szCs w:val="20"/>
        </w:rPr>
      </w:pPr>
      <w:r w:rsidRPr="00121361">
        <w:rPr>
          <w:b/>
          <w:sz w:val="20"/>
          <w:szCs w:val="20"/>
        </w:rPr>
        <w:t>State Department Reports</w:t>
      </w:r>
    </w:p>
    <w:p w:rsidR="002F7ACA" w:rsidRDefault="002F7ACA" w:rsidP="002F7ACA">
      <w:pPr>
        <w:pStyle w:val="NoSpacing"/>
        <w:numPr>
          <w:ilvl w:val="0"/>
          <w:numId w:val="5"/>
        </w:numPr>
        <w:spacing w:after="120"/>
        <w:rPr>
          <w:b/>
          <w:sz w:val="20"/>
          <w:szCs w:val="20"/>
        </w:rPr>
      </w:pPr>
      <w:r w:rsidRPr="008648E3">
        <w:rPr>
          <w:b/>
          <w:sz w:val="20"/>
          <w:szCs w:val="20"/>
        </w:rPr>
        <w:t>EGL</w:t>
      </w:r>
      <w:r>
        <w:rPr>
          <w:b/>
          <w:sz w:val="20"/>
          <w:szCs w:val="20"/>
        </w:rPr>
        <w:t>E</w:t>
      </w:r>
    </w:p>
    <w:p w:rsidR="006F28FE" w:rsidRDefault="00D62C5E" w:rsidP="003E590B">
      <w:pPr>
        <w:pStyle w:val="NoSpacing"/>
        <w:spacing w:after="120"/>
        <w:ind w:left="1080"/>
        <w:rPr>
          <w:sz w:val="20"/>
          <w:szCs w:val="20"/>
        </w:rPr>
      </w:pPr>
      <w:r w:rsidRPr="00D113D8">
        <w:rPr>
          <w:sz w:val="20"/>
          <w:szCs w:val="20"/>
        </w:rPr>
        <w:t>Drinking Water Lab</w:t>
      </w:r>
      <w:r>
        <w:rPr>
          <w:sz w:val="20"/>
          <w:szCs w:val="20"/>
        </w:rPr>
        <w:t xml:space="preserve"> Staff discussed bottle changes to accommodate </w:t>
      </w:r>
      <w:r w:rsidR="001000C2">
        <w:rPr>
          <w:sz w:val="20"/>
          <w:szCs w:val="20"/>
        </w:rPr>
        <w:t>a recent EPA audit.  A</w:t>
      </w:r>
      <w:r>
        <w:rPr>
          <w:sz w:val="20"/>
          <w:szCs w:val="20"/>
        </w:rPr>
        <w:t xml:space="preserve">ll bottles containing a preservative cannot overflow </w:t>
      </w:r>
      <w:r w:rsidR="00581D70">
        <w:rPr>
          <w:sz w:val="20"/>
          <w:szCs w:val="20"/>
        </w:rPr>
        <w:t>need to m</w:t>
      </w:r>
      <w:r>
        <w:rPr>
          <w:sz w:val="20"/>
          <w:szCs w:val="20"/>
        </w:rPr>
        <w:t>ainta</w:t>
      </w:r>
      <w:r w:rsidR="00CF1104">
        <w:rPr>
          <w:sz w:val="20"/>
          <w:szCs w:val="20"/>
        </w:rPr>
        <w:t>in a correct pH in these bottles</w:t>
      </w:r>
      <w:r>
        <w:rPr>
          <w:sz w:val="20"/>
          <w:szCs w:val="20"/>
        </w:rPr>
        <w:t xml:space="preserve"> to prevent rejection of samples.  To ensure uniform mixing, </w:t>
      </w:r>
      <w:r w:rsidR="001000C2">
        <w:rPr>
          <w:sz w:val="20"/>
          <w:szCs w:val="20"/>
        </w:rPr>
        <w:t xml:space="preserve">BacT bottles </w:t>
      </w:r>
      <w:r w:rsidR="00D113D8">
        <w:rPr>
          <w:sz w:val="20"/>
          <w:szCs w:val="20"/>
        </w:rPr>
        <w:t xml:space="preserve">need to filled to </w:t>
      </w:r>
      <w:r w:rsidR="00581D70">
        <w:rPr>
          <w:sz w:val="20"/>
          <w:szCs w:val="20"/>
        </w:rPr>
        <w:t xml:space="preserve">be </w:t>
      </w:r>
      <w:r w:rsidR="00D113D8">
        <w:rPr>
          <w:sz w:val="20"/>
          <w:szCs w:val="20"/>
        </w:rPr>
        <w:t xml:space="preserve">between max and min fill lines.  New guidance sheets available online for </w:t>
      </w:r>
      <w:r w:rsidR="00581D70">
        <w:rPr>
          <w:sz w:val="20"/>
          <w:szCs w:val="20"/>
        </w:rPr>
        <w:t>S</w:t>
      </w:r>
      <w:r w:rsidR="00CF1104">
        <w:rPr>
          <w:sz w:val="20"/>
          <w:szCs w:val="20"/>
        </w:rPr>
        <w:t>ampling</w:t>
      </w:r>
      <w:r w:rsidR="00D113D8">
        <w:rPr>
          <w:sz w:val="20"/>
          <w:szCs w:val="20"/>
        </w:rPr>
        <w:t xml:space="preserve"> instructions</w:t>
      </w:r>
      <w:r w:rsidR="00CF1104">
        <w:rPr>
          <w:sz w:val="20"/>
          <w:szCs w:val="20"/>
        </w:rPr>
        <w:t>, Temperature</w:t>
      </w:r>
      <w:r w:rsidR="00D113D8">
        <w:rPr>
          <w:sz w:val="20"/>
          <w:szCs w:val="20"/>
        </w:rPr>
        <w:t xml:space="preserve"> guidance, and Chain of custody form.   PFAS </w:t>
      </w:r>
      <w:r w:rsidR="00CF1104">
        <w:rPr>
          <w:sz w:val="20"/>
          <w:szCs w:val="20"/>
        </w:rPr>
        <w:t>sampling</w:t>
      </w:r>
      <w:r w:rsidR="00D113D8">
        <w:rPr>
          <w:sz w:val="20"/>
          <w:szCs w:val="20"/>
        </w:rPr>
        <w:t xml:space="preserve"> kit are now available to homeowners with a projected 3-10 day turnaround</w:t>
      </w:r>
      <w:r w:rsidR="008A5C99">
        <w:rPr>
          <w:sz w:val="20"/>
          <w:szCs w:val="20"/>
        </w:rPr>
        <w:t xml:space="preserve"> </w:t>
      </w:r>
      <w:r w:rsidR="00581D70">
        <w:rPr>
          <w:sz w:val="20"/>
          <w:szCs w:val="20"/>
        </w:rPr>
        <w:t xml:space="preserve">that will be </w:t>
      </w:r>
      <w:r w:rsidR="008A5C99">
        <w:rPr>
          <w:sz w:val="20"/>
          <w:szCs w:val="20"/>
        </w:rPr>
        <w:t>dependent on sampling volume</w:t>
      </w:r>
      <w:r w:rsidR="00581D70">
        <w:rPr>
          <w:sz w:val="20"/>
          <w:szCs w:val="20"/>
        </w:rPr>
        <w:t>s received in the lab</w:t>
      </w:r>
      <w:r w:rsidR="008A5C99">
        <w:rPr>
          <w:sz w:val="20"/>
          <w:szCs w:val="20"/>
        </w:rPr>
        <w:t xml:space="preserve">.  Since the PFAS compounds are not regulated there is no lab certification program for PFAS.  If the rules are promulgated a certified program can be pursued.  Need to further discuss with MPART what </w:t>
      </w:r>
      <w:r w:rsidR="00CF1104">
        <w:rPr>
          <w:sz w:val="20"/>
          <w:szCs w:val="20"/>
        </w:rPr>
        <w:t>a State response looks</w:t>
      </w:r>
      <w:r w:rsidR="008A5C99">
        <w:rPr>
          <w:sz w:val="20"/>
          <w:szCs w:val="20"/>
        </w:rPr>
        <w:t xml:space="preserve"> like if </w:t>
      </w:r>
      <w:r w:rsidR="00CF1104">
        <w:rPr>
          <w:sz w:val="20"/>
          <w:szCs w:val="20"/>
        </w:rPr>
        <w:t>homeowners receive</w:t>
      </w:r>
      <w:r w:rsidR="008A5C99">
        <w:rPr>
          <w:sz w:val="20"/>
          <w:szCs w:val="20"/>
        </w:rPr>
        <w:t xml:space="preserve"> elevated PFAS results from </w:t>
      </w:r>
      <w:r w:rsidR="00CF1104">
        <w:rPr>
          <w:sz w:val="20"/>
          <w:szCs w:val="20"/>
        </w:rPr>
        <w:t>self-sampling</w:t>
      </w:r>
      <w:r w:rsidR="00367E10">
        <w:rPr>
          <w:sz w:val="20"/>
          <w:szCs w:val="20"/>
        </w:rPr>
        <w:t xml:space="preserve">.   </w:t>
      </w:r>
      <w:r w:rsidR="008A5C99">
        <w:rPr>
          <w:sz w:val="20"/>
          <w:szCs w:val="20"/>
        </w:rPr>
        <w:t>The lab is working on updated their current LIMS – Lab Info Management System to a new enhance program later next year.  It will enable the lab to send out reports to more than one email and include a new bottle ordering program.  The software does have functionality to tie in to SDWIS and some capacity to interphase with other programs</w:t>
      </w:r>
      <w:r w:rsidR="006F28FE">
        <w:rPr>
          <w:sz w:val="20"/>
          <w:szCs w:val="20"/>
        </w:rPr>
        <w:t>.</w:t>
      </w:r>
    </w:p>
    <w:p w:rsidR="00D113D8" w:rsidRDefault="006F28FE" w:rsidP="003E590B">
      <w:pPr>
        <w:pStyle w:val="NoSpacing"/>
        <w:spacing w:after="120"/>
        <w:ind w:left="1080"/>
        <w:rPr>
          <w:sz w:val="20"/>
          <w:szCs w:val="20"/>
        </w:rPr>
      </w:pPr>
      <w:r>
        <w:rPr>
          <w:sz w:val="20"/>
          <w:szCs w:val="20"/>
        </w:rPr>
        <w:t xml:space="preserve">Christine </w:t>
      </w:r>
      <w:r w:rsidR="00FD51FE">
        <w:rPr>
          <w:sz w:val="20"/>
          <w:szCs w:val="20"/>
        </w:rPr>
        <w:t xml:space="preserve">Alexander:  </w:t>
      </w:r>
      <w:r w:rsidR="00281385">
        <w:rPr>
          <w:sz w:val="20"/>
          <w:szCs w:val="20"/>
        </w:rPr>
        <w:t>Part 22 permitting unit.  Hopeful for future collaboration on situations where mixed sanitary and processing wastewater and high strength waste are being disposed.  Situations involving fruit processing, winery, slaughterhouse, marijuana and cider waste</w:t>
      </w:r>
      <w:r w:rsidR="008A5C99">
        <w:rPr>
          <w:sz w:val="20"/>
          <w:szCs w:val="20"/>
        </w:rPr>
        <w:t xml:space="preserve"> </w:t>
      </w:r>
      <w:r w:rsidR="00281385">
        <w:rPr>
          <w:sz w:val="20"/>
          <w:szCs w:val="20"/>
        </w:rPr>
        <w:t xml:space="preserve">will need collaboration between Part 22 </w:t>
      </w:r>
      <w:r w:rsidR="00581D70">
        <w:rPr>
          <w:sz w:val="20"/>
          <w:szCs w:val="20"/>
        </w:rPr>
        <w:t xml:space="preserve"> staff </w:t>
      </w:r>
      <w:r w:rsidR="00281385">
        <w:rPr>
          <w:sz w:val="20"/>
          <w:szCs w:val="20"/>
        </w:rPr>
        <w:t>and LHD.</w:t>
      </w:r>
      <w:r w:rsidR="00FF5332">
        <w:rPr>
          <w:sz w:val="20"/>
          <w:szCs w:val="20"/>
        </w:rPr>
        <w:t xml:space="preserve">  Suggested from LHD that information regarding marijuana wastewater and guidance on % of comingling of wastewater be developed.</w:t>
      </w:r>
    </w:p>
    <w:p w:rsidR="0092166A" w:rsidRDefault="003E590B" w:rsidP="003E590B">
      <w:pPr>
        <w:pStyle w:val="NoSpacing"/>
        <w:spacing w:after="120"/>
        <w:ind w:left="1080"/>
        <w:rPr>
          <w:sz w:val="20"/>
          <w:szCs w:val="20"/>
        </w:rPr>
      </w:pPr>
      <w:r>
        <w:rPr>
          <w:sz w:val="20"/>
          <w:szCs w:val="20"/>
        </w:rPr>
        <w:t xml:space="preserve">Brandon Onan:  Currently working on what information needs to be provided to homeowners that want to sample for Lead.  </w:t>
      </w:r>
      <w:r w:rsidR="00581D70">
        <w:rPr>
          <w:sz w:val="20"/>
          <w:szCs w:val="20"/>
        </w:rPr>
        <w:t xml:space="preserve">Homeowners </w:t>
      </w:r>
      <w:r>
        <w:rPr>
          <w:sz w:val="20"/>
          <w:szCs w:val="20"/>
        </w:rPr>
        <w:t xml:space="preserve"> are not testing as part of a compliance requirement so volume</w:t>
      </w:r>
      <w:r w:rsidR="00581D70">
        <w:rPr>
          <w:sz w:val="20"/>
          <w:szCs w:val="20"/>
        </w:rPr>
        <w:t>s needed  and bottle type</w:t>
      </w:r>
      <w:r>
        <w:rPr>
          <w:sz w:val="20"/>
          <w:szCs w:val="20"/>
        </w:rPr>
        <w:t xml:space="preserve"> are different compared to those testing for compliance</w:t>
      </w:r>
      <w:r w:rsidR="00581D70">
        <w:rPr>
          <w:sz w:val="20"/>
          <w:szCs w:val="20"/>
        </w:rPr>
        <w:t xml:space="preserve"> reasons</w:t>
      </w:r>
      <w:r>
        <w:rPr>
          <w:sz w:val="20"/>
          <w:szCs w:val="20"/>
        </w:rPr>
        <w:t xml:space="preserve">.  </w:t>
      </w:r>
      <w:r w:rsidR="0092166A">
        <w:rPr>
          <w:sz w:val="20"/>
          <w:szCs w:val="20"/>
        </w:rPr>
        <w:t>Lead /Copper Community Water testing, most of the 90</w:t>
      </w:r>
      <w:r w:rsidR="0092166A" w:rsidRPr="0092166A">
        <w:rPr>
          <w:sz w:val="20"/>
          <w:szCs w:val="20"/>
          <w:vertAlign w:val="superscript"/>
        </w:rPr>
        <w:t>th</w:t>
      </w:r>
      <w:r w:rsidR="0092166A">
        <w:rPr>
          <w:sz w:val="20"/>
          <w:szCs w:val="20"/>
        </w:rPr>
        <w:t xml:space="preserve"> percentile result letters have gone out for the last 6 month cycle.  Moving forward the </w:t>
      </w:r>
      <w:r w:rsidR="00CF1104">
        <w:rPr>
          <w:sz w:val="20"/>
          <w:szCs w:val="20"/>
        </w:rPr>
        <w:t>next 6</w:t>
      </w:r>
      <w:r w:rsidR="0092166A">
        <w:rPr>
          <w:sz w:val="20"/>
          <w:szCs w:val="20"/>
        </w:rPr>
        <w:t xml:space="preserve"> month sampling pool is a smaller one.  The Pb/Cu Unit is expanding with additional staff since the Drinking Water Division did g</w:t>
      </w:r>
      <w:r w:rsidR="00FF5332">
        <w:rPr>
          <w:sz w:val="20"/>
          <w:szCs w:val="20"/>
        </w:rPr>
        <w:t xml:space="preserve">et 35 new positions allocated. </w:t>
      </w:r>
    </w:p>
    <w:p w:rsidR="00D62C5E" w:rsidRDefault="00E608A0" w:rsidP="00FF5332">
      <w:pPr>
        <w:pStyle w:val="NoSpacing"/>
        <w:spacing w:after="120"/>
        <w:ind w:left="1080"/>
        <w:rPr>
          <w:sz w:val="20"/>
          <w:szCs w:val="20"/>
        </w:rPr>
      </w:pPr>
      <w:r>
        <w:rPr>
          <w:sz w:val="20"/>
          <w:szCs w:val="20"/>
        </w:rPr>
        <w:t xml:space="preserve">George </w:t>
      </w:r>
      <w:r w:rsidR="006F28FE">
        <w:rPr>
          <w:sz w:val="20"/>
          <w:szCs w:val="20"/>
        </w:rPr>
        <w:t>Krisztian</w:t>
      </w:r>
      <w:r>
        <w:rPr>
          <w:sz w:val="20"/>
          <w:szCs w:val="20"/>
        </w:rPr>
        <w:t>:  PFAS Rule Making has moved to Public Comment</w:t>
      </w:r>
      <w:r w:rsidR="006F28FE">
        <w:rPr>
          <w:sz w:val="20"/>
          <w:szCs w:val="20"/>
        </w:rPr>
        <w:t xml:space="preserve">.  It can come back to the </w:t>
      </w:r>
      <w:r>
        <w:rPr>
          <w:sz w:val="20"/>
          <w:szCs w:val="20"/>
        </w:rPr>
        <w:t>E</w:t>
      </w:r>
      <w:r w:rsidR="006F28FE">
        <w:rPr>
          <w:sz w:val="20"/>
          <w:szCs w:val="20"/>
        </w:rPr>
        <w:t xml:space="preserve">nvironmental </w:t>
      </w:r>
      <w:r>
        <w:rPr>
          <w:sz w:val="20"/>
          <w:szCs w:val="20"/>
        </w:rPr>
        <w:t>R</w:t>
      </w:r>
      <w:r w:rsidR="006F28FE">
        <w:rPr>
          <w:sz w:val="20"/>
          <w:szCs w:val="20"/>
        </w:rPr>
        <w:t xml:space="preserve">ule Review </w:t>
      </w:r>
      <w:r>
        <w:rPr>
          <w:sz w:val="20"/>
          <w:szCs w:val="20"/>
        </w:rPr>
        <w:t>C</w:t>
      </w:r>
      <w:r w:rsidR="006F28FE">
        <w:rPr>
          <w:sz w:val="20"/>
          <w:szCs w:val="20"/>
        </w:rPr>
        <w:t>ommittee</w:t>
      </w:r>
      <w:r>
        <w:rPr>
          <w:sz w:val="20"/>
          <w:szCs w:val="20"/>
        </w:rPr>
        <w:t xml:space="preserve"> a</w:t>
      </w:r>
      <w:r w:rsidR="006F28FE">
        <w:rPr>
          <w:sz w:val="20"/>
          <w:szCs w:val="20"/>
        </w:rPr>
        <w:t xml:space="preserve">gain if they choose to review again.  There are 3 Public meeting scheduled in January and a webinar and the process is on </w:t>
      </w:r>
      <w:r w:rsidR="00CF1104">
        <w:rPr>
          <w:sz w:val="20"/>
          <w:szCs w:val="20"/>
        </w:rPr>
        <w:t>track</w:t>
      </w:r>
      <w:r w:rsidR="006F28FE">
        <w:rPr>
          <w:sz w:val="20"/>
          <w:szCs w:val="20"/>
        </w:rPr>
        <w:t xml:space="preserve"> to get finalized by April/May 2020.  </w:t>
      </w:r>
      <w:r w:rsidR="0092166A">
        <w:rPr>
          <w:sz w:val="20"/>
          <w:szCs w:val="20"/>
        </w:rPr>
        <w:t>A request for an organization chart for both EGLE Drinking Water Division and MDHHS Drinking Water Unit.</w:t>
      </w:r>
      <w:r w:rsidR="006F28FE">
        <w:rPr>
          <w:sz w:val="20"/>
          <w:szCs w:val="20"/>
        </w:rPr>
        <w:t xml:space="preserve">  With some upcoming retirements and hires an updated org chart s</w:t>
      </w:r>
      <w:r w:rsidR="00FF5332">
        <w:rPr>
          <w:sz w:val="20"/>
          <w:szCs w:val="20"/>
        </w:rPr>
        <w:t>hould be complete in 6 months.  Reiterate that the 35 positions will fill the need gaps identified in the Drinking Water unit.</w:t>
      </w:r>
    </w:p>
    <w:p w:rsidR="0092166A" w:rsidRDefault="00CD4DF5" w:rsidP="005C60E7">
      <w:pPr>
        <w:pStyle w:val="NoSpacing"/>
        <w:spacing w:after="120"/>
        <w:ind w:left="1080"/>
        <w:rPr>
          <w:sz w:val="20"/>
          <w:szCs w:val="20"/>
        </w:rPr>
      </w:pPr>
      <w:r>
        <w:rPr>
          <w:sz w:val="20"/>
          <w:szCs w:val="20"/>
        </w:rPr>
        <w:t>Ian Smith</w:t>
      </w:r>
      <w:r w:rsidR="006F28FE">
        <w:rPr>
          <w:sz w:val="20"/>
          <w:szCs w:val="20"/>
        </w:rPr>
        <w:t xml:space="preserve">:  </w:t>
      </w:r>
      <w:r w:rsidR="0092166A">
        <w:rPr>
          <w:sz w:val="20"/>
          <w:szCs w:val="20"/>
        </w:rPr>
        <w:t>61 systems previously identified as in the middle bucket for PFAS will be sampled quarterly in December in addition to some additional locations with previous sampling results of interest.</w:t>
      </w:r>
    </w:p>
    <w:p w:rsidR="0092166A" w:rsidRDefault="0092166A" w:rsidP="00CD4DF5">
      <w:pPr>
        <w:pStyle w:val="NoSpacing"/>
        <w:spacing w:after="120"/>
        <w:ind w:left="1080"/>
        <w:rPr>
          <w:sz w:val="20"/>
          <w:szCs w:val="20"/>
        </w:rPr>
      </w:pPr>
      <w:r>
        <w:rPr>
          <w:sz w:val="20"/>
          <w:szCs w:val="20"/>
        </w:rPr>
        <w:t>Jeremy Hoeh: In the interest of time will email a report</w:t>
      </w:r>
      <w:r w:rsidR="00617F80">
        <w:rPr>
          <w:sz w:val="20"/>
          <w:szCs w:val="20"/>
        </w:rPr>
        <w:t xml:space="preserve"> including training and conference information</w:t>
      </w:r>
    </w:p>
    <w:p w:rsidR="00617F80" w:rsidRDefault="00CD4DF5" w:rsidP="006F28FE">
      <w:pPr>
        <w:pStyle w:val="NoSpacing"/>
        <w:spacing w:after="120"/>
        <w:ind w:left="1080"/>
        <w:rPr>
          <w:sz w:val="20"/>
          <w:szCs w:val="20"/>
        </w:rPr>
      </w:pPr>
      <w:r w:rsidRPr="00014D86">
        <w:rPr>
          <w:sz w:val="20"/>
          <w:szCs w:val="20"/>
        </w:rPr>
        <w:t>Matt Gamble</w:t>
      </w:r>
      <w:r w:rsidR="00617F80">
        <w:rPr>
          <w:sz w:val="20"/>
          <w:szCs w:val="20"/>
        </w:rPr>
        <w:t xml:space="preserve">:  Private &amp; Type </w:t>
      </w:r>
      <w:r w:rsidR="00CF1104">
        <w:rPr>
          <w:sz w:val="20"/>
          <w:szCs w:val="20"/>
        </w:rPr>
        <w:t>3 annual</w:t>
      </w:r>
      <w:r w:rsidR="00617F80">
        <w:rPr>
          <w:sz w:val="20"/>
          <w:szCs w:val="20"/>
        </w:rPr>
        <w:t xml:space="preserve"> evaluations are behind due to staffing.  EGLE contracts should be out soon.  </w:t>
      </w:r>
      <w:r w:rsidR="00617F80" w:rsidRPr="00581D70">
        <w:rPr>
          <w:i/>
          <w:sz w:val="20"/>
          <w:szCs w:val="20"/>
        </w:rPr>
        <w:t>Be Well Informed</w:t>
      </w:r>
      <w:r w:rsidR="00617F80">
        <w:rPr>
          <w:sz w:val="20"/>
          <w:szCs w:val="20"/>
        </w:rPr>
        <w:t xml:space="preserve"> tool is live on the website</w:t>
      </w:r>
    </w:p>
    <w:p w:rsidR="00617F80" w:rsidRDefault="00617F80" w:rsidP="00CD4DF5">
      <w:pPr>
        <w:pStyle w:val="NoSpacing"/>
        <w:spacing w:after="120"/>
        <w:ind w:left="1080"/>
        <w:rPr>
          <w:sz w:val="20"/>
          <w:szCs w:val="20"/>
        </w:rPr>
      </w:pPr>
      <w:r>
        <w:rPr>
          <w:sz w:val="20"/>
          <w:szCs w:val="20"/>
        </w:rPr>
        <w:lastRenderedPageBreak/>
        <w:t>Dan Dettweiler:  Non Community Program</w:t>
      </w:r>
      <w:r w:rsidR="00CF1104">
        <w:rPr>
          <w:sz w:val="20"/>
          <w:szCs w:val="20"/>
        </w:rPr>
        <w:t>, Annual</w:t>
      </w:r>
      <w:r>
        <w:rPr>
          <w:sz w:val="20"/>
          <w:szCs w:val="20"/>
        </w:rPr>
        <w:t xml:space="preserve"> Evaluations being scheduled with some LHD completing </w:t>
      </w:r>
      <w:r w:rsidR="00CF1104">
        <w:rPr>
          <w:sz w:val="20"/>
          <w:szCs w:val="20"/>
        </w:rPr>
        <w:t>self-assessments</w:t>
      </w:r>
      <w:r>
        <w:rPr>
          <w:sz w:val="20"/>
          <w:szCs w:val="20"/>
        </w:rPr>
        <w:t>.  Distribution Inventory information being sent via email to Non Community Program Coordinators and will be forwarded to this forum also</w:t>
      </w:r>
      <w:r w:rsidR="0076447D">
        <w:rPr>
          <w:sz w:val="20"/>
          <w:szCs w:val="20"/>
        </w:rPr>
        <w:t>.</w:t>
      </w:r>
    </w:p>
    <w:p w:rsidR="00D61E56" w:rsidRDefault="00D61E56" w:rsidP="00D61E56">
      <w:pPr>
        <w:ind w:left="1080"/>
        <w:rPr>
          <w:rFonts w:asciiTheme="minorHAnsi" w:hAnsiTheme="minorHAnsi" w:cstheme="minorHAnsi"/>
          <w:b/>
          <w:bCs/>
          <w:sz w:val="20"/>
          <w:szCs w:val="20"/>
        </w:rPr>
      </w:pPr>
      <w:r w:rsidRPr="00D61E56">
        <w:rPr>
          <w:rFonts w:asciiTheme="minorHAnsi" w:hAnsiTheme="minorHAnsi" w:cstheme="minorHAnsi"/>
          <w:bCs/>
          <w:i/>
          <w:sz w:val="20"/>
          <w:szCs w:val="20"/>
          <w:u w:val="single"/>
        </w:rPr>
        <w:t>Additional Information sent via email</w:t>
      </w:r>
      <w:r>
        <w:rPr>
          <w:rFonts w:asciiTheme="minorHAnsi" w:hAnsiTheme="minorHAnsi" w:cstheme="minorHAnsi"/>
          <w:b/>
          <w:bCs/>
          <w:sz w:val="20"/>
          <w:szCs w:val="20"/>
        </w:rPr>
        <w:t>:</w:t>
      </w:r>
    </w:p>
    <w:p w:rsidR="00D61E56" w:rsidRPr="00D61E56" w:rsidRDefault="00D61E56" w:rsidP="00D61E56">
      <w:pPr>
        <w:ind w:left="1080"/>
        <w:rPr>
          <w:rFonts w:asciiTheme="minorHAnsi" w:hAnsiTheme="minorHAnsi" w:cstheme="minorHAnsi"/>
          <w:bCs/>
          <w:sz w:val="20"/>
          <w:szCs w:val="20"/>
        </w:rPr>
      </w:pPr>
      <w:r w:rsidRPr="00D61E56">
        <w:rPr>
          <w:rFonts w:asciiTheme="minorHAnsi" w:hAnsiTheme="minorHAnsi" w:cstheme="minorHAnsi"/>
          <w:bCs/>
          <w:sz w:val="20"/>
          <w:szCs w:val="20"/>
        </w:rPr>
        <w:t>What is being expected of LHDs regarding the Distribution System Materials Inventory and Sample Siting Plan (DSMI/SSP)?</w:t>
      </w:r>
    </w:p>
    <w:p w:rsidR="00D61E56" w:rsidRPr="00D61E56" w:rsidRDefault="00D61E56" w:rsidP="00D61E56">
      <w:pPr>
        <w:rPr>
          <w:rFonts w:asciiTheme="minorHAnsi" w:hAnsiTheme="minorHAnsi" w:cstheme="minorHAnsi"/>
          <w:sz w:val="20"/>
          <w:szCs w:val="20"/>
        </w:rPr>
      </w:pPr>
    </w:p>
    <w:p w:rsidR="00D61E56" w:rsidRPr="00D61E56" w:rsidRDefault="00D61E56" w:rsidP="00D61E56">
      <w:pPr>
        <w:ind w:left="1080"/>
        <w:rPr>
          <w:rFonts w:asciiTheme="minorHAnsi" w:hAnsiTheme="minorHAnsi" w:cstheme="minorHAnsi"/>
          <w:sz w:val="20"/>
          <w:szCs w:val="20"/>
        </w:rPr>
      </w:pPr>
      <w:r w:rsidRPr="00D61E56">
        <w:rPr>
          <w:rFonts w:asciiTheme="minorHAnsi" w:hAnsiTheme="minorHAnsi" w:cstheme="minorHAnsi"/>
          <w:sz w:val="20"/>
          <w:szCs w:val="20"/>
        </w:rPr>
        <w:t>At least weekly, DWEHD NC Representatives will be forwarding to LHD Noncommunity Program Coordinators (NPC) the electronic files received from nontransient water supplies.</w:t>
      </w:r>
    </w:p>
    <w:p w:rsidR="00D61E56" w:rsidRPr="00D61E56" w:rsidRDefault="00D61E56" w:rsidP="00D61E56">
      <w:pPr>
        <w:pStyle w:val="ListParagraph"/>
        <w:numPr>
          <w:ilvl w:val="0"/>
          <w:numId w:val="14"/>
        </w:numPr>
        <w:rPr>
          <w:rFonts w:asciiTheme="minorHAnsi" w:hAnsiTheme="minorHAnsi" w:cstheme="minorHAnsi"/>
          <w:sz w:val="20"/>
          <w:szCs w:val="20"/>
        </w:rPr>
      </w:pPr>
      <w:r w:rsidRPr="00D61E56">
        <w:rPr>
          <w:rFonts w:asciiTheme="minorHAnsi" w:hAnsiTheme="minorHAnsi" w:cstheme="minorHAnsi"/>
          <w:sz w:val="20"/>
          <w:szCs w:val="20"/>
        </w:rPr>
        <w:t>Every completed DSMI/SSP certification form should be placed in the LHD’s WSSN or street file for the supply.</w:t>
      </w:r>
    </w:p>
    <w:p w:rsidR="00D61E56" w:rsidRPr="00D61E56" w:rsidRDefault="00D61E56" w:rsidP="00D61E56">
      <w:pPr>
        <w:pStyle w:val="ListParagraph"/>
        <w:numPr>
          <w:ilvl w:val="0"/>
          <w:numId w:val="14"/>
        </w:numPr>
        <w:rPr>
          <w:rFonts w:asciiTheme="minorHAnsi" w:hAnsiTheme="minorHAnsi" w:cstheme="minorHAnsi"/>
          <w:sz w:val="20"/>
          <w:szCs w:val="20"/>
        </w:rPr>
      </w:pPr>
      <w:r w:rsidRPr="00D61E56">
        <w:rPr>
          <w:rFonts w:asciiTheme="minorHAnsi" w:hAnsiTheme="minorHAnsi" w:cstheme="minorHAnsi"/>
          <w:sz w:val="20"/>
          <w:szCs w:val="20"/>
        </w:rPr>
        <w:t>Cases where the respondent placed a check mark next to ‘Lead’ require prompt follow up.  DWEHD NC Rep and LHDs need to verify with the owner/operator the existence of a lead service line.  The water supply owner must inform consumers within 30 days of the possible existence of a lead service line.</w:t>
      </w:r>
    </w:p>
    <w:p w:rsidR="00D61E56" w:rsidRPr="00D61E56" w:rsidRDefault="00D61E56" w:rsidP="00D61E56">
      <w:pPr>
        <w:pStyle w:val="ListParagraph"/>
        <w:ind w:left="1080"/>
        <w:rPr>
          <w:rFonts w:asciiTheme="minorHAnsi" w:hAnsiTheme="minorHAnsi" w:cstheme="minorHAnsi"/>
          <w:sz w:val="20"/>
          <w:szCs w:val="20"/>
        </w:rPr>
      </w:pPr>
      <w:r w:rsidRPr="00D61E56">
        <w:rPr>
          <w:rFonts w:asciiTheme="minorHAnsi" w:hAnsiTheme="minorHAnsi" w:cstheme="minorHAnsi"/>
          <w:sz w:val="20"/>
          <w:szCs w:val="20"/>
        </w:rPr>
        <w:t>If a mistake was made in completing and certifying the DSMI form, EGLE will email a new form to the owner/operator.  When the completed replacement DSMI form is received by EGLE, the first form will be marked invalid with the date and reason of invalidation and with the initials of the EGLE person invalidating the form.  The replacement and original forms will be forwarded to the LHD.</w:t>
      </w:r>
    </w:p>
    <w:p w:rsidR="00D61E56" w:rsidRPr="00D61E56" w:rsidRDefault="00D61E56" w:rsidP="00D61E56">
      <w:pPr>
        <w:pStyle w:val="ListParagraph"/>
        <w:numPr>
          <w:ilvl w:val="0"/>
          <w:numId w:val="14"/>
        </w:numPr>
        <w:rPr>
          <w:rFonts w:asciiTheme="minorHAnsi" w:hAnsiTheme="minorHAnsi" w:cstheme="minorHAnsi"/>
          <w:sz w:val="20"/>
          <w:szCs w:val="20"/>
        </w:rPr>
      </w:pPr>
      <w:r w:rsidRPr="00D61E56">
        <w:rPr>
          <w:rFonts w:asciiTheme="minorHAnsi" w:hAnsiTheme="minorHAnsi" w:cstheme="minorHAnsi"/>
          <w:sz w:val="20"/>
          <w:szCs w:val="20"/>
        </w:rPr>
        <w:t>Cases where the respondent included additional wording or changes to their custom SSP need follow-up by the LHD to reconcile the SSP in WaterTrack with what the respondent has chosen to communicate on the form.</w:t>
      </w:r>
    </w:p>
    <w:p w:rsidR="00D61E56" w:rsidRPr="00D61E56" w:rsidRDefault="00D61E56" w:rsidP="00D61E56">
      <w:pPr>
        <w:rPr>
          <w:rFonts w:asciiTheme="minorHAnsi" w:hAnsiTheme="minorHAnsi" w:cstheme="minorHAnsi"/>
          <w:sz w:val="20"/>
          <w:szCs w:val="20"/>
        </w:rPr>
      </w:pPr>
    </w:p>
    <w:p w:rsidR="00D61E56" w:rsidRPr="00D61E56" w:rsidRDefault="00D61E56" w:rsidP="00D61E56">
      <w:pPr>
        <w:ind w:left="360" w:firstLine="720"/>
        <w:rPr>
          <w:rFonts w:asciiTheme="minorHAnsi" w:hAnsiTheme="minorHAnsi" w:cstheme="minorHAnsi"/>
          <w:bCs/>
          <w:sz w:val="20"/>
          <w:szCs w:val="20"/>
        </w:rPr>
      </w:pPr>
      <w:r w:rsidRPr="00D61E56">
        <w:rPr>
          <w:rFonts w:asciiTheme="minorHAnsi" w:hAnsiTheme="minorHAnsi" w:cstheme="minorHAnsi"/>
          <w:bCs/>
          <w:sz w:val="20"/>
          <w:szCs w:val="20"/>
        </w:rPr>
        <w:t>What about supplies that haven’t returned the DSMI/SSP forms?</w:t>
      </w:r>
    </w:p>
    <w:p w:rsidR="00D61E56" w:rsidRPr="00D61E56" w:rsidRDefault="00D61E56" w:rsidP="00D61E56">
      <w:pPr>
        <w:ind w:left="1080"/>
        <w:rPr>
          <w:rFonts w:asciiTheme="minorHAnsi" w:hAnsiTheme="minorHAnsi" w:cstheme="minorHAnsi"/>
          <w:sz w:val="20"/>
          <w:szCs w:val="20"/>
        </w:rPr>
      </w:pPr>
      <w:r w:rsidRPr="00D61E56">
        <w:rPr>
          <w:rFonts w:asciiTheme="minorHAnsi" w:hAnsiTheme="minorHAnsi" w:cstheme="minorHAnsi"/>
          <w:sz w:val="20"/>
          <w:szCs w:val="20"/>
        </w:rPr>
        <w:t>After December 1, 2019, the DWEHD will send reminder notices to supplies for which a completed DSMI/SSP is not yet on file.  A list of these supplies will be forwarded to the NPCs at each LHD.  Currently, we have completed forms from a little over half of the 1300 nontransient supplies.  - DJD</w:t>
      </w:r>
    </w:p>
    <w:p w:rsidR="00D61E56" w:rsidRPr="00D61E56" w:rsidRDefault="00D61E56" w:rsidP="00D61E56">
      <w:pPr>
        <w:rPr>
          <w:rFonts w:asciiTheme="minorHAnsi" w:hAnsiTheme="minorHAnsi" w:cstheme="minorHAnsi"/>
          <w:sz w:val="20"/>
          <w:szCs w:val="20"/>
        </w:rPr>
      </w:pPr>
    </w:p>
    <w:p w:rsidR="00D61E56" w:rsidRPr="00D61E56" w:rsidRDefault="00D61E56" w:rsidP="00D61E56">
      <w:pPr>
        <w:ind w:left="360" w:firstLine="720"/>
        <w:rPr>
          <w:rFonts w:asciiTheme="minorHAnsi" w:hAnsiTheme="minorHAnsi" w:cstheme="minorHAnsi"/>
          <w:b/>
          <w:bCs/>
          <w:i/>
          <w:iCs/>
          <w:sz w:val="20"/>
          <w:szCs w:val="20"/>
        </w:rPr>
      </w:pPr>
      <w:r w:rsidRPr="00D61E56">
        <w:rPr>
          <w:rFonts w:asciiTheme="minorHAnsi" w:hAnsiTheme="minorHAnsi" w:cstheme="minorHAnsi"/>
          <w:b/>
          <w:bCs/>
          <w:i/>
          <w:iCs/>
          <w:sz w:val="20"/>
          <w:szCs w:val="20"/>
        </w:rPr>
        <w:t>Environmental Health Programs Unit</w:t>
      </w:r>
    </w:p>
    <w:p w:rsidR="00D61E56" w:rsidRPr="00D61E56" w:rsidRDefault="00D61E56" w:rsidP="00D61E56">
      <w:pPr>
        <w:pStyle w:val="ListParagraph"/>
        <w:numPr>
          <w:ilvl w:val="0"/>
          <w:numId w:val="15"/>
        </w:numPr>
        <w:rPr>
          <w:rFonts w:asciiTheme="minorHAnsi" w:hAnsiTheme="minorHAnsi" w:cstheme="minorHAnsi"/>
          <w:sz w:val="20"/>
          <w:szCs w:val="20"/>
        </w:rPr>
      </w:pPr>
      <w:r w:rsidRPr="00D61E56">
        <w:rPr>
          <w:rFonts w:asciiTheme="minorHAnsi" w:hAnsiTheme="minorHAnsi" w:cstheme="minorHAnsi"/>
          <w:sz w:val="20"/>
          <w:szCs w:val="20"/>
        </w:rPr>
        <w:t>Dave Cotton has returned from medical leave.  Please let onsite wastewater program staff know and refer to the new program coverage area map provided on September 26</w:t>
      </w:r>
      <w:r w:rsidRPr="00D61E56">
        <w:rPr>
          <w:rFonts w:asciiTheme="minorHAnsi" w:hAnsiTheme="minorHAnsi" w:cstheme="minorHAnsi"/>
          <w:sz w:val="20"/>
          <w:szCs w:val="20"/>
          <w:vertAlign w:val="superscript"/>
        </w:rPr>
        <w:t>th</w:t>
      </w:r>
      <w:r w:rsidRPr="00D61E56">
        <w:rPr>
          <w:rFonts w:asciiTheme="minorHAnsi" w:hAnsiTheme="minorHAnsi" w:cstheme="minorHAnsi"/>
          <w:sz w:val="20"/>
          <w:szCs w:val="20"/>
        </w:rPr>
        <w:t xml:space="preserve"> through the MALEHA List-serve.</w:t>
      </w:r>
    </w:p>
    <w:p w:rsidR="00D61E56" w:rsidRPr="00D61E56" w:rsidRDefault="00D61E56" w:rsidP="00D61E56">
      <w:pPr>
        <w:pStyle w:val="ListParagraph"/>
        <w:numPr>
          <w:ilvl w:val="0"/>
          <w:numId w:val="15"/>
        </w:numPr>
        <w:rPr>
          <w:rFonts w:asciiTheme="minorHAnsi" w:hAnsiTheme="minorHAnsi" w:cstheme="minorHAnsi"/>
          <w:sz w:val="20"/>
          <w:szCs w:val="20"/>
        </w:rPr>
      </w:pPr>
      <w:r w:rsidRPr="00D61E56">
        <w:rPr>
          <w:rFonts w:asciiTheme="minorHAnsi" w:hAnsiTheme="minorHAnsi" w:cstheme="minorHAnsi"/>
          <w:sz w:val="20"/>
          <w:szCs w:val="20"/>
        </w:rPr>
        <w:t xml:space="preserve">Registration is now open for the 2020 Michigan Onsite Wastewater Conference, January 14-16 at the Kellogg Center in East Lansing.  Information and online registration are available at the Michigan Septic Tank Association website – </w:t>
      </w:r>
      <w:hyperlink r:id="rId10" w:history="1">
        <w:r w:rsidRPr="00D61E56">
          <w:rPr>
            <w:rStyle w:val="Hyperlink"/>
            <w:rFonts w:asciiTheme="minorHAnsi" w:hAnsiTheme="minorHAnsi" w:cstheme="minorHAnsi"/>
            <w:sz w:val="20"/>
            <w:szCs w:val="20"/>
          </w:rPr>
          <w:t>www.msta.biz</w:t>
        </w:r>
      </w:hyperlink>
      <w:r w:rsidRPr="00D61E56">
        <w:rPr>
          <w:rFonts w:asciiTheme="minorHAnsi" w:hAnsiTheme="minorHAnsi" w:cstheme="minorHAnsi"/>
          <w:sz w:val="20"/>
          <w:szCs w:val="20"/>
        </w:rPr>
        <w:t xml:space="preserve">  Topics for LHD staff include presentations on the Michigan Criteria, Draft Criteria, EGLE Groundwater Discharge Permitting, and a soils texturing workshop.</w:t>
      </w:r>
    </w:p>
    <w:p w:rsidR="00D61E56" w:rsidRPr="00D61E56" w:rsidRDefault="00D61E56" w:rsidP="00D61E56">
      <w:pPr>
        <w:pStyle w:val="ListParagraph"/>
        <w:numPr>
          <w:ilvl w:val="0"/>
          <w:numId w:val="15"/>
        </w:numPr>
        <w:rPr>
          <w:rFonts w:asciiTheme="minorHAnsi" w:hAnsiTheme="minorHAnsi" w:cstheme="minorHAnsi"/>
          <w:sz w:val="20"/>
          <w:szCs w:val="20"/>
        </w:rPr>
      </w:pPr>
      <w:r w:rsidRPr="00D61E56">
        <w:rPr>
          <w:rFonts w:asciiTheme="minorHAnsi" w:hAnsiTheme="minorHAnsi" w:cstheme="minorHAnsi"/>
          <w:sz w:val="20"/>
          <w:szCs w:val="20"/>
        </w:rPr>
        <w:t>The Onsite Wastewater Program is also planning to hold a two-day Soils Training in spring 2020 and is looking for volunteers to assist with hosting.  The Onsite Wastewater Program is also evaluating a regional training approach with the potential for one event in the Upper Peninsula and three events in the Lower Peninsula. This regional training could be specific to onsite wastewater or paired with other EH Programs, such as septage or well construction.  This is being considered because of the difficulty in getting needed onsite wastewater topics on the MEHA AEC agenda.  We would also be looking for host volunteers for this effort.</w:t>
      </w:r>
    </w:p>
    <w:p w:rsidR="00D61E56" w:rsidRDefault="00D61E56" w:rsidP="0076447D">
      <w:pPr>
        <w:pStyle w:val="ListParagraph"/>
        <w:numPr>
          <w:ilvl w:val="0"/>
          <w:numId w:val="15"/>
        </w:numPr>
        <w:rPr>
          <w:rFonts w:asciiTheme="minorHAnsi" w:hAnsiTheme="minorHAnsi" w:cstheme="minorHAnsi"/>
          <w:sz w:val="20"/>
          <w:szCs w:val="20"/>
        </w:rPr>
      </w:pPr>
      <w:r w:rsidRPr="00D61E56">
        <w:rPr>
          <w:rFonts w:asciiTheme="minorHAnsi" w:hAnsiTheme="minorHAnsi" w:cstheme="minorHAnsi"/>
          <w:sz w:val="20"/>
          <w:szCs w:val="20"/>
        </w:rPr>
        <w:t>Operating licenses for public swimming pools and campgrounds for 2020 have started to be issued already.</w:t>
      </w:r>
    </w:p>
    <w:p w:rsidR="0076447D" w:rsidRPr="0076447D" w:rsidRDefault="0076447D" w:rsidP="0076447D">
      <w:pPr>
        <w:pStyle w:val="ListParagraph"/>
        <w:ind w:left="1080"/>
        <w:rPr>
          <w:rFonts w:asciiTheme="minorHAnsi" w:hAnsiTheme="minorHAnsi" w:cstheme="minorHAnsi"/>
          <w:sz w:val="20"/>
          <w:szCs w:val="20"/>
        </w:rPr>
      </w:pPr>
    </w:p>
    <w:p w:rsidR="002F7ACA" w:rsidRPr="00CD4DF5" w:rsidRDefault="002F7ACA" w:rsidP="002F7ACA">
      <w:pPr>
        <w:pStyle w:val="NoSpacing"/>
        <w:numPr>
          <w:ilvl w:val="0"/>
          <w:numId w:val="5"/>
        </w:numPr>
        <w:spacing w:after="120"/>
        <w:rPr>
          <w:sz w:val="20"/>
          <w:szCs w:val="20"/>
        </w:rPr>
      </w:pPr>
      <w:r w:rsidRPr="00BF6BED">
        <w:rPr>
          <w:b/>
          <w:sz w:val="20"/>
          <w:szCs w:val="20"/>
        </w:rPr>
        <w:t>MD</w:t>
      </w:r>
      <w:r>
        <w:rPr>
          <w:b/>
          <w:sz w:val="20"/>
          <w:szCs w:val="20"/>
        </w:rPr>
        <w:t>ARD</w:t>
      </w:r>
    </w:p>
    <w:p w:rsidR="00205406" w:rsidRDefault="00CD4DF5" w:rsidP="00205406">
      <w:pPr>
        <w:pStyle w:val="NoSpacing"/>
        <w:spacing w:after="120"/>
        <w:ind w:left="1080"/>
        <w:rPr>
          <w:sz w:val="20"/>
          <w:szCs w:val="20"/>
        </w:rPr>
      </w:pPr>
      <w:r>
        <w:rPr>
          <w:sz w:val="20"/>
          <w:szCs w:val="20"/>
        </w:rPr>
        <w:t>Kevin Besey</w:t>
      </w:r>
      <w:r w:rsidR="00205406">
        <w:rPr>
          <w:sz w:val="20"/>
          <w:szCs w:val="20"/>
        </w:rPr>
        <w:t xml:space="preserve"> </w:t>
      </w:r>
      <w:r w:rsidR="00FF5332">
        <w:rPr>
          <w:sz w:val="20"/>
          <w:szCs w:val="20"/>
        </w:rPr>
        <w:t>– PFAS crop sample results being sent to FDA for review.</w:t>
      </w:r>
    </w:p>
    <w:p w:rsidR="0032426D" w:rsidRDefault="00205406" w:rsidP="00205406">
      <w:pPr>
        <w:pStyle w:val="NoSpacing"/>
        <w:spacing w:after="120"/>
        <w:ind w:left="1080"/>
        <w:rPr>
          <w:sz w:val="20"/>
          <w:szCs w:val="20"/>
        </w:rPr>
      </w:pPr>
      <w:r>
        <w:rPr>
          <w:sz w:val="20"/>
          <w:szCs w:val="20"/>
        </w:rPr>
        <w:t xml:space="preserve">Sean Dunleavy – </w:t>
      </w:r>
      <w:r w:rsidR="00CF1104">
        <w:rPr>
          <w:sz w:val="20"/>
          <w:szCs w:val="20"/>
        </w:rPr>
        <w:t>PEER Emergency</w:t>
      </w:r>
      <w:r w:rsidR="001501CD">
        <w:rPr>
          <w:sz w:val="20"/>
          <w:szCs w:val="20"/>
        </w:rPr>
        <w:t xml:space="preserve"> Preparedness </w:t>
      </w:r>
      <w:r w:rsidR="0032426D">
        <w:rPr>
          <w:sz w:val="20"/>
          <w:szCs w:val="20"/>
        </w:rPr>
        <w:t>for Food Inspectors.  13 LHD participated.  The Gateway Summit was held on Nov 13</w:t>
      </w:r>
      <w:r w:rsidR="0032426D" w:rsidRPr="0032426D">
        <w:rPr>
          <w:sz w:val="20"/>
          <w:szCs w:val="20"/>
          <w:vertAlign w:val="superscript"/>
        </w:rPr>
        <w:t>th</w:t>
      </w:r>
      <w:r w:rsidR="0032426D">
        <w:rPr>
          <w:sz w:val="20"/>
          <w:szCs w:val="20"/>
        </w:rPr>
        <w:t xml:space="preserve">.  Proposed Marijuana Rules does not prevent a consumption </w:t>
      </w:r>
      <w:r w:rsidR="0032426D">
        <w:rPr>
          <w:sz w:val="20"/>
          <w:szCs w:val="20"/>
        </w:rPr>
        <w:lastRenderedPageBreak/>
        <w:t>site being single use only so food could be licensed and served at these sites.  Suggest that the forum starts discussion on what food service at consumption sites should look like.</w:t>
      </w:r>
    </w:p>
    <w:p w:rsidR="00205406" w:rsidRDefault="00FF5332" w:rsidP="0076447D">
      <w:pPr>
        <w:pStyle w:val="NoSpacing"/>
        <w:spacing w:after="120"/>
        <w:ind w:left="1080"/>
        <w:rPr>
          <w:sz w:val="20"/>
          <w:szCs w:val="20"/>
        </w:rPr>
      </w:pPr>
      <w:r>
        <w:rPr>
          <w:sz w:val="20"/>
          <w:szCs w:val="20"/>
        </w:rPr>
        <w:t xml:space="preserve">Tim Slawinski:  Working on what an appropriate response to </w:t>
      </w:r>
      <w:r w:rsidR="005209A3">
        <w:rPr>
          <w:sz w:val="20"/>
          <w:szCs w:val="20"/>
        </w:rPr>
        <w:t>Action Level Exceedan</w:t>
      </w:r>
      <w:r>
        <w:rPr>
          <w:sz w:val="20"/>
          <w:szCs w:val="20"/>
        </w:rPr>
        <w:t>ce for Lead in food establishments.  An informational flyer is sent out to LHD for distribution to food service establishment and the same information being distributed via mail to Food establishments.  MDARD representative sits on the ALE calls set up with impacted</w:t>
      </w:r>
      <w:r w:rsidR="001501CD">
        <w:rPr>
          <w:sz w:val="20"/>
          <w:szCs w:val="20"/>
        </w:rPr>
        <w:t xml:space="preserve"> LHD’s.  Food Safety Education Fund: information will be released regarding award recipients in December.  This year the awards were required to be split to Consumer Education and Regulatory Education</w:t>
      </w:r>
    </w:p>
    <w:p w:rsidR="002F7ACA" w:rsidRPr="003C51FA" w:rsidRDefault="00100F9A" w:rsidP="00100F9A">
      <w:pPr>
        <w:pStyle w:val="NoSpacing"/>
        <w:numPr>
          <w:ilvl w:val="0"/>
          <w:numId w:val="9"/>
        </w:numPr>
        <w:spacing w:after="120"/>
        <w:rPr>
          <w:sz w:val="20"/>
          <w:szCs w:val="20"/>
        </w:rPr>
      </w:pPr>
      <w:r>
        <w:rPr>
          <w:b/>
          <w:sz w:val="20"/>
          <w:szCs w:val="20"/>
        </w:rPr>
        <w:t>MD</w:t>
      </w:r>
      <w:r w:rsidR="002F7ACA">
        <w:rPr>
          <w:b/>
          <w:sz w:val="20"/>
          <w:szCs w:val="20"/>
        </w:rPr>
        <w:t>H</w:t>
      </w:r>
      <w:r w:rsidR="002F7ACA" w:rsidRPr="00BF6BED">
        <w:rPr>
          <w:b/>
          <w:sz w:val="20"/>
          <w:szCs w:val="20"/>
        </w:rPr>
        <w:t>HS</w:t>
      </w:r>
    </w:p>
    <w:p w:rsidR="003C51FA" w:rsidRDefault="000E16BA" w:rsidP="003C51FA">
      <w:pPr>
        <w:pStyle w:val="NoSpacing"/>
        <w:spacing w:after="120"/>
        <w:ind w:left="1080"/>
        <w:rPr>
          <w:sz w:val="20"/>
          <w:szCs w:val="20"/>
        </w:rPr>
      </w:pPr>
      <w:r>
        <w:rPr>
          <w:sz w:val="20"/>
          <w:szCs w:val="20"/>
        </w:rPr>
        <w:t xml:space="preserve">Laura de La Rambelje:  </w:t>
      </w:r>
      <w:r w:rsidR="003C51FA">
        <w:rPr>
          <w:sz w:val="20"/>
          <w:szCs w:val="20"/>
        </w:rPr>
        <w:t>EEE</w:t>
      </w:r>
      <w:r w:rsidR="0076447D">
        <w:rPr>
          <w:sz w:val="20"/>
          <w:szCs w:val="20"/>
        </w:rPr>
        <w:t xml:space="preserve"> </w:t>
      </w:r>
      <w:r>
        <w:rPr>
          <w:sz w:val="20"/>
          <w:szCs w:val="20"/>
        </w:rPr>
        <w:t xml:space="preserve">10 human cases with 6 fatalities.  48 animals; 1 additional </w:t>
      </w:r>
      <w:r w:rsidR="00CF1104">
        <w:rPr>
          <w:sz w:val="20"/>
          <w:szCs w:val="20"/>
        </w:rPr>
        <w:t>horse,</w:t>
      </w:r>
      <w:r>
        <w:rPr>
          <w:sz w:val="20"/>
          <w:szCs w:val="20"/>
        </w:rPr>
        <w:t xml:space="preserve"> 1 mute swan over 18 counties.  A meeting is being proposed on December 13</w:t>
      </w:r>
      <w:r w:rsidRPr="000E16BA">
        <w:rPr>
          <w:sz w:val="20"/>
          <w:szCs w:val="20"/>
          <w:vertAlign w:val="superscript"/>
        </w:rPr>
        <w:t>th</w:t>
      </w:r>
      <w:r>
        <w:rPr>
          <w:sz w:val="20"/>
          <w:szCs w:val="20"/>
        </w:rPr>
        <w:t xml:space="preserve">, 1pm in </w:t>
      </w:r>
      <w:r w:rsidR="00CF1104">
        <w:rPr>
          <w:sz w:val="20"/>
          <w:szCs w:val="20"/>
        </w:rPr>
        <w:t>Kalamazoo</w:t>
      </w:r>
      <w:r>
        <w:rPr>
          <w:sz w:val="20"/>
          <w:szCs w:val="20"/>
        </w:rPr>
        <w:t xml:space="preserve"> with video conferencing and details to follow.  Meeting will include a briefing on future surveillance and a preliminary conversation on funding.</w:t>
      </w:r>
    </w:p>
    <w:p w:rsidR="003C51FA" w:rsidRDefault="003C51FA" w:rsidP="003C51FA">
      <w:pPr>
        <w:pStyle w:val="NoSpacing"/>
        <w:spacing w:after="120"/>
        <w:ind w:left="1080"/>
        <w:rPr>
          <w:sz w:val="20"/>
          <w:szCs w:val="20"/>
        </w:rPr>
      </w:pPr>
      <w:r>
        <w:rPr>
          <w:sz w:val="20"/>
          <w:szCs w:val="20"/>
        </w:rPr>
        <w:t>ELPHS LCSA Update:  $10M from Local Community Stab</w:t>
      </w:r>
      <w:r w:rsidR="0076447D">
        <w:rPr>
          <w:sz w:val="20"/>
          <w:szCs w:val="20"/>
        </w:rPr>
        <w:t xml:space="preserve">ilization Agency </w:t>
      </w:r>
      <w:r w:rsidR="000E16BA">
        <w:rPr>
          <w:sz w:val="20"/>
          <w:szCs w:val="20"/>
        </w:rPr>
        <w:t>distributed via electronic funds on December 2</w:t>
      </w:r>
      <w:r w:rsidR="000E16BA" w:rsidRPr="000E16BA">
        <w:rPr>
          <w:sz w:val="20"/>
          <w:szCs w:val="20"/>
          <w:vertAlign w:val="superscript"/>
        </w:rPr>
        <w:t>nd</w:t>
      </w:r>
      <w:r w:rsidR="000E16BA">
        <w:rPr>
          <w:sz w:val="20"/>
          <w:szCs w:val="20"/>
        </w:rPr>
        <w:t xml:space="preserve"> or check in mail .</w:t>
      </w:r>
      <w:r w:rsidR="00C10627">
        <w:rPr>
          <w:sz w:val="20"/>
          <w:szCs w:val="20"/>
        </w:rPr>
        <w:t xml:space="preserve">  E</w:t>
      </w:r>
      <w:r>
        <w:rPr>
          <w:sz w:val="20"/>
          <w:szCs w:val="20"/>
        </w:rPr>
        <w:t>LPHS MDHHS Budget Update: MDHHS did receive an additional $6M in its FY 20 Budget for Essential Public Health Services, and the budget language does authorize the new funding formula.  MDHHS will provide an update when it is available, and also the individual LHD allocations.</w:t>
      </w:r>
    </w:p>
    <w:p w:rsidR="00C10627" w:rsidRDefault="00C10627" w:rsidP="00C10627">
      <w:pPr>
        <w:pStyle w:val="NoSpacing"/>
        <w:spacing w:after="120"/>
        <w:ind w:left="1080"/>
        <w:rPr>
          <w:sz w:val="20"/>
          <w:szCs w:val="20"/>
        </w:rPr>
      </w:pPr>
      <w:r>
        <w:rPr>
          <w:sz w:val="20"/>
          <w:szCs w:val="20"/>
        </w:rPr>
        <w:t>Legionella Work Group will meet again in January.</w:t>
      </w:r>
    </w:p>
    <w:p w:rsidR="00C10627" w:rsidRDefault="00C10627" w:rsidP="003C51FA">
      <w:pPr>
        <w:pStyle w:val="NoSpacing"/>
        <w:spacing w:after="120"/>
        <w:ind w:left="1080"/>
        <w:rPr>
          <w:sz w:val="20"/>
          <w:szCs w:val="20"/>
        </w:rPr>
      </w:pPr>
      <w:r>
        <w:rPr>
          <w:sz w:val="20"/>
          <w:szCs w:val="20"/>
        </w:rPr>
        <w:t>Body Art Rules:  Need for clarification from the Unit Supervisor on what version of the NEHA model is being proposed.  MDHHS agreed that a question and answer session with the unit staff/ supervisor to address questions regarding rule interpretation could resolve some of the concerns prior to the Public Hearing set for December 10</w:t>
      </w:r>
      <w:r w:rsidRPr="00C10627">
        <w:rPr>
          <w:sz w:val="20"/>
          <w:szCs w:val="20"/>
          <w:vertAlign w:val="superscript"/>
        </w:rPr>
        <w:t>th</w:t>
      </w:r>
      <w:r>
        <w:rPr>
          <w:sz w:val="20"/>
          <w:szCs w:val="20"/>
        </w:rPr>
        <w:t xml:space="preserve">.  </w:t>
      </w:r>
    </w:p>
    <w:p w:rsidR="00C10627" w:rsidRDefault="00C10627" w:rsidP="003C51FA">
      <w:pPr>
        <w:pStyle w:val="NoSpacing"/>
        <w:spacing w:after="120"/>
        <w:ind w:left="1080"/>
        <w:rPr>
          <w:sz w:val="20"/>
          <w:szCs w:val="20"/>
        </w:rPr>
      </w:pPr>
      <w:r>
        <w:rPr>
          <w:sz w:val="20"/>
          <w:szCs w:val="20"/>
        </w:rPr>
        <w:t>There is no discussion on local labs being able to accept State vouchers.</w:t>
      </w:r>
    </w:p>
    <w:p w:rsidR="003E590B" w:rsidRPr="0076447D" w:rsidRDefault="003E590B" w:rsidP="0076447D">
      <w:pPr>
        <w:pStyle w:val="NoSpacing"/>
        <w:spacing w:after="120"/>
        <w:ind w:left="1080"/>
        <w:rPr>
          <w:rFonts w:asciiTheme="minorHAnsi" w:hAnsiTheme="minorHAnsi" w:cstheme="minorHAnsi"/>
          <w:b/>
          <w:bCs/>
          <w:sz w:val="20"/>
          <w:szCs w:val="20"/>
        </w:rPr>
      </w:pPr>
      <w:r>
        <w:rPr>
          <w:sz w:val="20"/>
          <w:szCs w:val="20"/>
        </w:rPr>
        <w:t xml:space="preserve">Kaitlyn DeFouw:  </w:t>
      </w:r>
      <w:r w:rsidRPr="003E590B">
        <w:rPr>
          <w:sz w:val="20"/>
          <w:szCs w:val="20"/>
        </w:rPr>
        <w:t>L</w:t>
      </w:r>
      <w:r w:rsidRPr="003E590B">
        <w:rPr>
          <w:rFonts w:asciiTheme="minorHAnsi" w:hAnsiTheme="minorHAnsi" w:cstheme="minorHAnsi"/>
          <w:bCs/>
          <w:sz w:val="20"/>
          <w:szCs w:val="20"/>
        </w:rPr>
        <w:t>MDHHS Drinking Water Investigation Unit (DWIU) hotline: 844-934-1315</w:t>
      </w:r>
      <w:r>
        <w:rPr>
          <w:rFonts w:asciiTheme="minorHAnsi" w:hAnsiTheme="minorHAnsi" w:cstheme="minorHAnsi"/>
          <w:b/>
          <w:bCs/>
          <w:sz w:val="20"/>
          <w:szCs w:val="20"/>
        </w:rPr>
        <w:t xml:space="preserve">.  </w:t>
      </w:r>
      <w:r>
        <w:rPr>
          <w:rFonts w:asciiTheme="minorHAnsi" w:hAnsiTheme="minorHAnsi" w:cstheme="minorHAnsi"/>
          <w:sz w:val="20"/>
          <w:szCs w:val="20"/>
        </w:rPr>
        <w:t>Typical questions regarding: A</w:t>
      </w:r>
      <w:r w:rsidRPr="003E590B">
        <w:rPr>
          <w:rFonts w:asciiTheme="minorHAnsi" w:eastAsia="Times New Roman" w:hAnsiTheme="minorHAnsi" w:cstheme="minorHAnsi"/>
          <w:sz w:val="20"/>
          <w:szCs w:val="20"/>
        </w:rPr>
        <w:t>ction level exceedances (lead or copper)</w:t>
      </w:r>
      <w:r>
        <w:rPr>
          <w:rFonts w:asciiTheme="minorHAnsi" w:hAnsiTheme="minorHAnsi" w:cstheme="minorHAnsi"/>
          <w:sz w:val="20"/>
          <w:szCs w:val="20"/>
        </w:rPr>
        <w:t>, W</w:t>
      </w:r>
      <w:r w:rsidRPr="003E590B">
        <w:rPr>
          <w:rFonts w:asciiTheme="minorHAnsi" w:eastAsia="Times New Roman" w:hAnsiTheme="minorHAnsi" w:cstheme="minorHAnsi"/>
          <w:sz w:val="20"/>
          <w:szCs w:val="20"/>
        </w:rPr>
        <w:t>ater filter availability or distribution</w:t>
      </w:r>
      <w:r>
        <w:rPr>
          <w:rFonts w:asciiTheme="minorHAnsi" w:hAnsiTheme="minorHAnsi" w:cstheme="minorHAnsi"/>
          <w:sz w:val="20"/>
          <w:szCs w:val="20"/>
        </w:rPr>
        <w:t>, W</w:t>
      </w:r>
      <w:r w:rsidRPr="003E590B">
        <w:rPr>
          <w:rFonts w:asciiTheme="minorHAnsi" w:eastAsia="Times New Roman" w:hAnsiTheme="minorHAnsi" w:cstheme="minorHAnsi"/>
          <w:sz w:val="20"/>
          <w:szCs w:val="20"/>
        </w:rPr>
        <w:t>ater sampling results (interpretation of results in general/questions about MDHHS sequential sampling investigation results</w:t>
      </w:r>
      <w:r w:rsidR="00CF1104" w:rsidRPr="003E590B">
        <w:rPr>
          <w:rFonts w:asciiTheme="minorHAnsi" w:eastAsia="Times New Roman" w:hAnsiTheme="minorHAnsi" w:cstheme="minorHAnsi"/>
          <w:sz w:val="20"/>
          <w:szCs w:val="20"/>
        </w:rPr>
        <w:t>),</w:t>
      </w:r>
      <w:r>
        <w:rPr>
          <w:rFonts w:asciiTheme="minorHAnsi" w:hAnsiTheme="minorHAnsi" w:cstheme="minorHAnsi"/>
          <w:sz w:val="20"/>
          <w:szCs w:val="20"/>
        </w:rPr>
        <w:t xml:space="preserve"> W</w:t>
      </w:r>
      <w:r w:rsidRPr="003E590B">
        <w:rPr>
          <w:rFonts w:asciiTheme="minorHAnsi" w:eastAsia="Times New Roman" w:hAnsiTheme="minorHAnsi" w:cstheme="minorHAnsi"/>
          <w:sz w:val="20"/>
          <w:szCs w:val="20"/>
        </w:rPr>
        <w:t>ater testi</w:t>
      </w:r>
      <w:r>
        <w:rPr>
          <w:rFonts w:asciiTheme="minorHAnsi" w:hAnsiTheme="minorHAnsi" w:cstheme="minorHAnsi"/>
          <w:sz w:val="20"/>
          <w:szCs w:val="20"/>
        </w:rPr>
        <w:t>ng (city or private well water), G</w:t>
      </w:r>
      <w:r w:rsidRPr="003E590B">
        <w:rPr>
          <w:rFonts w:asciiTheme="minorHAnsi" w:eastAsia="Times New Roman" w:hAnsiTheme="minorHAnsi" w:cstheme="minorHAnsi"/>
          <w:sz w:val="20"/>
          <w:szCs w:val="20"/>
        </w:rPr>
        <w:t>eneral private well water questions – how to test, what to test for, basic well maintenance (MDHHS/EGLE has new private well factsheets</w:t>
      </w:r>
      <w:r w:rsidR="00CF1104" w:rsidRPr="003E590B">
        <w:rPr>
          <w:rFonts w:asciiTheme="minorHAnsi" w:eastAsia="Times New Roman" w:hAnsiTheme="minorHAnsi" w:cstheme="minorHAnsi"/>
          <w:sz w:val="20"/>
          <w:szCs w:val="20"/>
        </w:rPr>
        <w:t>),</w:t>
      </w:r>
      <w:r>
        <w:rPr>
          <w:rFonts w:asciiTheme="minorHAnsi" w:hAnsiTheme="minorHAnsi" w:cstheme="minorHAnsi"/>
          <w:sz w:val="20"/>
          <w:szCs w:val="20"/>
        </w:rPr>
        <w:t xml:space="preserve"> </w:t>
      </w:r>
      <w:r w:rsidRPr="003E590B">
        <w:rPr>
          <w:rFonts w:asciiTheme="minorHAnsi" w:eastAsia="Times New Roman" w:hAnsiTheme="minorHAnsi" w:cstheme="minorHAnsi"/>
          <w:sz w:val="20"/>
          <w:szCs w:val="20"/>
        </w:rPr>
        <w:t>Health effects rel</w:t>
      </w:r>
      <w:r>
        <w:rPr>
          <w:rFonts w:asciiTheme="minorHAnsi" w:eastAsia="Times New Roman" w:hAnsiTheme="minorHAnsi" w:cstheme="minorHAnsi"/>
          <w:sz w:val="20"/>
          <w:szCs w:val="20"/>
        </w:rPr>
        <w:t xml:space="preserve">ated to drinking water exposure.  </w:t>
      </w:r>
      <w:r w:rsidRPr="003E590B">
        <w:rPr>
          <w:rFonts w:asciiTheme="minorHAnsi" w:hAnsiTheme="minorHAnsi" w:cstheme="minorHAnsi"/>
          <w:sz w:val="20"/>
          <w:szCs w:val="20"/>
        </w:rPr>
        <w:t xml:space="preserve">MDHHS DWIU will be working with the EGLE Drinking Water Lab on a decision tree – to make sure </w:t>
      </w:r>
      <w:r>
        <w:rPr>
          <w:rFonts w:asciiTheme="minorHAnsi" w:hAnsiTheme="minorHAnsi" w:cstheme="minorHAnsi"/>
          <w:sz w:val="20"/>
          <w:szCs w:val="20"/>
        </w:rPr>
        <w:t xml:space="preserve">that they </w:t>
      </w:r>
      <w:r w:rsidRPr="003E590B">
        <w:rPr>
          <w:rFonts w:asciiTheme="minorHAnsi" w:hAnsiTheme="minorHAnsi" w:cstheme="minorHAnsi"/>
          <w:sz w:val="20"/>
          <w:szCs w:val="20"/>
        </w:rPr>
        <w:t xml:space="preserve">are all on the same page with communication to homeowners especially with those wanting to test for lead. </w:t>
      </w:r>
      <w:r>
        <w:rPr>
          <w:rFonts w:asciiTheme="minorHAnsi" w:hAnsiTheme="minorHAnsi" w:cstheme="minorHAnsi"/>
          <w:sz w:val="20"/>
          <w:szCs w:val="20"/>
        </w:rPr>
        <w:t xml:space="preserve">Kaitlyn </w:t>
      </w:r>
      <w:r w:rsidRPr="003E590B">
        <w:rPr>
          <w:rFonts w:asciiTheme="minorHAnsi" w:hAnsiTheme="minorHAnsi" w:cstheme="minorHAnsi"/>
          <w:sz w:val="20"/>
          <w:szCs w:val="20"/>
        </w:rPr>
        <w:t xml:space="preserve">can update LHDs if there are changes to the topics covered by the hotline. </w:t>
      </w:r>
    </w:p>
    <w:p w:rsidR="002F7ACA" w:rsidRPr="00002AF3" w:rsidRDefault="002F7ACA" w:rsidP="00100F9A">
      <w:pPr>
        <w:pStyle w:val="NoSpacing"/>
        <w:numPr>
          <w:ilvl w:val="0"/>
          <w:numId w:val="12"/>
        </w:numPr>
        <w:spacing w:after="120"/>
        <w:rPr>
          <w:sz w:val="20"/>
          <w:szCs w:val="20"/>
        </w:rPr>
      </w:pPr>
      <w:r>
        <w:rPr>
          <w:b/>
          <w:sz w:val="20"/>
          <w:szCs w:val="20"/>
        </w:rPr>
        <w:t>LARA</w:t>
      </w:r>
    </w:p>
    <w:p w:rsidR="00100F9A" w:rsidRDefault="00C3585E" w:rsidP="0076447D">
      <w:pPr>
        <w:pStyle w:val="NoSpacing"/>
        <w:spacing w:after="120"/>
        <w:ind w:left="1080"/>
        <w:rPr>
          <w:sz w:val="20"/>
          <w:szCs w:val="20"/>
        </w:rPr>
      </w:pPr>
      <w:r>
        <w:rPr>
          <w:sz w:val="20"/>
          <w:szCs w:val="20"/>
        </w:rPr>
        <w:t>Laura Remus</w:t>
      </w:r>
      <w:r w:rsidR="00C10627">
        <w:rPr>
          <w:sz w:val="20"/>
          <w:szCs w:val="20"/>
        </w:rPr>
        <w:t xml:space="preserve">-  </w:t>
      </w:r>
      <w:r w:rsidR="007F6AB1">
        <w:rPr>
          <w:sz w:val="20"/>
          <w:szCs w:val="20"/>
        </w:rPr>
        <w:t xml:space="preserve">If </w:t>
      </w:r>
      <w:r w:rsidR="0076447D">
        <w:rPr>
          <w:sz w:val="20"/>
          <w:szCs w:val="20"/>
        </w:rPr>
        <w:t xml:space="preserve">a </w:t>
      </w:r>
      <w:r w:rsidR="007F6AB1">
        <w:rPr>
          <w:sz w:val="20"/>
          <w:szCs w:val="20"/>
        </w:rPr>
        <w:t xml:space="preserve">LHD </w:t>
      </w:r>
      <w:r w:rsidR="0076447D">
        <w:rPr>
          <w:sz w:val="20"/>
          <w:szCs w:val="20"/>
        </w:rPr>
        <w:t xml:space="preserve">is </w:t>
      </w:r>
      <w:r w:rsidR="007F6AB1">
        <w:rPr>
          <w:sz w:val="20"/>
          <w:szCs w:val="20"/>
        </w:rPr>
        <w:t>conduct</w:t>
      </w:r>
      <w:r w:rsidR="0076447D">
        <w:rPr>
          <w:sz w:val="20"/>
          <w:szCs w:val="20"/>
        </w:rPr>
        <w:t>ing</w:t>
      </w:r>
      <w:r w:rsidR="007F6AB1">
        <w:rPr>
          <w:sz w:val="20"/>
          <w:szCs w:val="20"/>
        </w:rPr>
        <w:t xml:space="preserve"> an inspection at a p</w:t>
      </w:r>
      <w:r w:rsidR="00C10627">
        <w:rPr>
          <w:sz w:val="20"/>
          <w:szCs w:val="20"/>
        </w:rPr>
        <w:t xml:space="preserve">rospective </w:t>
      </w:r>
      <w:r w:rsidR="007F6AB1">
        <w:rPr>
          <w:sz w:val="20"/>
          <w:szCs w:val="20"/>
        </w:rPr>
        <w:t xml:space="preserve">facility or a renewal inspection at a facility with a </w:t>
      </w:r>
      <w:r w:rsidR="00C10627">
        <w:rPr>
          <w:sz w:val="20"/>
          <w:szCs w:val="20"/>
        </w:rPr>
        <w:t>current Action Level Exceedance</w:t>
      </w:r>
      <w:r w:rsidR="007F6AB1">
        <w:rPr>
          <w:sz w:val="20"/>
          <w:szCs w:val="20"/>
        </w:rPr>
        <w:t xml:space="preserve"> and operating with a water filter </w:t>
      </w:r>
      <w:r w:rsidR="00C10627">
        <w:rPr>
          <w:sz w:val="20"/>
          <w:szCs w:val="20"/>
        </w:rPr>
        <w:t xml:space="preserve"> </w:t>
      </w:r>
      <w:r w:rsidR="007F6AB1">
        <w:rPr>
          <w:sz w:val="20"/>
          <w:szCs w:val="20"/>
        </w:rPr>
        <w:t>they should contact LARA directly for guidance.  There are some billing issues with these situations since LARA cannot authorize payment for sampling at facilities without a license.</w:t>
      </w:r>
    </w:p>
    <w:p w:rsidR="002F7ACA" w:rsidRPr="001972C5" w:rsidRDefault="002F7ACA" w:rsidP="001972C5">
      <w:pPr>
        <w:pStyle w:val="NoSpacing"/>
        <w:spacing w:after="120"/>
        <w:ind w:firstLine="720"/>
        <w:rPr>
          <w:sz w:val="20"/>
          <w:szCs w:val="20"/>
        </w:rPr>
      </w:pPr>
      <w:r>
        <w:rPr>
          <w:b/>
          <w:sz w:val="20"/>
          <w:szCs w:val="20"/>
        </w:rPr>
        <w:t>Committee Reports</w:t>
      </w:r>
    </w:p>
    <w:p w:rsidR="002F7ACA" w:rsidRPr="00685155" w:rsidRDefault="002F7ACA" w:rsidP="002F7ACA">
      <w:pPr>
        <w:pStyle w:val="NoSpacing"/>
        <w:numPr>
          <w:ilvl w:val="1"/>
          <w:numId w:val="3"/>
        </w:numPr>
        <w:tabs>
          <w:tab w:val="left" w:pos="990"/>
        </w:tabs>
        <w:spacing w:after="120"/>
        <w:ind w:left="990" w:hanging="270"/>
        <w:rPr>
          <w:b/>
          <w:sz w:val="20"/>
          <w:szCs w:val="20"/>
        </w:rPr>
      </w:pPr>
      <w:r w:rsidRPr="00685155">
        <w:rPr>
          <w:sz w:val="20"/>
          <w:szCs w:val="20"/>
        </w:rPr>
        <w:t>Food</w:t>
      </w:r>
      <w:r w:rsidR="003663B8">
        <w:rPr>
          <w:sz w:val="20"/>
          <w:szCs w:val="20"/>
        </w:rPr>
        <w:t xml:space="preserve">:  </w:t>
      </w:r>
      <w:r w:rsidR="00B57F59">
        <w:rPr>
          <w:sz w:val="20"/>
          <w:szCs w:val="20"/>
        </w:rPr>
        <w:t xml:space="preserve">Request from President that </w:t>
      </w:r>
      <w:r w:rsidR="0076447D">
        <w:rPr>
          <w:sz w:val="20"/>
          <w:szCs w:val="20"/>
        </w:rPr>
        <w:t xml:space="preserve">the </w:t>
      </w:r>
      <w:r w:rsidR="00B57F59">
        <w:rPr>
          <w:sz w:val="20"/>
          <w:szCs w:val="20"/>
        </w:rPr>
        <w:t xml:space="preserve">food committee </w:t>
      </w:r>
      <w:r w:rsidR="0076447D">
        <w:rPr>
          <w:sz w:val="20"/>
          <w:szCs w:val="20"/>
        </w:rPr>
        <w:t xml:space="preserve">be tasked with </w:t>
      </w:r>
      <w:r w:rsidR="00B57F59">
        <w:rPr>
          <w:sz w:val="20"/>
          <w:szCs w:val="20"/>
        </w:rPr>
        <w:t>review</w:t>
      </w:r>
      <w:r w:rsidR="0076447D">
        <w:rPr>
          <w:sz w:val="20"/>
          <w:szCs w:val="20"/>
        </w:rPr>
        <w:t xml:space="preserve">ing the </w:t>
      </w:r>
      <w:r w:rsidR="00B57F59">
        <w:rPr>
          <w:sz w:val="20"/>
          <w:szCs w:val="20"/>
        </w:rPr>
        <w:t xml:space="preserve">possibility of food service at marijuana consumption sites and also </w:t>
      </w:r>
      <w:r w:rsidR="0076447D">
        <w:rPr>
          <w:sz w:val="20"/>
          <w:szCs w:val="20"/>
        </w:rPr>
        <w:t xml:space="preserve">consider </w:t>
      </w:r>
      <w:r w:rsidR="00B57F59">
        <w:rPr>
          <w:sz w:val="20"/>
          <w:szCs w:val="20"/>
        </w:rPr>
        <w:t xml:space="preserve"> the value of the committee meeting more often rather than as needed</w:t>
      </w:r>
    </w:p>
    <w:p w:rsidR="002F7ACA" w:rsidRPr="00822AF9" w:rsidRDefault="002F7ACA" w:rsidP="007F5D15">
      <w:pPr>
        <w:pStyle w:val="NoSpacing"/>
        <w:numPr>
          <w:ilvl w:val="1"/>
          <w:numId w:val="3"/>
        </w:numPr>
        <w:tabs>
          <w:tab w:val="left" w:pos="990"/>
        </w:tabs>
        <w:spacing w:after="120"/>
        <w:ind w:left="720" w:firstLine="0"/>
        <w:rPr>
          <w:b/>
          <w:sz w:val="20"/>
          <w:szCs w:val="20"/>
        </w:rPr>
      </w:pPr>
      <w:r w:rsidRPr="00822AF9">
        <w:rPr>
          <w:sz w:val="20"/>
          <w:szCs w:val="20"/>
        </w:rPr>
        <w:t>Drinking Water</w:t>
      </w:r>
      <w:r w:rsidR="003663B8" w:rsidRPr="00822AF9">
        <w:rPr>
          <w:sz w:val="20"/>
          <w:szCs w:val="20"/>
        </w:rPr>
        <w:t>:  Minor changes to SA for T3 and Private water</w:t>
      </w:r>
      <w:r w:rsidR="00822AF9" w:rsidRPr="00822AF9">
        <w:rPr>
          <w:sz w:val="20"/>
          <w:szCs w:val="20"/>
        </w:rPr>
        <w:t xml:space="preserve">. </w:t>
      </w:r>
      <w:r w:rsidR="00FC49DB" w:rsidRPr="00822AF9">
        <w:rPr>
          <w:sz w:val="20"/>
          <w:szCs w:val="20"/>
        </w:rPr>
        <w:t xml:space="preserve">Meeting with EGLE </w:t>
      </w:r>
      <w:r w:rsidR="00822AF9">
        <w:rPr>
          <w:sz w:val="20"/>
          <w:szCs w:val="20"/>
        </w:rPr>
        <w:t xml:space="preserve">was </w:t>
      </w:r>
      <w:r w:rsidR="00FC49DB" w:rsidRPr="00822AF9">
        <w:rPr>
          <w:sz w:val="20"/>
          <w:szCs w:val="20"/>
        </w:rPr>
        <w:t xml:space="preserve">scheduled in </w:t>
      </w:r>
      <w:r w:rsidR="00822AF9">
        <w:rPr>
          <w:sz w:val="20"/>
          <w:szCs w:val="20"/>
        </w:rPr>
        <w:t xml:space="preserve">October for </w:t>
      </w:r>
      <w:r w:rsidR="00FC49DB" w:rsidRPr="00822AF9">
        <w:rPr>
          <w:sz w:val="20"/>
          <w:szCs w:val="20"/>
        </w:rPr>
        <w:t>Private &amp; Type III MPR discussion</w:t>
      </w:r>
    </w:p>
    <w:p w:rsidR="002F7ACA" w:rsidRPr="00976437" w:rsidRDefault="002F7ACA" w:rsidP="002F7ACA">
      <w:pPr>
        <w:pStyle w:val="NoSpacing"/>
        <w:numPr>
          <w:ilvl w:val="1"/>
          <w:numId w:val="3"/>
        </w:numPr>
        <w:tabs>
          <w:tab w:val="left" w:pos="990"/>
          <w:tab w:val="left" w:pos="1530"/>
        </w:tabs>
        <w:spacing w:after="120"/>
        <w:ind w:left="990" w:hanging="270"/>
        <w:rPr>
          <w:b/>
          <w:sz w:val="20"/>
          <w:szCs w:val="20"/>
        </w:rPr>
      </w:pPr>
      <w:r>
        <w:rPr>
          <w:sz w:val="20"/>
          <w:szCs w:val="20"/>
        </w:rPr>
        <w:t>On-site &amp; Land-use</w:t>
      </w:r>
      <w:r w:rsidR="003663B8">
        <w:rPr>
          <w:sz w:val="20"/>
          <w:szCs w:val="20"/>
        </w:rPr>
        <w:t xml:space="preserve">: </w:t>
      </w:r>
      <w:r w:rsidR="00B57F59">
        <w:rPr>
          <w:sz w:val="20"/>
          <w:szCs w:val="20"/>
        </w:rPr>
        <w:t xml:space="preserve"> Suggest that the committee meet frequently</w:t>
      </w:r>
    </w:p>
    <w:p w:rsidR="00855958" w:rsidRPr="003663B8" w:rsidRDefault="002F7ACA" w:rsidP="003663B8">
      <w:pPr>
        <w:pStyle w:val="NoSpacing"/>
        <w:numPr>
          <w:ilvl w:val="1"/>
          <w:numId w:val="3"/>
        </w:numPr>
        <w:tabs>
          <w:tab w:val="left" w:pos="990"/>
        </w:tabs>
        <w:spacing w:after="120"/>
        <w:rPr>
          <w:b/>
          <w:sz w:val="20"/>
          <w:szCs w:val="20"/>
        </w:rPr>
      </w:pPr>
      <w:r>
        <w:rPr>
          <w:sz w:val="20"/>
          <w:szCs w:val="20"/>
        </w:rPr>
        <w:lastRenderedPageBreak/>
        <w:t>Legislative</w:t>
      </w:r>
      <w:r w:rsidR="00FC49DB">
        <w:rPr>
          <w:sz w:val="20"/>
          <w:szCs w:val="20"/>
        </w:rPr>
        <w:t xml:space="preserve">:  </w:t>
      </w:r>
      <w:r w:rsidR="00B57F59">
        <w:rPr>
          <w:sz w:val="20"/>
          <w:szCs w:val="20"/>
        </w:rPr>
        <w:t>None</w:t>
      </w:r>
    </w:p>
    <w:p w:rsidR="00855958" w:rsidRPr="00B57F59" w:rsidRDefault="002F7ACA" w:rsidP="00855958">
      <w:pPr>
        <w:pStyle w:val="NoSpacing"/>
        <w:numPr>
          <w:ilvl w:val="1"/>
          <w:numId w:val="3"/>
        </w:numPr>
        <w:tabs>
          <w:tab w:val="left" w:pos="990"/>
        </w:tabs>
        <w:spacing w:after="120"/>
        <w:ind w:left="990" w:hanging="270"/>
        <w:rPr>
          <w:sz w:val="20"/>
          <w:szCs w:val="20"/>
        </w:rPr>
      </w:pPr>
      <w:r w:rsidRPr="00B57F59">
        <w:rPr>
          <w:sz w:val="20"/>
          <w:szCs w:val="20"/>
        </w:rPr>
        <w:t>Technology &amp; Training</w:t>
      </w:r>
      <w:r w:rsidR="00B57F59" w:rsidRPr="00B57F59">
        <w:rPr>
          <w:sz w:val="20"/>
          <w:szCs w:val="20"/>
        </w:rPr>
        <w:t xml:space="preserve">: </w:t>
      </w:r>
      <w:r w:rsidR="00CF1104" w:rsidRPr="00B57F59">
        <w:rPr>
          <w:sz w:val="20"/>
          <w:szCs w:val="20"/>
        </w:rPr>
        <w:t>PowerPoints</w:t>
      </w:r>
      <w:r w:rsidR="00855958" w:rsidRPr="00B57F59">
        <w:rPr>
          <w:sz w:val="20"/>
          <w:szCs w:val="20"/>
        </w:rPr>
        <w:t xml:space="preserve"> from Roscommon will be uploade</w:t>
      </w:r>
      <w:r w:rsidR="00B57F59">
        <w:rPr>
          <w:sz w:val="20"/>
          <w:szCs w:val="20"/>
        </w:rPr>
        <w:t>d and made available for review soon.  Suggest that at future Director’s meeting a roundtable be held to participate on future technology and discuss pros and cons rather than have sale reps discuss products.</w:t>
      </w:r>
      <w:r w:rsidR="00855958" w:rsidRPr="00B57F59">
        <w:rPr>
          <w:sz w:val="20"/>
          <w:szCs w:val="20"/>
        </w:rPr>
        <w:t xml:space="preserve">  </w:t>
      </w:r>
    </w:p>
    <w:p w:rsidR="002F7ACA" w:rsidRPr="00CD4DF5" w:rsidRDefault="002F7ACA" w:rsidP="002F7ACA">
      <w:pPr>
        <w:pStyle w:val="NoSpacing"/>
        <w:numPr>
          <w:ilvl w:val="1"/>
          <w:numId w:val="3"/>
        </w:numPr>
        <w:tabs>
          <w:tab w:val="left" w:pos="990"/>
        </w:tabs>
        <w:spacing w:after="120"/>
        <w:rPr>
          <w:b/>
          <w:sz w:val="20"/>
          <w:szCs w:val="20"/>
        </w:rPr>
      </w:pPr>
      <w:r>
        <w:rPr>
          <w:sz w:val="20"/>
          <w:szCs w:val="20"/>
        </w:rPr>
        <w:t>PFAS ad-hoc</w:t>
      </w:r>
      <w:r w:rsidR="00B57F59">
        <w:rPr>
          <w:sz w:val="20"/>
          <w:szCs w:val="20"/>
        </w:rPr>
        <w:t>:  Discussion to disband group</w:t>
      </w:r>
      <w:r w:rsidR="00101CDE">
        <w:rPr>
          <w:sz w:val="20"/>
          <w:szCs w:val="20"/>
        </w:rPr>
        <w:t xml:space="preserve">.  </w:t>
      </w:r>
      <w:r w:rsidR="00395C0E">
        <w:rPr>
          <w:sz w:val="20"/>
          <w:szCs w:val="20"/>
        </w:rPr>
        <w:t xml:space="preserve">Approved by Vern </w:t>
      </w:r>
      <w:r w:rsidR="00822AF9">
        <w:rPr>
          <w:sz w:val="20"/>
          <w:szCs w:val="20"/>
        </w:rPr>
        <w:t xml:space="preserve">Johnson and </w:t>
      </w:r>
      <w:r w:rsidR="00395C0E">
        <w:rPr>
          <w:sz w:val="20"/>
          <w:szCs w:val="20"/>
        </w:rPr>
        <w:t>support by Steve Dem</w:t>
      </w:r>
      <w:r w:rsidR="00CF1104">
        <w:rPr>
          <w:sz w:val="20"/>
          <w:szCs w:val="20"/>
        </w:rPr>
        <w:t>ick</w:t>
      </w:r>
      <w:r w:rsidR="00395C0E">
        <w:rPr>
          <w:sz w:val="20"/>
          <w:szCs w:val="20"/>
        </w:rPr>
        <w:t>. Motion carried.</w:t>
      </w:r>
    </w:p>
    <w:p w:rsidR="00CD4DF5" w:rsidRPr="003F2F97" w:rsidRDefault="00CD4DF5" w:rsidP="002F7ACA">
      <w:pPr>
        <w:pStyle w:val="NoSpacing"/>
        <w:numPr>
          <w:ilvl w:val="1"/>
          <w:numId w:val="3"/>
        </w:numPr>
        <w:tabs>
          <w:tab w:val="left" w:pos="990"/>
        </w:tabs>
        <w:spacing w:after="120"/>
        <w:rPr>
          <w:b/>
          <w:sz w:val="20"/>
          <w:szCs w:val="20"/>
        </w:rPr>
      </w:pPr>
      <w:r>
        <w:rPr>
          <w:sz w:val="20"/>
          <w:szCs w:val="20"/>
        </w:rPr>
        <w:t>Lead/Copper: No update</w:t>
      </w:r>
    </w:p>
    <w:p w:rsidR="002F7ACA" w:rsidRPr="007E0E43" w:rsidRDefault="002F7ACA" w:rsidP="002F7ACA">
      <w:pPr>
        <w:pStyle w:val="NoSpacing"/>
        <w:numPr>
          <w:ilvl w:val="0"/>
          <w:numId w:val="3"/>
        </w:numPr>
        <w:tabs>
          <w:tab w:val="left" w:pos="990"/>
        </w:tabs>
        <w:spacing w:after="120"/>
        <w:ind w:left="720"/>
        <w:rPr>
          <w:b/>
          <w:sz w:val="20"/>
          <w:szCs w:val="20"/>
        </w:rPr>
      </w:pPr>
      <w:r>
        <w:rPr>
          <w:b/>
          <w:sz w:val="20"/>
          <w:szCs w:val="20"/>
        </w:rPr>
        <w:t>External Workgroups with MALEHA Representation</w:t>
      </w:r>
    </w:p>
    <w:p w:rsidR="002F7ACA" w:rsidRPr="00101CDE" w:rsidRDefault="002F7ACA" w:rsidP="00101CDE">
      <w:pPr>
        <w:pStyle w:val="NoSpacing"/>
        <w:numPr>
          <w:ilvl w:val="1"/>
          <w:numId w:val="3"/>
        </w:numPr>
        <w:tabs>
          <w:tab w:val="left" w:pos="990"/>
        </w:tabs>
        <w:spacing w:after="120"/>
        <w:rPr>
          <w:b/>
          <w:sz w:val="20"/>
          <w:szCs w:val="20"/>
        </w:rPr>
      </w:pPr>
      <w:r>
        <w:rPr>
          <w:sz w:val="20"/>
          <w:szCs w:val="20"/>
        </w:rPr>
        <w:t>MiClear</w:t>
      </w:r>
      <w:r w:rsidR="00101CDE">
        <w:rPr>
          <w:sz w:val="20"/>
          <w:szCs w:val="20"/>
        </w:rPr>
        <w:t>: None</w:t>
      </w:r>
    </w:p>
    <w:p w:rsidR="002F7ACA" w:rsidRPr="00855958" w:rsidRDefault="002F7ACA" w:rsidP="002F7ACA">
      <w:pPr>
        <w:pStyle w:val="NoSpacing"/>
        <w:numPr>
          <w:ilvl w:val="1"/>
          <w:numId w:val="3"/>
        </w:numPr>
        <w:tabs>
          <w:tab w:val="left" w:pos="990"/>
        </w:tabs>
        <w:spacing w:after="120"/>
        <w:ind w:left="990" w:hanging="270"/>
        <w:rPr>
          <w:b/>
          <w:sz w:val="20"/>
          <w:szCs w:val="20"/>
        </w:rPr>
      </w:pPr>
      <w:r>
        <w:rPr>
          <w:sz w:val="20"/>
          <w:szCs w:val="20"/>
        </w:rPr>
        <w:t>MALEHA/MALPH Onsite Code</w:t>
      </w:r>
    </w:p>
    <w:p w:rsidR="00855958" w:rsidRPr="00855958" w:rsidRDefault="00855958" w:rsidP="002F7ACA">
      <w:pPr>
        <w:pStyle w:val="NoSpacing"/>
        <w:numPr>
          <w:ilvl w:val="1"/>
          <w:numId w:val="3"/>
        </w:numPr>
        <w:tabs>
          <w:tab w:val="left" w:pos="990"/>
        </w:tabs>
        <w:spacing w:after="120"/>
        <w:ind w:left="990" w:hanging="270"/>
        <w:rPr>
          <w:b/>
          <w:sz w:val="20"/>
          <w:szCs w:val="20"/>
        </w:rPr>
      </w:pPr>
      <w:r>
        <w:rPr>
          <w:sz w:val="20"/>
          <w:szCs w:val="20"/>
        </w:rPr>
        <w:t>Legionella: No update</w:t>
      </w:r>
    </w:p>
    <w:p w:rsidR="00855958" w:rsidRPr="00855958" w:rsidRDefault="00855958" w:rsidP="002F7ACA">
      <w:pPr>
        <w:pStyle w:val="NoSpacing"/>
        <w:numPr>
          <w:ilvl w:val="1"/>
          <w:numId w:val="3"/>
        </w:numPr>
        <w:tabs>
          <w:tab w:val="left" w:pos="990"/>
        </w:tabs>
        <w:spacing w:after="120"/>
        <w:ind w:left="990" w:hanging="270"/>
        <w:rPr>
          <w:b/>
          <w:sz w:val="20"/>
          <w:szCs w:val="20"/>
        </w:rPr>
      </w:pPr>
      <w:r>
        <w:rPr>
          <w:sz w:val="20"/>
          <w:szCs w:val="20"/>
        </w:rPr>
        <w:t xml:space="preserve">HAB:  </w:t>
      </w:r>
      <w:r w:rsidR="00C9677E">
        <w:rPr>
          <w:sz w:val="20"/>
          <w:szCs w:val="20"/>
        </w:rPr>
        <w:t>Year-end</w:t>
      </w:r>
      <w:r>
        <w:rPr>
          <w:sz w:val="20"/>
          <w:szCs w:val="20"/>
        </w:rPr>
        <w:t xml:space="preserve"> meeting being scheduled</w:t>
      </w:r>
    </w:p>
    <w:p w:rsidR="00101CDE" w:rsidRPr="00101CDE" w:rsidRDefault="00855958" w:rsidP="00101CDE">
      <w:pPr>
        <w:pStyle w:val="NoSpacing"/>
        <w:numPr>
          <w:ilvl w:val="1"/>
          <w:numId w:val="3"/>
        </w:numPr>
        <w:tabs>
          <w:tab w:val="left" w:pos="990"/>
        </w:tabs>
        <w:spacing w:after="120"/>
        <w:ind w:left="990" w:hanging="270"/>
        <w:rPr>
          <w:b/>
          <w:sz w:val="20"/>
          <w:szCs w:val="20"/>
        </w:rPr>
      </w:pPr>
      <w:r>
        <w:rPr>
          <w:sz w:val="20"/>
          <w:szCs w:val="20"/>
        </w:rPr>
        <w:t xml:space="preserve">Vapor Intrusion:  </w:t>
      </w:r>
    </w:p>
    <w:p w:rsidR="00822AF9" w:rsidRPr="00822AF9" w:rsidRDefault="00101CDE" w:rsidP="002F7ACA">
      <w:pPr>
        <w:pStyle w:val="NoSpacing"/>
        <w:numPr>
          <w:ilvl w:val="0"/>
          <w:numId w:val="3"/>
        </w:numPr>
        <w:tabs>
          <w:tab w:val="left" w:pos="990"/>
        </w:tabs>
        <w:spacing w:after="120"/>
        <w:ind w:left="720"/>
        <w:rPr>
          <w:b/>
          <w:sz w:val="20"/>
          <w:szCs w:val="20"/>
        </w:rPr>
      </w:pPr>
      <w:r w:rsidRPr="00822AF9">
        <w:rPr>
          <w:sz w:val="20"/>
          <w:szCs w:val="20"/>
        </w:rPr>
        <w:t>FOIA Training - Jennifer Bernstein, Network for Public Health Law</w:t>
      </w:r>
      <w:r w:rsidR="00395C0E" w:rsidRPr="00822AF9">
        <w:rPr>
          <w:sz w:val="20"/>
          <w:szCs w:val="20"/>
        </w:rPr>
        <w:t xml:space="preserve"> presented on the topic.  </w:t>
      </w:r>
    </w:p>
    <w:p w:rsidR="002F7ACA" w:rsidRPr="00822AF9" w:rsidRDefault="002F7ACA" w:rsidP="002F7ACA">
      <w:pPr>
        <w:pStyle w:val="NoSpacing"/>
        <w:numPr>
          <w:ilvl w:val="0"/>
          <w:numId w:val="3"/>
        </w:numPr>
        <w:tabs>
          <w:tab w:val="left" w:pos="990"/>
        </w:tabs>
        <w:spacing w:after="120"/>
        <w:ind w:left="720"/>
        <w:rPr>
          <w:b/>
          <w:sz w:val="20"/>
          <w:szCs w:val="20"/>
        </w:rPr>
      </w:pPr>
      <w:r w:rsidRPr="00822AF9">
        <w:rPr>
          <w:b/>
          <w:sz w:val="20"/>
          <w:szCs w:val="20"/>
        </w:rPr>
        <w:t>Old Business</w:t>
      </w:r>
      <w:r w:rsidR="00E31F6B" w:rsidRPr="00822AF9">
        <w:rPr>
          <w:b/>
          <w:sz w:val="20"/>
          <w:szCs w:val="20"/>
        </w:rPr>
        <w:t xml:space="preserve">  </w:t>
      </w:r>
      <w:r w:rsidR="00E31F6B" w:rsidRPr="00822AF9">
        <w:rPr>
          <w:sz w:val="20"/>
          <w:szCs w:val="20"/>
        </w:rPr>
        <w:t>None</w:t>
      </w:r>
    </w:p>
    <w:p w:rsidR="00101CDE" w:rsidRPr="00101CDE" w:rsidRDefault="002F7ACA" w:rsidP="00E31F6B">
      <w:pPr>
        <w:pStyle w:val="NoSpacing"/>
        <w:numPr>
          <w:ilvl w:val="0"/>
          <w:numId w:val="3"/>
        </w:numPr>
        <w:tabs>
          <w:tab w:val="left" w:pos="990"/>
        </w:tabs>
        <w:spacing w:after="120"/>
        <w:ind w:left="720"/>
        <w:rPr>
          <w:sz w:val="20"/>
          <w:szCs w:val="20"/>
        </w:rPr>
      </w:pPr>
      <w:r w:rsidRPr="00101CDE">
        <w:rPr>
          <w:b/>
          <w:sz w:val="20"/>
          <w:szCs w:val="20"/>
        </w:rPr>
        <w:t>N</w:t>
      </w:r>
      <w:r w:rsidR="00101CDE" w:rsidRPr="00101CDE">
        <w:rPr>
          <w:b/>
          <w:sz w:val="20"/>
          <w:szCs w:val="20"/>
        </w:rPr>
        <w:t xml:space="preserve">ew </w:t>
      </w:r>
      <w:r w:rsidR="00CF1104" w:rsidRPr="00101CDE">
        <w:rPr>
          <w:b/>
          <w:sz w:val="20"/>
          <w:szCs w:val="20"/>
        </w:rPr>
        <w:t>Business</w:t>
      </w:r>
      <w:r w:rsidR="00CF1104">
        <w:rPr>
          <w:b/>
          <w:sz w:val="20"/>
          <w:szCs w:val="20"/>
        </w:rPr>
        <w:t>:</w:t>
      </w:r>
      <w:r w:rsidR="00CF1104" w:rsidRPr="00101CDE">
        <w:rPr>
          <w:b/>
          <w:sz w:val="20"/>
          <w:szCs w:val="20"/>
        </w:rPr>
        <w:t xml:space="preserve"> </w:t>
      </w:r>
      <w:r w:rsidR="00CF1104" w:rsidRPr="00CF1104">
        <w:rPr>
          <w:sz w:val="20"/>
          <w:szCs w:val="20"/>
        </w:rPr>
        <w:t>Suggest</w:t>
      </w:r>
      <w:r w:rsidR="00101CDE" w:rsidRPr="00CF1104">
        <w:rPr>
          <w:sz w:val="20"/>
          <w:szCs w:val="20"/>
        </w:rPr>
        <w:t xml:space="preserve"> </w:t>
      </w:r>
      <w:r w:rsidR="00101CDE" w:rsidRPr="00101CDE">
        <w:rPr>
          <w:sz w:val="20"/>
          <w:szCs w:val="20"/>
        </w:rPr>
        <w:t xml:space="preserve">members introduce associate members with a few words/sentences.  New members that need to </w:t>
      </w:r>
      <w:r w:rsidR="00822AF9">
        <w:rPr>
          <w:sz w:val="20"/>
          <w:szCs w:val="20"/>
        </w:rPr>
        <w:t>be welcomed include Jay VanSteen</w:t>
      </w:r>
      <w:r w:rsidR="00101CDE" w:rsidRPr="00101CDE">
        <w:rPr>
          <w:sz w:val="20"/>
          <w:szCs w:val="20"/>
        </w:rPr>
        <w:t xml:space="preserve"> Full Barry-Eaton.  Jackie Bates &amp; Brandon Morril:  Associate Washtenaw.  Elizabeth Suggit Full LMAS. </w:t>
      </w:r>
    </w:p>
    <w:p w:rsidR="00101CDE" w:rsidRPr="00101CDE" w:rsidRDefault="00101CDE" w:rsidP="00101CDE">
      <w:pPr>
        <w:pStyle w:val="NoSpacing"/>
        <w:tabs>
          <w:tab w:val="left" w:pos="990"/>
        </w:tabs>
        <w:spacing w:after="120"/>
        <w:ind w:left="720"/>
        <w:rPr>
          <w:b/>
          <w:sz w:val="20"/>
          <w:szCs w:val="20"/>
        </w:rPr>
      </w:pPr>
      <w:r w:rsidRPr="00101CDE">
        <w:rPr>
          <w:b/>
          <w:sz w:val="20"/>
          <w:szCs w:val="20"/>
        </w:rPr>
        <w:t>Items from Members</w:t>
      </w:r>
    </w:p>
    <w:p w:rsidR="002F7ACA" w:rsidRPr="007F5D15" w:rsidRDefault="00101CDE" w:rsidP="007F5D15">
      <w:pPr>
        <w:pStyle w:val="NoSpacing"/>
        <w:tabs>
          <w:tab w:val="left" w:pos="990"/>
        </w:tabs>
        <w:spacing w:after="120"/>
        <w:ind w:left="720"/>
        <w:rPr>
          <w:sz w:val="20"/>
          <w:szCs w:val="20"/>
        </w:rPr>
      </w:pPr>
      <w:r>
        <w:rPr>
          <w:sz w:val="20"/>
          <w:szCs w:val="20"/>
        </w:rPr>
        <w:t xml:space="preserve">Would like future conversation with MDHHS about local public health role and what it truly involves if a LHD is required to act as referenced in the Public Health Code.   Need to consider that a public health response takes away manpower from mandated programs and contractual obligations and leaves EH understaffed to meet accreditation demands.  At a minimum there needs to be acknowledgement </w:t>
      </w:r>
      <w:r w:rsidR="00506621">
        <w:rPr>
          <w:sz w:val="20"/>
          <w:szCs w:val="20"/>
        </w:rPr>
        <w:t xml:space="preserve">from MDHHS on </w:t>
      </w:r>
      <w:r w:rsidR="0021654A">
        <w:rPr>
          <w:sz w:val="20"/>
          <w:szCs w:val="20"/>
        </w:rPr>
        <w:t>what demands lead to and how the</w:t>
      </w:r>
      <w:r w:rsidR="00506621">
        <w:rPr>
          <w:sz w:val="20"/>
          <w:szCs w:val="20"/>
        </w:rPr>
        <w:t xml:space="preserve"> landscape of local public health has changed</w:t>
      </w:r>
      <w:r w:rsidR="0021654A">
        <w:rPr>
          <w:sz w:val="20"/>
          <w:szCs w:val="20"/>
        </w:rPr>
        <w:t>.  Suggest that EH meet with small groups in the other forums to discuss this</w:t>
      </w:r>
    </w:p>
    <w:p w:rsidR="00B211E4" w:rsidRDefault="002F7ACA" w:rsidP="00B211E4">
      <w:pPr>
        <w:pStyle w:val="NoSpacing"/>
        <w:numPr>
          <w:ilvl w:val="0"/>
          <w:numId w:val="3"/>
        </w:numPr>
        <w:tabs>
          <w:tab w:val="left" w:pos="990"/>
        </w:tabs>
        <w:spacing w:after="120"/>
        <w:ind w:left="720"/>
        <w:rPr>
          <w:b/>
          <w:sz w:val="20"/>
          <w:szCs w:val="20"/>
        </w:rPr>
      </w:pPr>
      <w:r w:rsidRPr="00246A29">
        <w:rPr>
          <w:b/>
          <w:sz w:val="20"/>
          <w:szCs w:val="20"/>
        </w:rPr>
        <w:t>Future Agenda/Items</w:t>
      </w:r>
    </w:p>
    <w:p w:rsidR="001078A5" w:rsidRPr="001078A5" w:rsidRDefault="001078A5" w:rsidP="001078A5">
      <w:pPr>
        <w:pStyle w:val="NoSpacing"/>
        <w:numPr>
          <w:ilvl w:val="1"/>
          <w:numId w:val="3"/>
        </w:numPr>
        <w:tabs>
          <w:tab w:val="left" w:pos="990"/>
        </w:tabs>
        <w:spacing w:after="120"/>
        <w:rPr>
          <w:b/>
          <w:sz w:val="20"/>
          <w:szCs w:val="20"/>
        </w:rPr>
      </w:pPr>
      <w:r>
        <w:rPr>
          <w:sz w:val="20"/>
          <w:szCs w:val="20"/>
        </w:rPr>
        <w:t>FLOW – Liz Kirkwood, Executive Director (December)</w:t>
      </w:r>
    </w:p>
    <w:p w:rsidR="001078A5" w:rsidRPr="001078A5" w:rsidRDefault="001078A5" w:rsidP="001078A5">
      <w:pPr>
        <w:pStyle w:val="NoSpacing"/>
        <w:numPr>
          <w:ilvl w:val="1"/>
          <w:numId w:val="3"/>
        </w:numPr>
        <w:tabs>
          <w:tab w:val="left" w:pos="990"/>
        </w:tabs>
        <w:spacing w:after="120"/>
        <w:rPr>
          <w:b/>
          <w:sz w:val="20"/>
          <w:szCs w:val="20"/>
        </w:rPr>
      </w:pPr>
      <w:r>
        <w:rPr>
          <w:sz w:val="20"/>
          <w:szCs w:val="20"/>
        </w:rPr>
        <w:t>Lead as an ELPHS program – Tina Reynolds, Michigan Environmental Council (January)</w:t>
      </w:r>
    </w:p>
    <w:p w:rsidR="001078A5" w:rsidRPr="001078A5" w:rsidRDefault="00F87719" w:rsidP="001078A5">
      <w:pPr>
        <w:pStyle w:val="NoSpacing"/>
        <w:numPr>
          <w:ilvl w:val="1"/>
          <w:numId w:val="3"/>
        </w:numPr>
        <w:tabs>
          <w:tab w:val="left" w:pos="990"/>
        </w:tabs>
        <w:spacing w:after="120"/>
        <w:rPr>
          <w:b/>
          <w:sz w:val="20"/>
          <w:szCs w:val="20"/>
        </w:rPr>
      </w:pPr>
      <w:r>
        <w:rPr>
          <w:sz w:val="20"/>
          <w:szCs w:val="20"/>
        </w:rPr>
        <w:t>Pesticide Pro</w:t>
      </w:r>
      <w:r w:rsidR="001078A5">
        <w:rPr>
          <w:sz w:val="20"/>
          <w:szCs w:val="20"/>
        </w:rPr>
        <w:t>gram Updates – Michael Philip, MDARD (January)</w:t>
      </w:r>
    </w:p>
    <w:p w:rsidR="001078A5" w:rsidRPr="001078A5" w:rsidRDefault="001078A5" w:rsidP="001078A5">
      <w:pPr>
        <w:pStyle w:val="NoSpacing"/>
        <w:numPr>
          <w:ilvl w:val="1"/>
          <w:numId w:val="3"/>
        </w:numPr>
        <w:tabs>
          <w:tab w:val="left" w:pos="990"/>
        </w:tabs>
        <w:spacing w:after="120"/>
        <w:rPr>
          <w:b/>
          <w:sz w:val="20"/>
          <w:szCs w:val="20"/>
        </w:rPr>
      </w:pPr>
      <w:r>
        <w:rPr>
          <w:sz w:val="20"/>
          <w:szCs w:val="20"/>
        </w:rPr>
        <w:t>Michigan League of Conservation Voters (Jan/Feb)</w:t>
      </w:r>
    </w:p>
    <w:p w:rsidR="001078A5" w:rsidRPr="007F5D15" w:rsidRDefault="001078A5" w:rsidP="001078A5">
      <w:pPr>
        <w:pStyle w:val="NoSpacing"/>
        <w:tabs>
          <w:tab w:val="left" w:pos="990"/>
        </w:tabs>
        <w:spacing w:after="120"/>
        <w:ind w:left="720"/>
        <w:rPr>
          <w:b/>
          <w:sz w:val="20"/>
          <w:szCs w:val="20"/>
        </w:rPr>
      </w:pPr>
      <w:r w:rsidRPr="00846AAC">
        <w:rPr>
          <w:sz w:val="20"/>
          <w:szCs w:val="20"/>
          <w:vertAlign w:val="superscript"/>
        </w:rPr>
        <w:t>Proposed</w:t>
      </w:r>
      <w:r>
        <w:rPr>
          <w:sz w:val="20"/>
          <w:szCs w:val="20"/>
        </w:rPr>
        <w:t xml:space="preserve">:  Sanitarian Licensing </w:t>
      </w:r>
    </w:p>
    <w:p w:rsidR="00B211E4" w:rsidRDefault="00B211E4" w:rsidP="00B211E4">
      <w:pPr>
        <w:pStyle w:val="NoSpacing"/>
        <w:spacing w:after="120"/>
        <w:ind w:left="360"/>
        <w:rPr>
          <w:sz w:val="20"/>
          <w:szCs w:val="20"/>
        </w:rPr>
      </w:pPr>
      <w:r w:rsidRPr="00F51141">
        <w:rPr>
          <w:sz w:val="20"/>
          <w:szCs w:val="20"/>
        </w:rPr>
        <w:t>Motion by</w:t>
      </w:r>
      <w:r>
        <w:rPr>
          <w:sz w:val="20"/>
          <w:szCs w:val="20"/>
        </w:rPr>
        <w:t xml:space="preserve">, Kevin Green , support by Steve Demick </w:t>
      </w:r>
      <w:r w:rsidRPr="00F51141">
        <w:rPr>
          <w:sz w:val="20"/>
          <w:szCs w:val="20"/>
        </w:rPr>
        <w:t>to adjourn</w:t>
      </w:r>
      <w:r>
        <w:rPr>
          <w:sz w:val="20"/>
          <w:szCs w:val="20"/>
        </w:rPr>
        <w:t>. Motion carried.</w:t>
      </w:r>
    </w:p>
    <w:p w:rsidR="00B211E4" w:rsidRPr="007F5D15" w:rsidRDefault="00B211E4" w:rsidP="007F5D15">
      <w:pPr>
        <w:tabs>
          <w:tab w:val="left" w:pos="9990"/>
        </w:tabs>
        <w:spacing w:after="120"/>
        <w:ind w:left="360"/>
        <w:rPr>
          <w:rFonts w:asciiTheme="minorHAnsi" w:hAnsiTheme="minorHAnsi"/>
          <w:b/>
        </w:rPr>
      </w:pPr>
      <w:r>
        <w:rPr>
          <w:rFonts w:asciiTheme="minorHAnsi" w:hAnsiTheme="minorHAnsi"/>
          <w:sz w:val="20"/>
          <w:szCs w:val="20"/>
        </w:rPr>
        <w:t>Meeting adjourned at 12: 28 pm</w:t>
      </w:r>
    </w:p>
    <w:p w:rsidR="00DC78EF" w:rsidRDefault="00C156C4" w:rsidP="00C156C4">
      <w:pPr>
        <w:pStyle w:val="NoSpacing"/>
        <w:tabs>
          <w:tab w:val="left" w:pos="990"/>
          <w:tab w:val="left" w:pos="7200"/>
        </w:tabs>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DC78EF">
        <w:rPr>
          <w:b/>
          <w:sz w:val="20"/>
          <w:szCs w:val="20"/>
        </w:rPr>
        <w:t>Submitted by Liz Braddock</w:t>
      </w:r>
    </w:p>
    <w:p w:rsidR="00DC78EF" w:rsidRDefault="00DC78EF" w:rsidP="00C156C4">
      <w:pPr>
        <w:pStyle w:val="NoSpacing"/>
        <w:tabs>
          <w:tab w:val="left" w:pos="990"/>
          <w:tab w:val="left" w:pos="7200"/>
        </w:tabs>
        <w:rPr>
          <w:b/>
          <w:sz w:val="20"/>
          <w:szCs w:val="20"/>
        </w:rPr>
      </w:pPr>
      <w:r>
        <w:rPr>
          <w:b/>
          <w:sz w:val="20"/>
          <w:szCs w:val="20"/>
        </w:rPr>
        <w:tab/>
        <w:t xml:space="preserve"> 12 04 2019 </w:t>
      </w:r>
    </w:p>
    <w:p w:rsidR="00C156C4" w:rsidRPr="00975610" w:rsidRDefault="00DC78EF" w:rsidP="00C156C4">
      <w:pPr>
        <w:pStyle w:val="NoSpacing"/>
        <w:tabs>
          <w:tab w:val="left" w:pos="990"/>
          <w:tab w:val="left" w:pos="7200"/>
        </w:tabs>
        <w:rPr>
          <w:rFonts w:asciiTheme="minorHAnsi" w:hAnsiTheme="minorHAnsi"/>
          <w:b/>
          <w:sz w:val="20"/>
        </w:rPr>
      </w:pPr>
      <w:r>
        <w:rPr>
          <w:b/>
          <w:sz w:val="20"/>
          <w:szCs w:val="20"/>
        </w:rPr>
        <w:tab/>
      </w:r>
      <w:r w:rsidR="00C156C4">
        <w:rPr>
          <w:b/>
          <w:sz w:val="20"/>
          <w:szCs w:val="20"/>
        </w:rPr>
        <w:tab/>
      </w:r>
      <w:r w:rsidR="00C156C4" w:rsidRPr="00975610">
        <w:rPr>
          <w:rFonts w:asciiTheme="minorHAnsi" w:hAnsiTheme="minorHAnsi"/>
          <w:b/>
          <w:sz w:val="20"/>
        </w:rPr>
        <w:t>Approved x-xx</w:t>
      </w:r>
      <w:r w:rsidR="00C156C4">
        <w:rPr>
          <w:rFonts w:asciiTheme="minorHAnsi" w:hAnsiTheme="minorHAnsi"/>
          <w:b/>
          <w:sz w:val="20"/>
        </w:rPr>
        <w:t>-2019</w:t>
      </w:r>
    </w:p>
    <w:p w:rsidR="003904DE" w:rsidRPr="007F5D15" w:rsidRDefault="00C156C4" w:rsidP="007F5D15">
      <w:pPr>
        <w:tabs>
          <w:tab w:val="left" w:pos="9990"/>
        </w:tabs>
        <w:jc w:val="center"/>
        <w:rPr>
          <w:rFonts w:asciiTheme="minorHAnsi" w:hAnsiTheme="minorHAnsi"/>
          <w:b/>
          <w:sz w:val="20"/>
        </w:rPr>
      </w:pPr>
      <w:r>
        <w:rPr>
          <w:rFonts w:asciiTheme="minorHAnsi" w:hAnsiTheme="minorHAnsi"/>
          <w:b/>
          <w:sz w:val="20"/>
        </w:rPr>
        <w:t xml:space="preserve">                                                                                                                 </w:t>
      </w:r>
      <w:r w:rsidRPr="00975610">
        <w:rPr>
          <w:rFonts w:asciiTheme="minorHAnsi" w:hAnsiTheme="minorHAnsi"/>
          <w:b/>
          <w:sz w:val="20"/>
        </w:rPr>
        <w:t>________________, MALEHA Secretary</w:t>
      </w:r>
    </w:p>
    <w:sectPr w:rsidR="003904DE" w:rsidRPr="007F5D15" w:rsidSect="003904D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581" w:rsidRDefault="005E1581" w:rsidP="00512E91">
      <w:r>
        <w:separator/>
      </w:r>
    </w:p>
  </w:endnote>
  <w:endnote w:type="continuationSeparator" w:id="0">
    <w:p w:rsidR="005E1581" w:rsidRDefault="005E1581" w:rsidP="0051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581" w:rsidRDefault="005E1581" w:rsidP="00512E91">
      <w:r>
        <w:separator/>
      </w:r>
    </w:p>
  </w:footnote>
  <w:footnote w:type="continuationSeparator" w:id="0">
    <w:p w:rsidR="005E1581" w:rsidRDefault="005E1581" w:rsidP="0051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819258"/>
      <w:docPartObj>
        <w:docPartGallery w:val="Watermarks"/>
        <w:docPartUnique/>
      </w:docPartObj>
    </w:sdtPr>
    <w:sdtEndPr/>
    <w:sdtContent>
      <w:p w:rsidR="00F61635" w:rsidRDefault="00317517">
        <w:pPr>
          <w:pStyle w:val="Header"/>
        </w:pPr>
        <w:r>
          <w:rPr>
            <w:noProof/>
            <w:lang w:eastAsia="zh-TW"/>
          </w:rPr>
          <mc:AlternateContent>
            <mc:Choice Requires="wps">
              <w:drawing>
                <wp:anchor distT="0" distB="0" distL="114300" distR="114300" simplePos="0" relativeHeight="251659776"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17517" w:rsidRDefault="00317517" w:rsidP="00317517">
                              <w:pPr>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rsidR="00317517" w:rsidRDefault="00317517" w:rsidP="00317517">
                        <w:pPr>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817090"/>
      <w:docPartObj>
        <w:docPartGallery w:val="Watermarks"/>
        <w:docPartUnique/>
      </w:docPartObj>
    </w:sdtPr>
    <w:sdtEndPr/>
    <w:sdtContent>
      <w:p w:rsidR="00512E91" w:rsidRDefault="0031751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15BF"/>
    <w:multiLevelType w:val="hybridMultilevel"/>
    <w:tmpl w:val="78BAE1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3B0D43"/>
    <w:multiLevelType w:val="hybridMultilevel"/>
    <w:tmpl w:val="6E868132"/>
    <w:lvl w:ilvl="0" w:tplc="BB98677A">
      <w:start w:val="5"/>
      <w:numFmt w:val="decimal"/>
      <w:lvlText w:val="%1."/>
      <w:lvlJc w:val="left"/>
      <w:pPr>
        <w:ind w:left="1080" w:hanging="360"/>
      </w:pPr>
      <w:rPr>
        <w:rFonts w:hint="default"/>
        <w:b w:val="0"/>
      </w:rPr>
    </w:lvl>
    <w:lvl w:ilvl="1" w:tplc="1666B6AC">
      <w:start w:val="1"/>
      <w:numFmt w:val="lowerLetter"/>
      <w:lvlText w:val="%2."/>
      <w:lvlJc w:val="left"/>
      <w:pPr>
        <w:ind w:left="108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4453"/>
    <w:multiLevelType w:val="hybridMultilevel"/>
    <w:tmpl w:val="13CA6CA0"/>
    <w:lvl w:ilvl="0" w:tplc="851C045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A18C5"/>
    <w:multiLevelType w:val="hybridMultilevel"/>
    <w:tmpl w:val="F4AC272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13225B6"/>
    <w:multiLevelType w:val="hybridMultilevel"/>
    <w:tmpl w:val="EC80ADD4"/>
    <w:lvl w:ilvl="0" w:tplc="BB98677A">
      <w:start w:val="5"/>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E2D62"/>
    <w:multiLevelType w:val="hybridMultilevel"/>
    <w:tmpl w:val="F92E180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53D7EBA"/>
    <w:multiLevelType w:val="hybridMultilevel"/>
    <w:tmpl w:val="AFAE30D6"/>
    <w:lvl w:ilvl="0" w:tplc="7A30EC8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62205C"/>
    <w:multiLevelType w:val="hybridMultilevel"/>
    <w:tmpl w:val="520AA3F8"/>
    <w:lvl w:ilvl="0" w:tplc="D99CB600">
      <w:start w:val="4"/>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86CFD"/>
    <w:multiLevelType w:val="hybridMultilevel"/>
    <w:tmpl w:val="15C68F36"/>
    <w:lvl w:ilvl="0" w:tplc="9E8E177E">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2D744A"/>
    <w:multiLevelType w:val="hybridMultilevel"/>
    <w:tmpl w:val="47224B60"/>
    <w:lvl w:ilvl="0" w:tplc="851C045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6B1D2B"/>
    <w:multiLevelType w:val="hybridMultilevel"/>
    <w:tmpl w:val="7280FE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7BD7BC1"/>
    <w:multiLevelType w:val="multilevel"/>
    <w:tmpl w:val="01300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AA0F6A"/>
    <w:multiLevelType w:val="hybridMultilevel"/>
    <w:tmpl w:val="22740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C34E5D"/>
    <w:multiLevelType w:val="hybridMultilevel"/>
    <w:tmpl w:val="95904FA4"/>
    <w:lvl w:ilvl="0" w:tplc="1CF2AF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D3367"/>
    <w:multiLevelType w:val="hybridMultilevel"/>
    <w:tmpl w:val="CD445072"/>
    <w:lvl w:ilvl="0" w:tplc="851C045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8"/>
  </w:num>
  <w:num w:numId="3">
    <w:abstractNumId w:val="1"/>
  </w:num>
  <w:num w:numId="4">
    <w:abstractNumId w:val="4"/>
  </w:num>
  <w:num w:numId="5">
    <w:abstractNumId w:val="2"/>
  </w:num>
  <w:num w:numId="6">
    <w:abstractNumId w:val="10"/>
  </w:num>
  <w:num w:numId="7">
    <w:abstractNumId w:val="12"/>
  </w:num>
  <w:num w:numId="8">
    <w:abstractNumId w:val="0"/>
  </w:num>
  <w:num w:numId="9">
    <w:abstractNumId w:val="6"/>
  </w:num>
  <w:num w:numId="10">
    <w:abstractNumId w:val="9"/>
  </w:num>
  <w:num w:numId="11">
    <w:abstractNumId w:val="14"/>
  </w:num>
  <w:num w:numId="12">
    <w:abstractNumId w:val="7"/>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60"/>
    <w:rsid w:val="00002AF3"/>
    <w:rsid w:val="00014D86"/>
    <w:rsid w:val="000E16BA"/>
    <w:rsid w:val="000F1A6E"/>
    <w:rsid w:val="001000C2"/>
    <w:rsid w:val="00100F9A"/>
    <w:rsid w:val="00101CDE"/>
    <w:rsid w:val="001078A5"/>
    <w:rsid w:val="00125BF6"/>
    <w:rsid w:val="001501CD"/>
    <w:rsid w:val="00171E3C"/>
    <w:rsid w:val="00173C7F"/>
    <w:rsid w:val="001972C5"/>
    <w:rsid w:val="001A2D18"/>
    <w:rsid w:val="001A4715"/>
    <w:rsid w:val="001D640B"/>
    <w:rsid w:val="00205406"/>
    <w:rsid w:val="002109A9"/>
    <w:rsid w:val="0021654A"/>
    <w:rsid w:val="00281385"/>
    <w:rsid w:val="002F7ACA"/>
    <w:rsid w:val="00317517"/>
    <w:rsid w:val="0032426D"/>
    <w:rsid w:val="003663B8"/>
    <w:rsid w:val="00367E10"/>
    <w:rsid w:val="003904DE"/>
    <w:rsid w:val="00395C0E"/>
    <w:rsid w:val="003C51FA"/>
    <w:rsid w:val="003D260C"/>
    <w:rsid w:val="003D7CBF"/>
    <w:rsid w:val="003E590B"/>
    <w:rsid w:val="004303E8"/>
    <w:rsid w:val="00432165"/>
    <w:rsid w:val="00440903"/>
    <w:rsid w:val="00460E7E"/>
    <w:rsid w:val="00474E6D"/>
    <w:rsid w:val="00506621"/>
    <w:rsid w:val="00512E91"/>
    <w:rsid w:val="005209A3"/>
    <w:rsid w:val="0055172F"/>
    <w:rsid w:val="00581D70"/>
    <w:rsid w:val="00590A8F"/>
    <w:rsid w:val="00596194"/>
    <w:rsid w:val="005967D1"/>
    <w:rsid w:val="005B3589"/>
    <w:rsid w:val="005C60E7"/>
    <w:rsid w:val="005E1581"/>
    <w:rsid w:val="005F0AD3"/>
    <w:rsid w:val="00615242"/>
    <w:rsid w:val="00617F80"/>
    <w:rsid w:val="00621033"/>
    <w:rsid w:val="00624AC7"/>
    <w:rsid w:val="0066278D"/>
    <w:rsid w:val="00680727"/>
    <w:rsid w:val="0068235C"/>
    <w:rsid w:val="006F28FE"/>
    <w:rsid w:val="0076447D"/>
    <w:rsid w:val="007651F1"/>
    <w:rsid w:val="007B14E3"/>
    <w:rsid w:val="007D0F17"/>
    <w:rsid w:val="007F5D15"/>
    <w:rsid w:val="007F6AB1"/>
    <w:rsid w:val="00822AF9"/>
    <w:rsid w:val="00846AAC"/>
    <w:rsid w:val="00853FAE"/>
    <w:rsid w:val="00855958"/>
    <w:rsid w:val="008A5C99"/>
    <w:rsid w:val="008E7444"/>
    <w:rsid w:val="0092166A"/>
    <w:rsid w:val="00924907"/>
    <w:rsid w:val="00943415"/>
    <w:rsid w:val="009F61FF"/>
    <w:rsid w:val="00A346CC"/>
    <w:rsid w:val="00A87B82"/>
    <w:rsid w:val="00B211E4"/>
    <w:rsid w:val="00B22C2E"/>
    <w:rsid w:val="00B57F59"/>
    <w:rsid w:val="00B607D7"/>
    <w:rsid w:val="00B91FDC"/>
    <w:rsid w:val="00BB4AD7"/>
    <w:rsid w:val="00BF794B"/>
    <w:rsid w:val="00C0710D"/>
    <w:rsid w:val="00C10627"/>
    <w:rsid w:val="00C156C4"/>
    <w:rsid w:val="00C3585E"/>
    <w:rsid w:val="00C45A58"/>
    <w:rsid w:val="00C5785F"/>
    <w:rsid w:val="00C6469F"/>
    <w:rsid w:val="00C9677E"/>
    <w:rsid w:val="00CD4DF5"/>
    <w:rsid w:val="00CF1104"/>
    <w:rsid w:val="00D113D8"/>
    <w:rsid w:val="00D14C7A"/>
    <w:rsid w:val="00D24ABB"/>
    <w:rsid w:val="00D450A3"/>
    <w:rsid w:val="00D61E56"/>
    <w:rsid w:val="00D62760"/>
    <w:rsid w:val="00D62C5E"/>
    <w:rsid w:val="00D83D15"/>
    <w:rsid w:val="00DC78EF"/>
    <w:rsid w:val="00E242A9"/>
    <w:rsid w:val="00E31F6B"/>
    <w:rsid w:val="00E608A0"/>
    <w:rsid w:val="00E7079D"/>
    <w:rsid w:val="00E75689"/>
    <w:rsid w:val="00F61635"/>
    <w:rsid w:val="00F87719"/>
    <w:rsid w:val="00FC49DB"/>
    <w:rsid w:val="00FD51FE"/>
    <w:rsid w:val="00FF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7B4DDB3-5A4B-4C6E-A23F-FAF8CCBD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7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27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3415"/>
    <w:rPr>
      <w:color w:val="0000FF"/>
      <w:u w:val="single"/>
    </w:rPr>
  </w:style>
  <w:style w:type="paragraph" w:styleId="Header">
    <w:name w:val="header"/>
    <w:basedOn w:val="Normal"/>
    <w:link w:val="HeaderChar"/>
    <w:uiPriority w:val="99"/>
    <w:unhideWhenUsed/>
    <w:rsid w:val="00512E91"/>
    <w:pPr>
      <w:tabs>
        <w:tab w:val="center" w:pos="4680"/>
        <w:tab w:val="right" w:pos="9360"/>
      </w:tabs>
    </w:pPr>
  </w:style>
  <w:style w:type="character" w:customStyle="1" w:styleId="HeaderChar">
    <w:name w:val="Header Char"/>
    <w:basedOn w:val="DefaultParagraphFont"/>
    <w:link w:val="Header"/>
    <w:uiPriority w:val="99"/>
    <w:rsid w:val="00512E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2E91"/>
    <w:pPr>
      <w:tabs>
        <w:tab w:val="center" w:pos="4680"/>
        <w:tab w:val="right" w:pos="9360"/>
      </w:tabs>
    </w:pPr>
  </w:style>
  <w:style w:type="character" w:customStyle="1" w:styleId="FooterChar">
    <w:name w:val="Footer Char"/>
    <w:basedOn w:val="DefaultParagraphFont"/>
    <w:link w:val="Footer"/>
    <w:uiPriority w:val="99"/>
    <w:rsid w:val="00512E91"/>
    <w:rPr>
      <w:rFonts w:ascii="Times New Roman" w:eastAsia="Times New Roman" w:hAnsi="Times New Roman" w:cs="Times New Roman"/>
      <w:sz w:val="24"/>
      <w:szCs w:val="24"/>
    </w:rPr>
  </w:style>
  <w:style w:type="paragraph" w:styleId="NoSpacing">
    <w:name w:val="No Spacing"/>
    <w:uiPriority w:val="1"/>
    <w:qFormat/>
    <w:rsid w:val="002F7ACA"/>
    <w:pPr>
      <w:spacing w:after="0" w:line="240" w:lineRule="auto"/>
    </w:pPr>
    <w:rPr>
      <w:rFonts w:ascii="Calibri" w:eastAsia="Calibri" w:hAnsi="Calibri" w:cs="Times New Roman"/>
    </w:rPr>
  </w:style>
  <w:style w:type="paragraph" w:styleId="NormalWeb">
    <w:name w:val="Normal (Web)"/>
    <w:basedOn w:val="Normal"/>
    <w:uiPriority w:val="99"/>
    <w:unhideWhenUsed/>
    <w:rsid w:val="00100F9A"/>
    <w:pPr>
      <w:spacing w:before="100" w:beforeAutospacing="1" w:after="100" w:afterAutospacing="1"/>
    </w:pPr>
    <w:rPr>
      <w:rFonts w:eastAsiaTheme="minorHAnsi"/>
    </w:rPr>
  </w:style>
  <w:style w:type="paragraph" w:styleId="ListParagraph">
    <w:name w:val="List Paragraph"/>
    <w:basedOn w:val="Normal"/>
    <w:uiPriority w:val="34"/>
    <w:qFormat/>
    <w:rsid w:val="00D61E56"/>
    <w:pPr>
      <w:ind w:left="720"/>
      <w:contextualSpacing/>
    </w:pPr>
  </w:style>
  <w:style w:type="paragraph" w:styleId="BalloonText">
    <w:name w:val="Balloon Text"/>
    <w:basedOn w:val="Normal"/>
    <w:link w:val="BalloonTextChar"/>
    <w:uiPriority w:val="99"/>
    <w:semiHidden/>
    <w:unhideWhenUsed/>
    <w:rsid w:val="003D260C"/>
    <w:rPr>
      <w:rFonts w:ascii="Tahoma" w:hAnsi="Tahoma" w:cs="Tahoma"/>
      <w:sz w:val="16"/>
      <w:szCs w:val="16"/>
    </w:rPr>
  </w:style>
  <w:style w:type="character" w:customStyle="1" w:styleId="BalloonTextChar">
    <w:name w:val="Balloon Text Char"/>
    <w:basedOn w:val="DefaultParagraphFont"/>
    <w:link w:val="BalloonText"/>
    <w:uiPriority w:val="99"/>
    <w:semiHidden/>
    <w:rsid w:val="003D26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966498">
      <w:bodyDiv w:val="1"/>
      <w:marLeft w:val="0"/>
      <w:marRight w:val="0"/>
      <w:marTop w:val="0"/>
      <w:marBottom w:val="0"/>
      <w:divBdr>
        <w:top w:val="none" w:sz="0" w:space="0" w:color="auto"/>
        <w:left w:val="none" w:sz="0" w:space="0" w:color="auto"/>
        <w:bottom w:val="none" w:sz="0" w:space="0" w:color="auto"/>
        <w:right w:val="none" w:sz="0" w:space="0" w:color="auto"/>
      </w:divBdr>
    </w:div>
    <w:div w:id="1471367061">
      <w:bodyDiv w:val="1"/>
      <w:marLeft w:val="0"/>
      <w:marRight w:val="0"/>
      <w:marTop w:val="0"/>
      <w:marBottom w:val="0"/>
      <w:divBdr>
        <w:top w:val="none" w:sz="0" w:space="0" w:color="auto"/>
        <w:left w:val="none" w:sz="0" w:space="0" w:color="auto"/>
        <w:bottom w:val="none" w:sz="0" w:space="0" w:color="auto"/>
        <w:right w:val="none" w:sz="0" w:space="0" w:color="auto"/>
      </w:divBdr>
    </w:div>
    <w:div w:id="1864052988">
      <w:bodyDiv w:val="1"/>
      <w:marLeft w:val="0"/>
      <w:marRight w:val="0"/>
      <w:marTop w:val="0"/>
      <w:marBottom w:val="0"/>
      <w:divBdr>
        <w:top w:val="none" w:sz="0" w:space="0" w:color="auto"/>
        <w:left w:val="none" w:sz="0" w:space="0" w:color="auto"/>
        <w:bottom w:val="none" w:sz="0" w:space="0" w:color="auto"/>
        <w:right w:val="none" w:sz="0" w:space="0" w:color="auto"/>
      </w:divBdr>
    </w:div>
    <w:div w:id="20815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ta.biz"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86CB4-EE21-4331-A348-B84CB8E7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2273</Words>
  <Characters>12959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Braddock</dc:creator>
  <cp:lastModifiedBy>Jodie Shaver</cp:lastModifiedBy>
  <cp:revision>2</cp:revision>
  <cp:lastPrinted>2019-12-04T18:51:00Z</cp:lastPrinted>
  <dcterms:created xsi:type="dcterms:W3CDTF">2019-12-17T13:36:00Z</dcterms:created>
  <dcterms:modified xsi:type="dcterms:W3CDTF">2019-12-17T13:36:00Z</dcterms:modified>
</cp:coreProperties>
</file>