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E3D" w:rsidRPr="00FB3E3D" w:rsidRDefault="00FB3E3D" w:rsidP="00DB4474">
      <w:pPr>
        <w:widowControl/>
        <w:rPr>
          <w:rFonts w:cs="Arial"/>
          <w:b/>
        </w:rPr>
      </w:pPr>
      <w:bookmarkStart w:id="0" w:name="_GoBack"/>
      <w:bookmarkEnd w:id="0"/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051EBC" wp14:editId="577904DC">
                <wp:simplePos x="0" y="0"/>
                <wp:positionH relativeFrom="margin">
                  <wp:posOffset>-1714500</wp:posOffset>
                </wp:positionH>
                <wp:positionV relativeFrom="page">
                  <wp:posOffset>1685925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201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9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</w:p>
                          <w:p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FF39DC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4449D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552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6870</w:t>
                            </w:r>
                          </w:p>
                          <w:p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135717" w:rsidRDefault="00FF39D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:rsidR="00F72561" w:rsidRPr="00CE3A57" w:rsidRDefault="00FF39D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Macomb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>586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>466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>4135</w:t>
                            </w:r>
                          </w:p>
                          <w:p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FF39DC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734) 222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3968</w:t>
                            </w:r>
                          </w:p>
                          <w:p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AE7D4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AE7D4A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51E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35pt;margin-top:132.7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SctA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" filled="f" stroked="f">
                <v:textbox>
                  <w:txbxContent>
                    <w:p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201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9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</w:p>
                    <w:p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FF39DC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4449D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552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6870</w:t>
                      </w:r>
                    </w:p>
                    <w:p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135717" w:rsidRDefault="00FF39D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:rsidR="00F72561" w:rsidRPr="00CE3A57" w:rsidRDefault="00FF39D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Macomb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>586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>466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>4135</w:t>
                      </w:r>
                    </w:p>
                    <w:p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FF39DC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734) 222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3968</w:t>
                      </w:r>
                    </w:p>
                    <w:p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AE7D4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AE7D4A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53871" w:rsidRPr="00DB4474" w:rsidRDefault="00213A36" w:rsidP="00DB4474">
      <w:pPr>
        <w:ind w:left="43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March 19, 2020</w:t>
      </w:r>
    </w:p>
    <w:p w:rsidR="00153871" w:rsidRPr="00DB4474" w:rsidRDefault="00153871" w:rsidP="00DB4474">
      <w:pPr>
        <w:ind w:left="432"/>
        <w:rPr>
          <w:rFonts w:asciiTheme="majorHAnsi" w:hAnsiTheme="majorHAnsi" w:cs="Arial"/>
          <w:sz w:val="22"/>
          <w:szCs w:val="22"/>
        </w:rPr>
      </w:pPr>
    </w:p>
    <w:p w:rsidR="00DB0DDF" w:rsidRDefault="00DB0DDF" w:rsidP="000C7766">
      <w:pPr>
        <w:ind w:left="432"/>
        <w:rPr>
          <w:rFonts w:asciiTheme="majorHAnsi" w:hAnsiTheme="majorHAnsi" w:cs="Arial"/>
          <w:sz w:val="22"/>
          <w:szCs w:val="22"/>
        </w:rPr>
      </w:pPr>
    </w:p>
    <w:p w:rsidR="000C7766" w:rsidRPr="000C7766" w:rsidRDefault="000C7766" w:rsidP="000C7766">
      <w:pPr>
        <w:ind w:left="432"/>
        <w:rPr>
          <w:rFonts w:asciiTheme="majorHAnsi" w:hAnsiTheme="majorHAnsi" w:cs="Arial"/>
          <w:sz w:val="22"/>
          <w:szCs w:val="22"/>
        </w:rPr>
      </w:pPr>
      <w:r w:rsidRPr="000C7766">
        <w:rPr>
          <w:rFonts w:asciiTheme="majorHAnsi" w:hAnsiTheme="majorHAnsi" w:cs="Arial"/>
          <w:sz w:val="22"/>
          <w:szCs w:val="22"/>
        </w:rPr>
        <w:t xml:space="preserve">Tim </w:t>
      </w:r>
      <w:proofErr w:type="spellStart"/>
      <w:r w:rsidRPr="000C7766">
        <w:rPr>
          <w:rFonts w:asciiTheme="majorHAnsi" w:hAnsiTheme="majorHAnsi" w:cs="Arial"/>
          <w:sz w:val="22"/>
          <w:szCs w:val="22"/>
        </w:rPr>
        <w:t>Slawinski</w:t>
      </w:r>
      <w:proofErr w:type="spellEnd"/>
    </w:p>
    <w:p w:rsidR="000C7766" w:rsidRPr="000C7766" w:rsidRDefault="000C7766" w:rsidP="000C7766">
      <w:pPr>
        <w:ind w:left="432"/>
        <w:rPr>
          <w:rFonts w:asciiTheme="majorHAnsi" w:hAnsiTheme="majorHAnsi" w:cs="Arial"/>
          <w:sz w:val="22"/>
          <w:szCs w:val="22"/>
        </w:rPr>
      </w:pPr>
      <w:r w:rsidRPr="000C7766">
        <w:rPr>
          <w:rFonts w:asciiTheme="majorHAnsi" w:hAnsiTheme="majorHAnsi" w:cs="Arial"/>
          <w:sz w:val="22"/>
          <w:szCs w:val="22"/>
        </w:rPr>
        <w:t>Division Director</w:t>
      </w:r>
    </w:p>
    <w:p w:rsidR="000C7766" w:rsidRPr="000C7766" w:rsidRDefault="000C7766" w:rsidP="000C7766">
      <w:pPr>
        <w:ind w:left="432"/>
        <w:rPr>
          <w:rFonts w:asciiTheme="majorHAnsi" w:hAnsiTheme="majorHAnsi" w:cs="Arial"/>
          <w:sz w:val="22"/>
          <w:szCs w:val="22"/>
        </w:rPr>
      </w:pPr>
      <w:r w:rsidRPr="000C7766">
        <w:rPr>
          <w:rFonts w:asciiTheme="majorHAnsi" w:hAnsiTheme="majorHAnsi" w:cs="Arial"/>
          <w:sz w:val="22"/>
          <w:szCs w:val="22"/>
        </w:rPr>
        <w:t>Food and Dairy Division</w:t>
      </w:r>
    </w:p>
    <w:p w:rsidR="000C7766" w:rsidRPr="000C7766" w:rsidRDefault="000C7766" w:rsidP="000C7766">
      <w:pPr>
        <w:ind w:left="432"/>
        <w:rPr>
          <w:rFonts w:asciiTheme="majorHAnsi" w:hAnsiTheme="majorHAnsi" w:cs="Arial"/>
          <w:sz w:val="22"/>
          <w:szCs w:val="22"/>
        </w:rPr>
      </w:pPr>
      <w:r w:rsidRPr="000C7766">
        <w:rPr>
          <w:rFonts w:asciiTheme="majorHAnsi" w:hAnsiTheme="majorHAnsi" w:cs="Arial"/>
          <w:sz w:val="22"/>
          <w:szCs w:val="22"/>
        </w:rPr>
        <w:t>Michigan Department of Agriculture and Rural Development</w:t>
      </w:r>
    </w:p>
    <w:p w:rsidR="000C7766" w:rsidRDefault="000C7766" w:rsidP="000C7766">
      <w:pPr>
        <w:ind w:left="43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P.O. Box 30017</w:t>
      </w:r>
    </w:p>
    <w:p w:rsidR="00153871" w:rsidRDefault="000C7766" w:rsidP="00DB0DDF">
      <w:pPr>
        <w:ind w:left="432"/>
        <w:rPr>
          <w:rFonts w:asciiTheme="majorHAnsi" w:hAnsiTheme="majorHAnsi" w:cs="Arial"/>
          <w:sz w:val="22"/>
          <w:szCs w:val="22"/>
        </w:rPr>
      </w:pPr>
      <w:r w:rsidRPr="000C7766">
        <w:rPr>
          <w:rFonts w:asciiTheme="majorHAnsi" w:hAnsiTheme="majorHAnsi" w:cs="Arial"/>
          <w:sz w:val="22"/>
          <w:szCs w:val="22"/>
        </w:rPr>
        <w:t>Lansing, MI  48909</w:t>
      </w:r>
    </w:p>
    <w:p w:rsidR="00DB0DDF" w:rsidRPr="00DB4474" w:rsidRDefault="00DB0DDF" w:rsidP="00DB0DDF">
      <w:pPr>
        <w:ind w:left="432"/>
        <w:rPr>
          <w:rFonts w:asciiTheme="majorHAnsi" w:hAnsiTheme="majorHAnsi" w:cs="Arial"/>
          <w:sz w:val="22"/>
          <w:szCs w:val="22"/>
        </w:rPr>
      </w:pPr>
    </w:p>
    <w:p w:rsidR="00153871" w:rsidRPr="00DB4474" w:rsidRDefault="00153871" w:rsidP="00405F09">
      <w:pPr>
        <w:rPr>
          <w:rFonts w:asciiTheme="majorHAnsi" w:hAnsiTheme="majorHAnsi" w:cs="Arial"/>
          <w:sz w:val="22"/>
          <w:szCs w:val="22"/>
        </w:rPr>
      </w:pPr>
    </w:p>
    <w:p w:rsidR="00153871" w:rsidRPr="00DB4474" w:rsidRDefault="00153871" w:rsidP="00DB4474">
      <w:pPr>
        <w:ind w:left="432"/>
        <w:rPr>
          <w:rFonts w:asciiTheme="majorHAnsi" w:hAnsiTheme="majorHAnsi" w:cs="Arial"/>
          <w:sz w:val="22"/>
          <w:szCs w:val="22"/>
        </w:rPr>
      </w:pPr>
      <w:r w:rsidRPr="00DB4474">
        <w:rPr>
          <w:rFonts w:asciiTheme="majorHAnsi" w:hAnsiTheme="majorHAnsi" w:cs="Arial"/>
          <w:sz w:val="22"/>
          <w:szCs w:val="22"/>
        </w:rPr>
        <w:t xml:space="preserve">Dear </w:t>
      </w:r>
      <w:r w:rsidR="000C7766">
        <w:rPr>
          <w:rFonts w:asciiTheme="majorHAnsi" w:hAnsiTheme="majorHAnsi" w:cs="Arial"/>
          <w:sz w:val="22"/>
          <w:szCs w:val="22"/>
        </w:rPr>
        <w:t xml:space="preserve">Mr. </w:t>
      </w:r>
      <w:proofErr w:type="spellStart"/>
      <w:r w:rsidR="000C7766">
        <w:rPr>
          <w:rFonts w:asciiTheme="majorHAnsi" w:hAnsiTheme="majorHAnsi" w:cs="Arial"/>
          <w:sz w:val="22"/>
          <w:szCs w:val="22"/>
        </w:rPr>
        <w:t>Slawinski</w:t>
      </w:r>
      <w:proofErr w:type="spellEnd"/>
      <w:r w:rsidRPr="00DB4474">
        <w:rPr>
          <w:rFonts w:asciiTheme="majorHAnsi" w:hAnsiTheme="majorHAnsi" w:cs="Arial"/>
          <w:sz w:val="22"/>
          <w:szCs w:val="22"/>
        </w:rPr>
        <w:t>:</w:t>
      </w:r>
    </w:p>
    <w:p w:rsidR="00153871" w:rsidRPr="00DB4474" w:rsidRDefault="00153871" w:rsidP="00DB4474">
      <w:pPr>
        <w:ind w:left="432"/>
        <w:rPr>
          <w:rFonts w:asciiTheme="majorHAnsi" w:hAnsiTheme="majorHAnsi" w:cs="Arial"/>
          <w:sz w:val="22"/>
          <w:szCs w:val="22"/>
        </w:rPr>
      </w:pPr>
    </w:p>
    <w:p w:rsidR="00153871" w:rsidRPr="00DB4474" w:rsidRDefault="00153871" w:rsidP="00DB4474">
      <w:pPr>
        <w:ind w:left="432"/>
        <w:rPr>
          <w:rFonts w:asciiTheme="majorHAnsi" w:hAnsiTheme="majorHAnsi" w:cs="Arial"/>
          <w:sz w:val="22"/>
          <w:szCs w:val="22"/>
        </w:rPr>
      </w:pPr>
      <w:r w:rsidRPr="00DB4474">
        <w:rPr>
          <w:rFonts w:asciiTheme="majorHAnsi" w:hAnsiTheme="majorHAnsi" w:cs="Arial"/>
          <w:sz w:val="22"/>
          <w:szCs w:val="22"/>
        </w:rPr>
        <w:t xml:space="preserve">The Michigan Association of Local Environmental Health Administrators (MALEHA) is writing this letter to support the Michigan Department of </w:t>
      </w:r>
      <w:r w:rsidR="00F0548C">
        <w:rPr>
          <w:rFonts w:asciiTheme="majorHAnsi" w:hAnsiTheme="majorHAnsi" w:cs="Arial"/>
          <w:sz w:val="22"/>
          <w:szCs w:val="22"/>
        </w:rPr>
        <w:t xml:space="preserve">Agriculture and Rural Development’s (MDARD) proposed changes to the Michigan Food Law.  </w:t>
      </w:r>
      <w:r w:rsidR="00405F09">
        <w:rPr>
          <w:rFonts w:asciiTheme="majorHAnsi" w:hAnsiTheme="majorHAnsi" w:cs="Arial"/>
          <w:sz w:val="22"/>
          <w:szCs w:val="22"/>
        </w:rPr>
        <w:t xml:space="preserve"> </w:t>
      </w:r>
    </w:p>
    <w:p w:rsidR="00153871" w:rsidRPr="00DB4474" w:rsidRDefault="00153871" w:rsidP="00DB4474">
      <w:pPr>
        <w:ind w:left="432"/>
        <w:rPr>
          <w:rFonts w:asciiTheme="majorHAnsi" w:hAnsiTheme="majorHAnsi" w:cs="Arial"/>
          <w:sz w:val="22"/>
          <w:szCs w:val="22"/>
        </w:rPr>
      </w:pPr>
    </w:p>
    <w:p w:rsidR="00153871" w:rsidRPr="00DB4474" w:rsidRDefault="00405F09" w:rsidP="00DB4474">
      <w:pPr>
        <w:ind w:left="43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MALEHA </w:t>
      </w:r>
      <w:r w:rsidR="00153871" w:rsidRPr="00DB4474">
        <w:rPr>
          <w:rFonts w:asciiTheme="majorHAnsi" w:hAnsiTheme="majorHAnsi" w:cs="Arial"/>
          <w:sz w:val="22"/>
          <w:szCs w:val="22"/>
        </w:rPr>
        <w:t>is composed of city, county, district and regional Environmental Health Administrators who promote and strengthen the environmental health delivery system through efficient administrative policies and procedures</w:t>
      </w:r>
      <w:r w:rsidR="007D20C4">
        <w:rPr>
          <w:rFonts w:asciiTheme="majorHAnsi" w:hAnsiTheme="majorHAnsi" w:cs="Arial"/>
          <w:sz w:val="22"/>
          <w:szCs w:val="22"/>
        </w:rPr>
        <w:t xml:space="preserve"> </w:t>
      </w:r>
      <w:r w:rsidR="007D20C4" w:rsidRPr="007D20C4">
        <w:rPr>
          <w:rFonts w:asciiTheme="majorHAnsi" w:hAnsiTheme="majorHAnsi" w:cs="Arial"/>
          <w:sz w:val="22"/>
          <w:szCs w:val="22"/>
        </w:rPr>
        <w:t>and the coordination of administrative effort at the local level through close cooperation with other health agencies, associations and individuals having similar objectives</w:t>
      </w:r>
      <w:r w:rsidR="007D20C4">
        <w:rPr>
          <w:rFonts w:asciiTheme="majorHAnsi" w:hAnsiTheme="majorHAnsi" w:cs="Arial"/>
          <w:sz w:val="22"/>
          <w:szCs w:val="22"/>
        </w:rPr>
        <w:t>.</w:t>
      </w:r>
      <w:r w:rsidR="007D20C4" w:rsidRPr="007D20C4">
        <w:rPr>
          <w:rFonts w:asciiTheme="majorHAnsi" w:hAnsiTheme="majorHAnsi" w:cs="Arial"/>
          <w:sz w:val="22"/>
          <w:szCs w:val="22"/>
        </w:rPr>
        <w:t xml:space="preserve"> </w:t>
      </w:r>
      <w:r w:rsidR="007D20C4">
        <w:rPr>
          <w:rFonts w:asciiTheme="majorHAnsi" w:hAnsiTheme="majorHAnsi" w:cs="Arial"/>
          <w:sz w:val="22"/>
          <w:szCs w:val="22"/>
        </w:rPr>
        <w:t xml:space="preserve"> </w:t>
      </w:r>
      <w:r w:rsidR="00153871" w:rsidRPr="00DB4474">
        <w:rPr>
          <w:rFonts w:asciiTheme="majorHAnsi" w:hAnsiTheme="majorHAnsi" w:cs="Arial"/>
          <w:sz w:val="22"/>
          <w:szCs w:val="22"/>
        </w:rPr>
        <w:t xml:space="preserve">We partner </w:t>
      </w:r>
      <w:r w:rsidR="007D20C4">
        <w:rPr>
          <w:rFonts w:asciiTheme="majorHAnsi" w:hAnsiTheme="majorHAnsi" w:cs="Arial"/>
          <w:sz w:val="22"/>
          <w:szCs w:val="22"/>
        </w:rPr>
        <w:t>with MD</w:t>
      </w:r>
      <w:r w:rsidR="000C7766">
        <w:rPr>
          <w:rFonts w:asciiTheme="majorHAnsi" w:hAnsiTheme="majorHAnsi" w:cs="Arial"/>
          <w:sz w:val="22"/>
          <w:szCs w:val="22"/>
        </w:rPr>
        <w:t>ARD</w:t>
      </w:r>
      <w:r w:rsidR="007D20C4">
        <w:rPr>
          <w:rFonts w:asciiTheme="majorHAnsi" w:hAnsiTheme="majorHAnsi" w:cs="Arial"/>
          <w:sz w:val="22"/>
          <w:szCs w:val="22"/>
        </w:rPr>
        <w:t xml:space="preserve"> </w:t>
      </w:r>
      <w:r w:rsidR="00153871" w:rsidRPr="00DB4474">
        <w:rPr>
          <w:rFonts w:asciiTheme="majorHAnsi" w:hAnsiTheme="majorHAnsi" w:cs="Arial"/>
          <w:sz w:val="22"/>
          <w:szCs w:val="22"/>
        </w:rPr>
        <w:t xml:space="preserve">and collaborate </w:t>
      </w:r>
      <w:r w:rsidR="007D16C9">
        <w:rPr>
          <w:rFonts w:asciiTheme="majorHAnsi" w:hAnsiTheme="majorHAnsi" w:cs="Arial"/>
          <w:sz w:val="22"/>
          <w:szCs w:val="22"/>
        </w:rPr>
        <w:t>on</w:t>
      </w:r>
      <w:r w:rsidR="00153871" w:rsidRPr="00DB4474">
        <w:rPr>
          <w:rFonts w:asciiTheme="majorHAnsi" w:hAnsiTheme="majorHAnsi" w:cs="Arial"/>
          <w:sz w:val="22"/>
          <w:szCs w:val="22"/>
        </w:rPr>
        <w:t xml:space="preserve"> programs and services that share our same goals. </w:t>
      </w:r>
      <w:r w:rsidR="000C7766">
        <w:rPr>
          <w:rFonts w:asciiTheme="majorHAnsi" w:hAnsiTheme="majorHAnsi" w:cs="Arial"/>
          <w:sz w:val="22"/>
          <w:szCs w:val="22"/>
        </w:rPr>
        <w:t>The proposed changes to the food law align</w:t>
      </w:r>
      <w:r w:rsidR="00153871" w:rsidRPr="00DB4474">
        <w:rPr>
          <w:rFonts w:asciiTheme="majorHAnsi" w:hAnsiTheme="majorHAnsi" w:cs="Arial"/>
          <w:sz w:val="22"/>
          <w:szCs w:val="22"/>
        </w:rPr>
        <w:t xml:space="preserve"> well with our mission to create environmental health services that advocate for the protection, promotion, and enhancement of environmental health for Michigan residents. </w:t>
      </w:r>
    </w:p>
    <w:p w:rsidR="00153871" w:rsidRPr="00DB4474" w:rsidRDefault="00153871" w:rsidP="00DB4474">
      <w:pPr>
        <w:ind w:left="432"/>
        <w:rPr>
          <w:rFonts w:asciiTheme="majorHAnsi" w:hAnsiTheme="majorHAnsi" w:cs="Arial"/>
          <w:sz w:val="22"/>
          <w:szCs w:val="22"/>
        </w:rPr>
      </w:pPr>
    </w:p>
    <w:p w:rsidR="00F0548C" w:rsidRDefault="00F0548C" w:rsidP="00DB4474">
      <w:pPr>
        <w:ind w:left="43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Notably, the proposed Food Law changes would include the following:</w:t>
      </w:r>
    </w:p>
    <w:p w:rsidR="00153871" w:rsidRPr="00F0548C" w:rsidRDefault="00F0548C" w:rsidP="00F0548C">
      <w:pPr>
        <w:pStyle w:val="ListParagraph"/>
        <w:numPr>
          <w:ilvl w:val="0"/>
          <w:numId w:val="12"/>
        </w:numPr>
        <w:rPr>
          <w:rFonts w:asciiTheme="majorHAnsi" w:hAnsiTheme="majorHAnsi" w:cs="Arial"/>
          <w:sz w:val="22"/>
          <w:szCs w:val="22"/>
        </w:rPr>
      </w:pPr>
      <w:r w:rsidRPr="00F0548C">
        <w:rPr>
          <w:rFonts w:asciiTheme="majorHAnsi" w:hAnsiTheme="majorHAnsi" w:cs="Arial"/>
          <w:sz w:val="22"/>
          <w:szCs w:val="22"/>
        </w:rPr>
        <w:t>Adoption of the 2017 USDA Food Code</w:t>
      </w:r>
    </w:p>
    <w:p w:rsidR="00F0548C" w:rsidRPr="00F0548C" w:rsidRDefault="00F0548C" w:rsidP="00F0548C">
      <w:pPr>
        <w:pStyle w:val="ListParagraph"/>
        <w:numPr>
          <w:ilvl w:val="0"/>
          <w:numId w:val="12"/>
        </w:numPr>
        <w:rPr>
          <w:rFonts w:asciiTheme="majorHAnsi" w:hAnsiTheme="majorHAnsi" w:cs="Arial"/>
          <w:sz w:val="22"/>
          <w:szCs w:val="22"/>
        </w:rPr>
      </w:pPr>
      <w:r w:rsidRPr="00F0548C">
        <w:rPr>
          <w:rFonts w:asciiTheme="majorHAnsi" w:hAnsiTheme="majorHAnsi" w:cs="Arial"/>
          <w:sz w:val="22"/>
          <w:szCs w:val="22"/>
        </w:rPr>
        <w:t>Requirement of a certified manager during all hours of operation</w:t>
      </w:r>
    </w:p>
    <w:p w:rsidR="00F0548C" w:rsidRDefault="00F0548C" w:rsidP="00F0548C">
      <w:pPr>
        <w:pStyle w:val="ListParagraph"/>
        <w:numPr>
          <w:ilvl w:val="0"/>
          <w:numId w:val="12"/>
        </w:numPr>
        <w:rPr>
          <w:rFonts w:asciiTheme="majorHAnsi" w:hAnsiTheme="majorHAnsi" w:cs="Arial"/>
          <w:sz w:val="22"/>
          <w:szCs w:val="22"/>
        </w:rPr>
      </w:pPr>
      <w:r w:rsidRPr="00F0548C">
        <w:rPr>
          <w:rFonts w:asciiTheme="majorHAnsi" w:hAnsiTheme="majorHAnsi" w:cs="Arial"/>
          <w:sz w:val="22"/>
          <w:szCs w:val="22"/>
        </w:rPr>
        <w:t xml:space="preserve">The ability to allow for licensing flexibility for facilities engaged in complex processing </w:t>
      </w:r>
    </w:p>
    <w:p w:rsidR="00F0548C" w:rsidRPr="00F0548C" w:rsidRDefault="00F0548C" w:rsidP="00F0548C">
      <w:pPr>
        <w:pStyle w:val="ListParagraph"/>
        <w:numPr>
          <w:ilvl w:val="0"/>
          <w:numId w:val="12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Many additional clarifications and modifications identified in the attached presentation</w:t>
      </w:r>
    </w:p>
    <w:p w:rsidR="00F0548C" w:rsidRPr="00DB4474" w:rsidRDefault="00F0548C" w:rsidP="00DB4474">
      <w:pPr>
        <w:ind w:left="432"/>
        <w:rPr>
          <w:rFonts w:asciiTheme="majorHAnsi" w:hAnsiTheme="majorHAnsi" w:cs="Arial"/>
          <w:sz w:val="22"/>
          <w:szCs w:val="22"/>
        </w:rPr>
      </w:pPr>
    </w:p>
    <w:p w:rsidR="00153871" w:rsidRPr="00DB4474" w:rsidRDefault="00153871" w:rsidP="005A4B38">
      <w:pPr>
        <w:ind w:left="432"/>
        <w:rPr>
          <w:rFonts w:asciiTheme="majorHAnsi" w:hAnsiTheme="majorHAnsi" w:cs="Arial"/>
          <w:sz w:val="22"/>
          <w:szCs w:val="22"/>
        </w:rPr>
      </w:pPr>
      <w:r w:rsidRPr="00DB4474">
        <w:rPr>
          <w:rFonts w:asciiTheme="majorHAnsi" w:hAnsiTheme="majorHAnsi" w:cs="Arial"/>
          <w:sz w:val="22"/>
          <w:szCs w:val="22"/>
        </w:rPr>
        <w:t xml:space="preserve">MALEHA </w:t>
      </w:r>
      <w:r w:rsidR="00F0548C">
        <w:rPr>
          <w:rFonts w:asciiTheme="majorHAnsi" w:hAnsiTheme="majorHAnsi" w:cs="Arial"/>
          <w:sz w:val="22"/>
          <w:szCs w:val="22"/>
        </w:rPr>
        <w:t>supports the proposed changes to the Food Law and looks forward to continued collaboration with MDARD to effectuate these changes</w:t>
      </w:r>
      <w:r w:rsidRPr="00DB4474">
        <w:rPr>
          <w:rFonts w:asciiTheme="majorHAnsi" w:hAnsiTheme="majorHAnsi" w:cs="Arial"/>
          <w:sz w:val="22"/>
          <w:szCs w:val="22"/>
        </w:rPr>
        <w:t xml:space="preserve">. </w:t>
      </w:r>
      <w:r w:rsidR="005A4B38">
        <w:rPr>
          <w:rFonts w:asciiTheme="majorHAnsi" w:hAnsiTheme="majorHAnsi" w:cs="Arial"/>
          <w:sz w:val="22"/>
          <w:szCs w:val="22"/>
        </w:rPr>
        <w:t xml:space="preserve"> </w:t>
      </w:r>
      <w:r w:rsidRPr="00DB4474">
        <w:rPr>
          <w:rFonts w:asciiTheme="majorHAnsi" w:hAnsiTheme="majorHAnsi" w:cs="Arial"/>
          <w:sz w:val="22"/>
          <w:szCs w:val="22"/>
        </w:rPr>
        <w:t>Please contact me at</w:t>
      </w:r>
      <w:r w:rsidR="00DB4474">
        <w:rPr>
          <w:rFonts w:asciiTheme="majorHAnsi" w:hAnsiTheme="majorHAnsi" w:cs="Arial"/>
          <w:sz w:val="22"/>
          <w:szCs w:val="22"/>
        </w:rPr>
        <w:t xml:space="preserve"> 517-552-6870 or </w:t>
      </w:r>
      <w:hyperlink r:id="rId8" w:history="1">
        <w:r w:rsidR="00DB4474" w:rsidRPr="004B569B">
          <w:rPr>
            <w:rStyle w:val="Hyperlink"/>
            <w:rFonts w:asciiTheme="majorHAnsi" w:hAnsiTheme="majorHAnsi" w:cs="Arial"/>
            <w:sz w:val="22"/>
            <w:szCs w:val="22"/>
          </w:rPr>
          <w:t>mbolang@livgov.com</w:t>
        </w:r>
      </w:hyperlink>
      <w:r w:rsidR="00DB4474">
        <w:rPr>
          <w:rFonts w:asciiTheme="majorHAnsi" w:hAnsiTheme="majorHAnsi" w:cs="Arial"/>
          <w:sz w:val="22"/>
          <w:szCs w:val="22"/>
        </w:rPr>
        <w:t xml:space="preserve"> </w:t>
      </w:r>
      <w:r w:rsidRPr="00DB4474">
        <w:rPr>
          <w:rFonts w:asciiTheme="majorHAnsi" w:hAnsiTheme="majorHAnsi" w:cs="Arial"/>
          <w:sz w:val="22"/>
          <w:szCs w:val="22"/>
        </w:rPr>
        <w:t xml:space="preserve">if you have any questions. </w:t>
      </w:r>
    </w:p>
    <w:p w:rsidR="00153871" w:rsidRPr="00DB4474" w:rsidRDefault="00153871" w:rsidP="00DB4474">
      <w:pPr>
        <w:ind w:left="432"/>
        <w:rPr>
          <w:rFonts w:asciiTheme="majorHAnsi" w:hAnsiTheme="majorHAnsi" w:cs="Arial"/>
          <w:sz w:val="22"/>
          <w:szCs w:val="22"/>
        </w:rPr>
      </w:pPr>
    </w:p>
    <w:p w:rsidR="00153871" w:rsidRDefault="00153871" w:rsidP="00DB4474">
      <w:pPr>
        <w:ind w:left="432"/>
        <w:rPr>
          <w:rFonts w:asciiTheme="majorHAnsi" w:hAnsiTheme="majorHAnsi" w:cs="Arial"/>
          <w:sz w:val="22"/>
          <w:szCs w:val="22"/>
        </w:rPr>
      </w:pPr>
      <w:r w:rsidRPr="00DB4474">
        <w:rPr>
          <w:rFonts w:asciiTheme="majorHAnsi" w:hAnsiTheme="majorHAnsi" w:cs="Arial"/>
          <w:sz w:val="22"/>
          <w:szCs w:val="22"/>
        </w:rPr>
        <w:t>Sincerely</w:t>
      </w:r>
      <w:r w:rsidR="00DB4474">
        <w:rPr>
          <w:rFonts w:asciiTheme="majorHAnsi" w:hAnsiTheme="majorHAnsi" w:cs="Arial"/>
          <w:sz w:val="22"/>
          <w:szCs w:val="22"/>
        </w:rPr>
        <w:t>,</w:t>
      </w:r>
    </w:p>
    <w:p w:rsidR="00DB4474" w:rsidRDefault="00DB4474" w:rsidP="00DB4474">
      <w:pPr>
        <w:ind w:left="43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Matt Bolang</w:t>
      </w:r>
    </w:p>
    <w:p w:rsidR="00F0548C" w:rsidRDefault="00F0548C" w:rsidP="00DB4474">
      <w:pPr>
        <w:ind w:left="432"/>
        <w:rPr>
          <w:rFonts w:asciiTheme="majorHAnsi" w:hAnsiTheme="majorHAnsi" w:cs="Arial"/>
          <w:sz w:val="22"/>
          <w:szCs w:val="22"/>
        </w:rPr>
      </w:pPr>
    </w:p>
    <w:p w:rsidR="00F0548C" w:rsidRDefault="00F0548C" w:rsidP="00DB4474">
      <w:pPr>
        <w:ind w:left="43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Enclosure</w:t>
      </w:r>
    </w:p>
    <w:p w:rsidR="00F0548C" w:rsidRDefault="00F0548C" w:rsidP="00DB4474">
      <w:pPr>
        <w:ind w:left="43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Food Law Update Presentation dated 1/15/20</w:t>
      </w:r>
    </w:p>
    <w:p w:rsidR="00620253" w:rsidRPr="00DB4474" w:rsidRDefault="00620253" w:rsidP="00C805DD">
      <w:pPr>
        <w:rPr>
          <w:rFonts w:asciiTheme="majorHAnsi" w:hAnsiTheme="majorHAnsi"/>
          <w:b/>
          <w:sz w:val="22"/>
          <w:szCs w:val="22"/>
        </w:rPr>
      </w:pPr>
    </w:p>
    <w:sectPr w:rsidR="00620253" w:rsidRPr="00DB4474" w:rsidSect="00BC1D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3A8" w:rsidRDefault="004273A8">
      <w:r>
        <w:separator/>
      </w:r>
    </w:p>
  </w:endnote>
  <w:endnote w:type="continuationSeparator" w:id="0">
    <w:p w:rsidR="004273A8" w:rsidRDefault="0042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F09" w:rsidRDefault="00405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4273A8" w:rsidRDefault="00427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F09" w:rsidRDefault="00405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3A8" w:rsidRDefault="004273A8">
      <w:r>
        <w:separator/>
      </w:r>
    </w:p>
  </w:footnote>
  <w:footnote w:type="continuationSeparator" w:id="0">
    <w:p w:rsidR="004273A8" w:rsidRDefault="0042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F09" w:rsidRDefault="00405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3D" w:rsidRPr="00FB3E3D" w:rsidRDefault="001E1370" w:rsidP="00FB3E3D">
    <w:pPr>
      <w:ind w:firstLine="810"/>
      <w:jc w:val="center"/>
      <w:rPr>
        <w:rFonts w:cs="Arial"/>
        <w:b/>
        <w:bCs/>
        <w:sz w:val="32"/>
        <w:szCs w:val="36"/>
      </w:rPr>
    </w:pPr>
    <w:sdt>
      <w:sdtPr>
        <w:rPr>
          <w:rFonts w:cs="Arial"/>
          <w:b/>
          <w:bCs/>
          <w:sz w:val="32"/>
          <w:szCs w:val="36"/>
        </w:rPr>
        <w:id w:val="1173687283"/>
        <w:docPartObj>
          <w:docPartGallery w:val="Watermarks"/>
          <w:docPartUnique/>
        </w:docPartObj>
      </w:sdtPr>
      <w:sdtEndPr/>
      <w:sdtContent>
        <w:r>
          <w:rPr>
            <w:rFonts w:cs="Arial"/>
            <w:b/>
            <w:bCs/>
            <w:noProof/>
            <w:sz w:val="32"/>
            <w:szCs w:val="3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noProof/>
        <w:sz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45953890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B2C01" wp14:editId="0A93FFE1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85FD0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" strokeweight="2.25pt"/>
          </w:pict>
        </mc:Fallback>
      </mc:AlternateContent>
    </w:r>
  </w:p>
  <w:p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:rsidR="00FB3E3D" w:rsidRDefault="00FB3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F09" w:rsidRDefault="00405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52E62"/>
    <w:multiLevelType w:val="hybridMultilevel"/>
    <w:tmpl w:val="6914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06D26"/>
    <w:multiLevelType w:val="hybridMultilevel"/>
    <w:tmpl w:val="192A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E0181"/>
    <w:multiLevelType w:val="hybridMultilevel"/>
    <w:tmpl w:val="C0ACF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5B5237"/>
    <w:multiLevelType w:val="hybridMultilevel"/>
    <w:tmpl w:val="BECE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84DA1"/>
    <w:multiLevelType w:val="hybridMultilevel"/>
    <w:tmpl w:val="CB58646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41E99"/>
    <w:rsid w:val="00063B6D"/>
    <w:rsid w:val="00071D9E"/>
    <w:rsid w:val="000873D3"/>
    <w:rsid w:val="00096C86"/>
    <w:rsid w:val="000A05DD"/>
    <w:rsid w:val="000A6C20"/>
    <w:rsid w:val="000B62F4"/>
    <w:rsid w:val="000C7766"/>
    <w:rsid w:val="000D6E5D"/>
    <w:rsid w:val="000E0EF7"/>
    <w:rsid w:val="000E3DE4"/>
    <w:rsid w:val="000E7661"/>
    <w:rsid w:val="00101BC7"/>
    <w:rsid w:val="00117265"/>
    <w:rsid w:val="00135717"/>
    <w:rsid w:val="00140B5A"/>
    <w:rsid w:val="00146607"/>
    <w:rsid w:val="001529D9"/>
    <w:rsid w:val="00153871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1370"/>
    <w:rsid w:val="001E5408"/>
    <w:rsid w:val="001F7989"/>
    <w:rsid w:val="00202ACD"/>
    <w:rsid w:val="00213A36"/>
    <w:rsid w:val="00220F1D"/>
    <w:rsid w:val="00224265"/>
    <w:rsid w:val="00253332"/>
    <w:rsid w:val="00266324"/>
    <w:rsid w:val="00267450"/>
    <w:rsid w:val="0028024F"/>
    <w:rsid w:val="00280CF3"/>
    <w:rsid w:val="00285DC9"/>
    <w:rsid w:val="00287EAA"/>
    <w:rsid w:val="00294412"/>
    <w:rsid w:val="002B3B1F"/>
    <w:rsid w:val="002F70C4"/>
    <w:rsid w:val="00304F02"/>
    <w:rsid w:val="003143E6"/>
    <w:rsid w:val="003453CE"/>
    <w:rsid w:val="00347027"/>
    <w:rsid w:val="00353526"/>
    <w:rsid w:val="00363E74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05F09"/>
    <w:rsid w:val="004273A8"/>
    <w:rsid w:val="00431B23"/>
    <w:rsid w:val="00434D64"/>
    <w:rsid w:val="00436902"/>
    <w:rsid w:val="004376E5"/>
    <w:rsid w:val="00445C53"/>
    <w:rsid w:val="00450BD4"/>
    <w:rsid w:val="004A0BDE"/>
    <w:rsid w:val="004A26CD"/>
    <w:rsid w:val="004A3FE6"/>
    <w:rsid w:val="004B304A"/>
    <w:rsid w:val="004D7D0B"/>
    <w:rsid w:val="004E61B9"/>
    <w:rsid w:val="004F63C0"/>
    <w:rsid w:val="0050451D"/>
    <w:rsid w:val="00542322"/>
    <w:rsid w:val="005626C0"/>
    <w:rsid w:val="00567AC7"/>
    <w:rsid w:val="0058393C"/>
    <w:rsid w:val="00597EC0"/>
    <w:rsid w:val="005A4B38"/>
    <w:rsid w:val="005B7DDA"/>
    <w:rsid w:val="005D0467"/>
    <w:rsid w:val="005D4F59"/>
    <w:rsid w:val="005D56EA"/>
    <w:rsid w:val="005F65AD"/>
    <w:rsid w:val="00607F41"/>
    <w:rsid w:val="00620253"/>
    <w:rsid w:val="00622FC6"/>
    <w:rsid w:val="00636A84"/>
    <w:rsid w:val="00641110"/>
    <w:rsid w:val="0064449D"/>
    <w:rsid w:val="00664925"/>
    <w:rsid w:val="00667C62"/>
    <w:rsid w:val="00675603"/>
    <w:rsid w:val="00686EBE"/>
    <w:rsid w:val="00691A77"/>
    <w:rsid w:val="00693226"/>
    <w:rsid w:val="00696177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9348A"/>
    <w:rsid w:val="007973DC"/>
    <w:rsid w:val="007B3813"/>
    <w:rsid w:val="007D16C9"/>
    <w:rsid w:val="007D20C4"/>
    <w:rsid w:val="007D412F"/>
    <w:rsid w:val="007E0F46"/>
    <w:rsid w:val="007E5C2E"/>
    <w:rsid w:val="00803D63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95167"/>
    <w:rsid w:val="008A0058"/>
    <w:rsid w:val="008B0997"/>
    <w:rsid w:val="008B567A"/>
    <w:rsid w:val="008C3758"/>
    <w:rsid w:val="008C4E3D"/>
    <w:rsid w:val="008D33E4"/>
    <w:rsid w:val="008D3879"/>
    <w:rsid w:val="008D77B3"/>
    <w:rsid w:val="008E0A36"/>
    <w:rsid w:val="008F5E87"/>
    <w:rsid w:val="00907FB4"/>
    <w:rsid w:val="00912C0B"/>
    <w:rsid w:val="00914324"/>
    <w:rsid w:val="009164E8"/>
    <w:rsid w:val="00941BBB"/>
    <w:rsid w:val="00950F4C"/>
    <w:rsid w:val="0095790F"/>
    <w:rsid w:val="00965C5D"/>
    <w:rsid w:val="00966317"/>
    <w:rsid w:val="009731DB"/>
    <w:rsid w:val="00983708"/>
    <w:rsid w:val="00987528"/>
    <w:rsid w:val="0099745D"/>
    <w:rsid w:val="009A4822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E03EA"/>
    <w:rsid w:val="00AE3F64"/>
    <w:rsid w:val="00AE6AC6"/>
    <w:rsid w:val="00AE7D4A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C1DB9"/>
    <w:rsid w:val="00BF1D69"/>
    <w:rsid w:val="00BF21EC"/>
    <w:rsid w:val="00BF2AEF"/>
    <w:rsid w:val="00BF2B62"/>
    <w:rsid w:val="00C1153E"/>
    <w:rsid w:val="00C14E65"/>
    <w:rsid w:val="00C26C42"/>
    <w:rsid w:val="00C33018"/>
    <w:rsid w:val="00C35E1B"/>
    <w:rsid w:val="00C621A2"/>
    <w:rsid w:val="00C805DD"/>
    <w:rsid w:val="00C810FC"/>
    <w:rsid w:val="00C816E7"/>
    <w:rsid w:val="00C92B28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23096"/>
    <w:rsid w:val="00D324BE"/>
    <w:rsid w:val="00D34AA0"/>
    <w:rsid w:val="00D53580"/>
    <w:rsid w:val="00D93805"/>
    <w:rsid w:val="00DA1E84"/>
    <w:rsid w:val="00DA2751"/>
    <w:rsid w:val="00DB0DDF"/>
    <w:rsid w:val="00DB4474"/>
    <w:rsid w:val="00DC6C11"/>
    <w:rsid w:val="00DD23B6"/>
    <w:rsid w:val="00DF01C2"/>
    <w:rsid w:val="00E0653A"/>
    <w:rsid w:val="00E1167B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E2487"/>
    <w:rsid w:val="00EE6582"/>
    <w:rsid w:val="00EF64E1"/>
    <w:rsid w:val="00F0548C"/>
    <w:rsid w:val="00F316DC"/>
    <w:rsid w:val="00F66A65"/>
    <w:rsid w:val="00F72561"/>
    <w:rsid w:val="00F74C43"/>
    <w:rsid w:val="00FA2CF2"/>
    <w:rsid w:val="00FA7750"/>
    <w:rsid w:val="00FB3E3D"/>
    <w:rsid w:val="00FC6B15"/>
    <w:rsid w:val="00FD358B"/>
    <w:rsid w:val="00FD6245"/>
    <w:rsid w:val="00FE130E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086DFD28-592D-4ACD-AF89-46EABA0A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lang@livgov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C1D4-FB5E-489D-A7E4-4D4D28F2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2019-09-18T13:30:00Z</cp:lastPrinted>
  <dcterms:created xsi:type="dcterms:W3CDTF">2020-03-17T16:38:00Z</dcterms:created>
  <dcterms:modified xsi:type="dcterms:W3CDTF">2020-03-17T16:38:00Z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