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F75A" w14:textId="17528E30" w:rsidR="00255CDD" w:rsidRPr="00255CDD" w:rsidRDefault="00D8726A" w:rsidP="00C511C0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Pr="00D8726A">
        <w:rPr>
          <w:rFonts w:ascii="Arial" w:hAnsi="Arial" w:cs="Arial"/>
          <w:b/>
          <w:bCs/>
        </w:rPr>
        <w:t>[Decision maker name]</w:t>
      </w:r>
      <w:r>
        <w:rPr>
          <w:rFonts w:ascii="Arial" w:hAnsi="Arial" w:cs="Arial"/>
        </w:rPr>
        <w:t>,</w:t>
      </w:r>
    </w:p>
    <w:p w14:paraId="4832CBD1" w14:textId="77777777" w:rsidR="00255CDD" w:rsidRPr="00255CDD" w:rsidRDefault="00255CDD" w:rsidP="00C511C0">
      <w:pPr>
        <w:spacing w:after="160"/>
        <w:rPr>
          <w:rFonts w:ascii="Arial" w:hAnsi="Arial" w:cs="Arial"/>
        </w:rPr>
      </w:pPr>
    </w:p>
    <w:p w14:paraId="5B546233" w14:textId="115C25D3" w:rsidR="00C511C0" w:rsidRDefault="00C511C0" w:rsidP="00C511C0">
      <w:pPr>
        <w:spacing w:after="160"/>
        <w:rPr>
          <w:rFonts w:ascii="Arial" w:eastAsia="Calibri" w:hAnsi="Arial" w:cs="Arial"/>
          <w:color w:val="000000" w:themeColor="dark1"/>
        </w:rPr>
      </w:pPr>
      <w:r w:rsidRPr="00255CDD">
        <w:rPr>
          <w:rFonts w:ascii="Arial" w:hAnsi="Arial" w:cs="Arial"/>
        </w:rPr>
        <w:t xml:space="preserve">Michigan is </w:t>
      </w:r>
      <w:r w:rsidRPr="00255CDD">
        <w:rPr>
          <w:rFonts w:ascii="Arial" w:eastAsia="Calibri" w:hAnsi="Arial" w:cs="Arial"/>
          <w:color w:val="000000" w:themeColor="dark1"/>
        </w:rPr>
        <w:t xml:space="preserve">one of 13 states that make up Tobacco Nation, a collection of states that have higher rates of adult and youth tobacco use, lower life expectancy, more “poor” health days, and earn nearly 25% less compared to the rest of the US. </w:t>
      </w:r>
      <w:r w:rsidRPr="00255CDD">
        <w:rPr>
          <w:rFonts w:ascii="Arial" w:eastAsia="Calibri" w:hAnsi="Arial" w:cs="Arial"/>
          <w:b/>
          <w:bCs/>
          <w:i/>
          <w:iCs/>
          <w:color w:val="000000" w:themeColor="dark1"/>
        </w:rPr>
        <w:t>Tobacco use kills 16,200 Michiganders each year while smoking-related annual health care costs equal $5.33 billion.</w:t>
      </w:r>
      <w:r w:rsidRPr="00255CDD">
        <w:rPr>
          <w:rFonts w:ascii="Arial" w:eastAsia="Calibri" w:hAnsi="Arial" w:cs="Arial"/>
          <w:color w:val="000000" w:themeColor="dark1"/>
        </w:rPr>
        <w:t xml:space="preserve"> Evidence-based tobacco policies could change this trajectory and help Michiganders live healthier lives while saving </w:t>
      </w:r>
      <w:r w:rsidR="00745768">
        <w:rPr>
          <w:rFonts w:ascii="Arial" w:eastAsia="Calibri" w:hAnsi="Arial" w:cs="Arial"/>
          <w:color w:val="000000" w:themeColor="dark1"/>
        </w:rPr>
        <w:t>taxpayers</w:t>
      </w:r>
      <w:r w:rsidRPr="00255CDD">
        <w:rPr>
          <w:rFonts w:ascii="Arial" w:eastAsia="Calibri" w:hAnsi="Arial" w:cs="Arial"/>
          <w:color w:val="000000" w:themeColor="dark1"/>
        </w:rPr>
        <w:t xml:space="preserve"> </w:t>
      </w:r>
      <w:r w:rsidR="00164AE4">
        <w:rPr>
          <w:rFonts w:ascii="Arial" w:eastAsia="Calibri" w:hAnsi="Arial" w:cs="Arial"/>
          <w:color w:val="000000" w:themeColor="dark1"/>
        </w:rPr>
        <w:t>m</w:t>
      </w:r>
      <w:r w:rsidRPr="00255CDD">
        <w:rPr>
          <w:rFonts w:ascii="Arial" w:eastAsia="Calibri" w:hAnsi="Arial" w:cs="Arial"/>
          <w:color w:val="000000" w:themeColor="dark1"/>
        </w:rPr>
        <w:t>illions in healthcare</w:t>
      </w:r>
      <w:r w:rsidR="00E95644">
        <w:rPr>
          <w:rFonts w:ascii="Arial" w:eastAsia="Calibri" w:hAnsi="Arial" w:cs="Arial"/>
          <w:color w:val="000000" w:themeColor="dark1"/>
        </w:rPr>
        <w:t xml:space="preserve"> </w:t>
      </w:r>
      <w:r w:rsidRPr="00255CDD">
        <w:rPr>
          <w:rFonts w:ascii="Arial" w:eastAsia="Calibri" w:hAnsi="Arial" w:cs="Arial"/>
          <w:color w:val="000000" w:themeColor="dark1"/>
        </w:rPr>
        <w:t>costs.</w:t>
      </w:r>
    </w:p>
    <w:p w14:paraId="3B62F3DE" w14:textId="17ADAD4B" w:rsidR="00D8726A" w:rsidRPr="00D8726A" w:rsidRDefault="00D8726A" w:rsidP="00C511C0">
      <w:pPr>
        <w:spacing w:after="160"/>
        <w:rPr>
          <w:rFonts w:ascii="Arial" w:eastAsia="Calibri" w:hAnsi="Arial" w:cs="Arial"/>
          <w:b/>
          <w:bCs/>
          <w:color w:val="000000" w:themeColor="dark1"/>
        </w:rPr>
      </w:pPr>
      <w:r w:rsidRPr="00D8726A">
        <w:rPr>
          <w:rFonts w:ascii="Arial" w:eastAsia="Calibri" w:hAnsi="Arial" w:cs="Arial"/>
          <w:b/>
          <w:bCs/>
          <w:color w:val="000000" w:themeColor="dark1"/>
        </w:rPr>
        <w:t>[Insert</w:t>
      </w:r>
      <w:r>
        <w:rPr>
          <w:rFonts w:ascii="Arial" w:eastAsia="Calibri" w:hAnsi="Arial" w:cs="Arial"/>
          <w:b/>
          <w:bCs/>
          <w:color w:val="000000" w:themeColor="dark1"/>
        </w:rPr>
        <w:t xml:space="preserve"> information about your organization/group</w:t>
      </w:r>
      <w:r w:rsidR="007E72D4">
        <w:rPr>
          <w:rFonts w:ascii="Arial" w:eastAsia="Calibri" w:hAnsi="Arial" w:cs="Arial"/>
          <w:b/>
          <w:bCs/>
          <w:color w:val="000000" w:themeColor="dark1"/>
        </w:rPr>
        <w:t xml:space="preserve">, where </w:t>
      </w:r>
      <w:proofErr w:type="gramStart"/>
      <w:r w:rsidR="007E72D4">
        <w:rPr>
          <w:rFonts w:ascii="Arial" w:eastAsia="Calibri" w:hAnsi="Arial" w:cs="Arial"/>
          <w:b/>
          <w:bCs/>
          <w:color w:val="000000" w:themeColor="dark1"/>
        </w:rPr>
        <w:t>you’re</w:t>
      </w:r>
      <w:proofErr w:type="gramEnd"/>
      <w:r w:rsidR="007E72D4">
        <w:rPr>
          <w:rFonts w:ascii="Arial" w:eastAsia="Calibri" w:hAnsi="Arial" w:cs="Arial"/>
          <w:b/>
          <w:bCs/>
          <w:color w:val="000000" w:themeColor="dark1"/>
        </w:rPr>
        <w:t xml:space="preserve"> located,</w:t>
      </w:r>
      <w:r>
        <w:rPr>
          <w:rFonts w:ascii="Arial" w:eastAsia="Calibri" w:hAnsi="Arial" w:cs="Arial"/>
          <w:b/>
          <w:bCs/>
          <w:color w:val="000000" w:themeColor="dark1"/>
        </w:rPr>
        <w:t xml:space="preserve"> why this issue is important to you</w:t>
      </w:r>
      <w:r w:rsidR="00A84E96">
        <w:rPr>
          <w:rFonts w:ascii="Arial" w:eastAsia="Calibri" w:hAnsi="Arial" w:cs="Arial"/>
          <w:b/>
          <w:bCs/>
          <w:color w:val="000000" w:themeColor="dark1"/>
        </w:rPr>
        <w:t>, and how it impacts your community.</w:t>
      </w:r>
      <w:r>
        <w:rPr>
          <w:rFonts w:ascii="Arial" w:eastAsia="Calibri" w:hAnsi="Arial" w:cs="Arial"/>
          <w:b/>
          <w:bCs/>
          <w:color w:val="000000" w:themeColor="dark1"/>
        </w:rPr>
        <w:t>]</w:t>
      </w:r>
    </w:p>
    <w:p w14:paraId="10EA0245" w14:textId="7CDDD51C" w:rsidR="00E95644" w:rsidRDefault="00D8726A" w:rsidP="00E95644">
      <w:pPr>
        <w:spacing w:after="160"/>
        <w:rPr>
          <w:rFonts w:ascii="Arial" w:eastAsia="Calibri" w:hAnsi="Arial" w:cs="Arial"/>
          <w:color w:val="000000" w:themeColor="dark1"/>
        </w:rPr>
      </w:pPr>
      <w:r>
        <w:rPr>
          <w:rFonts w:ascii="Arial" w:eastAsia="Calibri" w:hAnsi="Arial" w:cs="Arial"/>
          <w:color w:val="000000" w:themeColor="dark1"/>
        </w:rPr>
        <w:t>We are a member of t</w:t>
      </w:r>
      <w:r w:rsidR="00745768">
        <w:rPr>
          <w:rFonts w:ascii="Arial" w:eastAsia="Calibri" w:hAnsi="Arial" w:cs="Arial"/>
          <w:color w:val="000000" w:themeColor="dark1"/>
        </w:rPr>
        <w:t>he</w:t>
      </w:r>
      <w:r w:rsidR="00C511C0" w:rsidRPr="00255CDD">
        <w:rPr>
          <w:rFonts w:ascii="Arial" w:eastAsia="Calibri" w:hAnsi="Arial" w:cs="Arial"/>
          <w:color w:val="000000" w:themeColor="dark1"/>
        </w:rPr>
        <w:t xml:space="preserve"> Keep MI Kids Tobacco Free Alliance</w:t>
      </w:r>
      <w:r w:rsidR="007E72D4">
        <w:rPr>
          <w:rFonts w:ascii="Arial" w:eastAsia="Calibri" w:hAnsi="Arial" w:cs="Arial"/>
          <w:color w:val="000000" w:themeColor="dark1"/>
        </w:rPr>
        <w:t>, which</w:t>
      </w:r>
      <w:r>
        <w:rPr>
          <w:rFonts w:ascii="Arial" w:eastAsia="Calibri" w:hAnsi="Arial" w:cs="Arial"/>
          <w:color w:val="000000" w:themeColor="dark1"/>
        </w:rPr>
        <w:t xml:space="preserve"> is</w:t>
      </w:r>
      <w:r w:rsidR="00C511C0" w:rsidRPr="00255CDD">
        <w:rPr>
          <w:rFonts w:ascii="Arial" w:eastAsia="Calibri" w:hAnsi="Arial" w:cs="Arial"/>
          <w:color w:val="000000" w:themeColor="dark1"/>
        </w:rPr>
        <w:t xml:space="preserve"> a group of over 1</w:t>
      </w:r>
      <w:r w:rsidR="00164AE4">
        <w:rPr>
          <w:rFonts w:ascii="Arial" w:eastAsia="Calibri" w:hAnsi="Arial" w:cs="Arial"/>
          <w:color w:val="000000" w:themeColor="dark1"/>
        </w:rPr>
        <w:t>2</w:t>
      </w:r>
      <w:r w:rsidR="00C511C0" w:rsidRPr="00255CDD">
        <w:rPr>
          <w:rFonts w:ascii="Arial" w:eastAsia="Calibri" w:hAnsi="Arial" w:cs="Arial"/>
          <w:color w:val="000000" w:themeColor="dark1"/>
        </w:rPr>
        <w:t xml:space="preserve">0 organizations </w:t>
      </w:r>
      <w:r w:rsidR="00745768">
        <w:rPr>
          <w:rFonts w:ascii="Arial" w:eastAsia="Calibri" w:hAnsi="Arial" w:cs="Arial"/>
          <w:color w:val="000000" w:themeColor="dark1"/>
        </w:rPr>
        <w:t xml:space="preserve">currently </w:t>
      </w:r>
      <w:r w:rsidR="00C511C0" w:rsidRPr="00255CDD">
        <w:rPr>
          <w:rFonts w:ascii="Arial" w:eastAsia="Calibri" w:hAnsi="Arial" w:cs="Arial"/>
          <w:color w:val="000000" w:themeColor="dark1"/>
        </w:rPr>
        <w:t>working to</w:t>
      </w:r>
      <w:r>
        <w:rPr>
          <w:rFonts w:ascii="Arial" w:eastAsia="Calibri" w:hAnsi="Arial" w:cs="Arial"/>
          <w:color w:val="000000" w:themeColor="dark1"/>
        </w:rPr>
        <w:t xml:space="preserve"> support policies to </w:t>
      </w:r>
      <w:r w:rsidR="00C511C0" w:rsidRPr="00255CDD">
        <w:rPr>
          <w:rFonts w:ascii="Arial" w:eastAsia="Calibri" w:hAnsi="Arial" w:cs="Arial"/>
          <w:color w:val="000000" w:themeColor="dark1"/>
        </w:rPr>
        <w:t>address tobacco use in Michiga</w:t>
      </w:r>
      <w:r w:rsidR="007E72D4">
        <w:rPr>
          <w:rFonts w:ascii="Arial" w:eastAsia="Calibri" w:hAnsi="Arial" w:cs="Arial"/>
          <w:color w:val="000000" w:themeColor="dark1"/>
        </w:rPr>
        <w:t>n. Priorities include</w:t>
      </w:r>
      <w:r w:rsidR="00255CDD">
        <w:rPr>
          <w:rFonts w:ascii="Arial" w:eastAsia="Calibri" w:hAnsi="Arial" w:cs="Arial"/>
          <w:color w:val="000000" w:themeColor="dark1"/>
        </w:rPr>
        <w:t>:</w:t>
      </w:r>
    </w:p>
    <w:p w14:paraId="0011CD0C" w14:textId="739B6B6B" w:rsidR="00255CDD" w:rsidRPr="00E95644" w:rsidRDefault="00164AE4" w:rsidP="00E95644">
      <w:pPr>
        <w:pStyle w:val="ListParagraph"/>
        <w:numPr>
          <w:ilvl w:val="0"/>
          <w:numId w:val="1"/>
        </w:numPr>
        <w:spacing w:after="160"/>
        <w:rPr>
          <w:rFonts w:ascii="Arial" w:eastAsia="Calibri" w:hAnsi="Arial" w:cs="Arial"/>
          <w:color w:val="000000" w:themeColor="dark1"/>
        </w:rPr>
      </w:pPr>
      <w:r w:rsidRPr="00E95644">
        <w:rPr>
          <w:rFonts w:ascii="Arial" w:eastAsia="Times New Roman" w:hAnsi="Arial" w:cs="Arial"/>
          <w:color w:val="000000"/>
          <w:kern w:val="0"/>
          <w14:ligatures w14:val="none"/>
        </w:rPr>
        <w:t>E</w:t>
      </w:r>
      <w:r w:rsidR="00C511C0" w:rsidRPr="00E95644">
        <w:rPr>
          <w:rFonts w:ascii="Arial" w:eastAsia="Times New Roman" w:hAnsi="Arial" w:cs="Arial"/>
          <w:color w:val="000000"/>
          <w:kern w:val="0"/>
          <w14:ligatures w14:val="none"/>
        </w:rPr>
        <w:t>nd</w:t>
      </w:r>
      <w:r w:rsidR="007E72D4">
        <w:rPr>
          <w:rFonts w:ascii="Arial" w:eastAsia="Times New Roman" w:hAnsi="Arial" w:cs="Arial"/>
          <w:color w:val="000000"/>
          <w:kern w:val="0"/>
          <w14:ligatures w14:val="none"/>
        </w:rPr>
        <w:t>ing</w:t>
      </w:r>
      <w:r w:rsidR="00C511C0" w:rsidRPr="00E95644">
        <w:rPr>
          <w:rFonts w:ascii="Arial" w:eastAsia="Times New Roman" w:hAnsi="Arial" w:cs="Arial"/>
          <w:color w:val="000000"/>
          <w:kern w:val="0"/>
          <w14:ligatures w14:val="none"/>
        </w:rPr>
        <w:t xml:space="preserve"> the sale of flavored tobacco products, including menthol products, </w:t>
      </w:r>
      <w:r w:rsidR="00255CDD" w:rsidRPr="00E95644">
        <w:rPr>
          <w:rFonts w:ascii="Arial" w:eastAsia="Times New Roman" w:hAnsi="Arial" w:cs="Arial"/>
          <w:color w:val="000000"/>
          <w:kern w:val="0"/>
          <w14:ligatures w14:val="none"/>
        </w:rPr>
        <w:t xml:space="preserve">acknowledging the </w:t>
      </w:r>
      <w:r w:rsidR="00D8726A">
        <w:rPr>
          <w:rFonts w:ascii="Arial" w:eastAsia="Times New Roman" w:hAnsi="Arial" w:cs="Arial"/>
          <w:color w:val="000000"/>
          <w:kern w:val="0"/>
          <w14:ligatures w14:val="none"/>
        </w:rPr>
        <w:t>significant role</w:t>
      </w:r>
      <w:r w:rsidR="00255CDD" w:rsidRPr="00E95644">
        <w:rPr>
          <w:rFonts w:ascii="Arial" w:eastAsia="Times New Roman" w:hAnsi="Arial" w:cs="Arial"/>
          <w:color w:val="000000"/>
          <w:kern w:val="0"/>
          <w14:ligatures w14:val="none"/>
        </w:rPr>
        <w:t xml:space="preserve"> that flavored tobacco projects play in enticing youth and young adult use</w:t>
      </w:r>
      <w:r w:rsidR="00745768" w:rsidRPr="00E95644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BF77E59" w14:textId="3360E721" w:rsidR="000B63B9" w:rsidRPr="00255CDD" w:rsidRDefault="000B63B9" w:rsidP="000B63B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Establish</w:t>
      </w:r>
      <w:r w:rsidR="007E72D4">
        <w:rPr>
          <w:rFonts w:ascii="Arial" w:eastAsia="Times New Roman" w:hAnsi="Arial" w:cs="Arial"/>
          <w:color w:val="000000"/>
          <w:kern w:val="0"/>
          <w14:ligatures w14:val="none"/>
        </w:rPr>
        <w:t>ing</w:t>
      </w:r>
      <w:r w:rsidRPr="00255CDD">
        <w:rPr>
          <w:rFonts w:ascii="Arial" w:eastAsia="Times New Roman" w:hAnsi="Arial" w:cs="Arial"/>
          <w:color w:val="000000"/>
          <w:kern w:val="0"/>
          <w14:ligatures w14:val="none"/>
        </w:rPr>
        <w:t xml:space="preserve"> statewide tobacco retail licensing, which Michigan does not currently have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and </w:t>
      </w:r>
      <w:r w:rsidR="007E72D4">
        <w:rPr>
          <w:rFonts w:ascii="Arial" w:eastAsia="Times New Roman" w:hAnsi="Arial" w:cs="Arial"/>
          <w:color w:val="000000"/>
          <w:kern w:val="0"/>
          <w14:ligatures w14:val="none"/>
        </w:rPr>
        <w:t xml:space="preserve">would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provide a mechanism to curb one of the highest </w:t>
      </w:r>
      <w:r w:rsidR="00D8726A">
        <w:rPr>
          <w:rFonts w:ascii="Arial" w:eastAsia="Times New Roman" w:hAnsi="Arial" w:cs="Arial"/>
          <w:color w:val="000000"/>
          <w:kern w:val="0"/>
          <w14:ligatures w14:val="none"/>
        </w:rPr>
        <w:t xml:space="preserve">rates of tobacco/e-cigarette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sales to minors in the country.</w:t>
      </w:r>
    </w:p>
    <w:p w14:paraId="215959DC" w14:textId="5A57AE40" w:rsidR="000B63B9" w:rsidRDefault="00255CDD" w:rsidP="000B63B9">
      <w:pPr>
        <w:pStyle w:val="ListParagraph"/>
        <w:numPr>
          <w:ilvl w:val="0"/>
          <w:numId w:val="1"/>
        </w:numPr>
        <w:spacing w:after="16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C</w:t>
      </w:r>
      <w:r w:rsidRPr="00255CDD">
        <w:rPr>
          <w:rFonts w:ascii="Arial" w:eastAsia="Times New Roman" w:hAnsi="Arial" w:cs="Arial"/>
          <w:color w:val="000000"/>
          <w:kern w:val="0"/>
          <w14:ligatures w14:val="none"/>
        </w:rPr>
        <w:t>reat</w:t>
      </w:r>
      <w:r w:rsidR="007E72D4">
        <w:rPr>
          <w:rFonts w:ascii="Arial" w:eastAsia="Times New Roman" w:hAnsi="Arial" w:cs="Arial"/>
          <w:color w:val="000000"/>
          <w:kern w:val="0"/>
          <w14:ligatures w14:val="none"/>
        </w:rPr>
        <w:t>ing</w:t>
      </w:r>
      <w:r w:rsidRPr="00255CDD">
        <w:rPr>
          <w:rFonts w:ascii="Arial" w:eastAsia="Times New Roman" w:hAnsi="Arial" w:cs="Arial"/>
          <w:color w:val="000000"/>
          <w:kern w:val="0"/>
          <w14:ligatures w14:val="none"/>
        </w:rPr>
        <w:t xml:space="preserve"> an e-cigarette tax as well as increas</w:t>
      </w:r>
      <w:r w:rsidR="00A84E96">
        <w:rPr>
          <w:rFonts w:ascii="Arial" w:eastAsia="Times New Roman" w:hAnsi="Arial" w:cs="Arial"/>
          <w:color w:val="000000"/>
          <w:kern w:val="0"/>
          <w14:ligatures w14:val="none"/>
        </w:rPr>
        <w:t>ing</w:t>
      </w:r>
      <w:r w:rsidRPr="00255CDD">
        <w:rPr>
          <w:rFonts w:ascii="Arial" w:eastAsia="Times New Roman" w:hAnsi="Arial" w:cs="Arial"/>
          <w:color w:val="000000"/>
          <w:kern w:val="0"/>
          <w14:ligatures w14:val="none"/>
        </w:rPr>
        <w:t xml:space="preserve"> the current tax on cigarettes</w:t>
      </w:r>
      <w:r w:rsidR="00164AE4">
        <w:rPr>
          <w:rFonts w:ascii="Arial" w:eastAsia="Times New Roman" w:hAnsi="Arial" w:cs="Arial"/>
          <w:color w:val="000000"/>
          <w:kern w:val="0"/>
          <w14:ligatures w14:val="none"/>
        </w:rPr>
        <w:t xml:space="preserve"> and other tobacco products</w:t>
      </w:r>
      <w:r w:rsidR="00A84E9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55CDD">
        <w:rPr>
          <w:rFonts w:ascii="Arial" w:eastAsia="Times New Roman" w:hAnsi="Arial" w:cs="Arial"/>
          <w:color w:val="000000"/>
          <w:kern w:val="0"/>
          <w14:ligatures w14:val="none"/>
        </w:rPr>
        <w:t>is the single most effective way to prevent initiation, encourage people to quit smoking</w:t>
      </w:r>
      <w:r w:rsidR="00A84E96">
        <w:rPr>
          <w:rFonts w:ascii="Arial" w:eastAsia="Times New Roman" w:hAnsi="Arial" w:cs="Arial"/>
          <w:color w:val="000000"/>
          <w:kern w:val="0"/>
          <w14:ligatures w14:val="none"/>
        </w:rPr>
        <w:t xml:space="preserve"> and vaping.</w:t>
      </w:r>
    </w:p>
    <w:p w14:paraId="4B8F0F77" w14:textId="11D6BD8A" w:rsidR="000B63B9" w:rsidRPr="00255CDD" w:rsidRDefault="000B63B9" w:rsidP="000B63B9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Repeal</w:t>
      </w:r>
      <w:r w:rsidR="007E72D4">
        <w:rPr>
          <w:rFonts w:ascii="Arial" w:eastAsia="Times New Roman" w:hAnsi="Arial" w:cs="Arial"/>
          <w:color w:val="000000"/>
          <w:kern w:val="0"/>
          <w14:ligatures w14:val="none"/>
        </w:rPr>
        <w:t>ing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the youth purchase, use, and possession (PUP) penalties that are ineffective at deterring youth tobacco use and </w:t>
      </w:r>
      <w:r w:rsidR="00D8726A">
        <w:rPr>
          <w:rFonts w:ascii="Arial" w:eastAsia="Times New Roman" w:hAnsi="Arial" w:cs="Arial"/>
          <w:color w:val="000000"/>
          <w:kern w:val="0"/>
          <w14:ligatures w14:val="none"/>
        </w:rPr>
        <w:t>decrease the likelihood that they seek help with cessation.</w:t>
      </w:r>
    </w:p>
    <w:p w14:paraId="7BBDB7A5" w14:textId="3D0202EA" w:rsidR="00E95644" w:rsidRPr="00E95644" w:rsidRDefault="000B63B9" w:rsidP="009C0248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E95644">
        <w:rPr>
          <w:rFonts w:ascii="Arial" w:eastAsia="Times New Roman" w:hAnsi="Arial" w:cs="Arial"/>
          <w:color w:val="000000"/>
          <w:kern w:val="0"/>
          <w14:ligatures w14:val="none"/>
        </w:rPr>
        <w:t>Remov</w:t>
      </w:r>
      <w:r w:rsidR="007E72D4">
        <w:rPr>
          <w:rFonts w:ascii="Arial" w:eastAsia="Times New Roman" w:hAnsi="Arial" w:cs="Arial"/>
          <w:color w:val="000000"/>
          <w:kern w:val="0"/>
          <w14:ligatures w14:val="none"/>
        </w:rPr>
        <w:t>ing</w:t>
      </w:r>
      <w:r w:rsidRPr="00E95644">
        <w:rPr>
          <w:rFonts w:ascii="Arial" w:eastAsia="Times New Roman" w:hAnsi="Arial" w:cs="Arial"/>
          <w:color w:val="000000"/>
          <w:kern w:val="0"/>
          <w14:ligatures w14:val="none"/>
        </w:rPr>
        <w:t xml:space="preserve"> language currently in state statute that limits local control of tobacco sales regulations</w:t>
      </w:r>
      <w:r w:rsidR="00D8726A">
        <w:rPr>
          <w:rFonts w:ascii="Arial" w:eastAsia="Times New Roman" w:hAnsi="Arial" w:cs="Arial"/>
          <w:color w:val="000000"/>
          <w:kern w:val="0"/>
          <w14:ligatures w14:val="none"/>
        </w:rPr>
        <w:t xml:space="preserve"> to allow</w:t>
      </w:r>
      <w:r w:rsidRPr="00E95644">
        <w:rPr>
          <w:rFonts w:ascii="Arial" w:eastAsia="Times New Roman" w:hAnsi="Arial" w:cs="Arial"/>
          <w:color w:val="000000"/>
          <w:kern w:val="0"/>
          <w14:ligatures w14:val="none"/>
        </w:rPr>
        <w:t xml:space="preserve"> local municipalities to address tobacco related issues </w:t>
      </w:r>
      <w:r w:rsidR="00A84E96">
        <w:rPr>
          <w:rFonts w:ascii="Arial" w:eastAsia="Times New Roman" w:hAnsi="Arial" w:cs="Arial"/>
          <w:color w:val="000000"/>
          <w:kern w:val="0"/>
          <w14:ligatures w14:val="none"/>
        </w:rPr>
        <w:t>impacting</w:t>
      </w:r>
      <w:r w:rsidRPr="00E95644">
        <w:rPr>
          <w:rFonts w:ascii="Arial" w:eastAsia="Times New Roman" w:hAnsi="Arial" w:cs="Arial"/>
          <w:color w:val="000000"/>
          <w:kern w:val="0"/>
          <w14:ligatures w14:val="none"/>
        </w:rPr>
        <w:t xml:space="preserve"> their communities.</w:t>
      </w:r>
    </w:p>
    <w:p w14:paraId="530D10B1" w14:textId="19976FBF" w:rsidR="002B4B56" w:rsidRPr="00E95644" w:rsidRDefault="00255CDD" w:rsidP="00A84E96">
      <w:pPr>
        <w:spacing w:after="160"/>
        <w:rPr>
          <w:rFonts w:ascii="Arial" w:hAnsi="Arial" w:cs="Arial"/>
        </w:rPr>
      </w:pPr>
      <w:r w:rsidRPr="00E95644">
        <w:rPr>
          <w:rFonts w:ascii="Arial" w:hAnsi="Arial" w:cs="Arial"/>
        </w:rPr>
        <w:t xml:space="preserve">We </w:t>
      </w:r>
      <w:r w:rsidR="00D8726A">
        <w:rPr>
          <w:rFonts w:ascii="Arial" w:hAnsi="Arial" w:cs="Arial"/>
          <w:b/>
          <w:bCs/>
        </w:rPr>
        <w:t>[</w:t>
      </w:r>
      <w:r w:rsidRPr="00E95644">
        <w:rPr>
          <w:rFonts w:ascii="Arial" w:hAnsi="Arial" w:cs="Arial"/>
          <w:b/>
          <w:bCs/>
        </w:rPr>
        <w:t>insert organization/group</w:t>
      </w:r>
      <w:r w:rsidR="00D8726A">
        <w:rPr>
          <w:rFonts w:ascii="Arial" w:hAnsi="Arial" w:cs="Arial"/>
          <w:b/>
          <w:bCs/>
        </w:rPr>
        <w:t>]</w:t>
      </w:r>
      <w:r w:rsidRPr="00E95644">
        <w:rPr>
          <w:rFonts w:ascii="Arial" w:hAnsi="Arial" w:cs="Arial"/>
        </w:rPr>
        <w:t xml:space="preserve"> wholeheartedly </w:t>
      </w:r>
      <w:r w:rsidR="00A84E96">
        <w:rPr>
          <w:rFonts w:ascii="Arial" w:hAnsi="Arial" w:cs="Arial"/>
        </w:rPr>
        <w:t>believe that</w:t>
      </w:r>
      <w:r w:rsidRPr="00E95644">
        <w:rPr>
          <w:rFonts w:ascii="Arial" w:hAnsi="Arial" w:cs="Arial"/>
        </w:rPr>
        <w:t xml:space="preserve"> these </w:t>
      </w:r>
      <w:r w:rsidR="00D8726A">
        <w:rPr>
          <w:rFonts w:ascii="Arial" w:hAnsi="Arial" w:cs="Arial"/>
        </w:rPr>
        <w:t>policy priorities</w:t>
      </w:r>
      <w:r w:rsidR="00A84E96">
        <w:rPr>
          <w:rFonts w:ascii="Arial" w:hAnsi="Arial" w:cs="Arial"/>
        </w:rPr>
        <w:t xml:space="preserve"> will make a difference</w:t>
      </w:r>
      <w:r w:rsidRPr="00E95644">
        <w:rPr>
          <w:rFonts w:ascii="Arial" w:hAnsi="Arial" w:cs="Arial"/>
        </w:rPr>
        <w:t>. We recognize the strength of the above interventions as they are evidence-based, feasible, and have been shown to be effective at curbing tobacco use</w:t>
      </w:r>
      <w:r w:rsidR="00164AE4" w:rsidRPr="00E95644">
        <w:rPr>
          <w:rFonts w:ascii="Arial" w:hAnsi="Arial" w:cs="Arial"/>
        </w:rPr>
        <w:t>,</w:t>
      </w:r>
      <w:r w:rsidRPr="00E95644">
        <w:rPr>
          <w:rFonts w:ascii="Arial" w:hAnsi="Arial" w:cs="Arial"/>
        </w:rPr>
        <w:t xml:space="preserve"> </w:t>
      </w:r>
      <w:r w:rsidR="007F4A0E" w:rsidRPr="00E95644">
        <w:rPr>
          <w:rFonts w:ascii="Arial" w:hAnsi="Arial" w:cs="Arial"/>
        </w:rPr>
        <w:t xml:space="preserve">particularly in preventing youth use and initiation. We ask you to </w:t>
      </w:r>
      <w:r w:rsidR="00D8726A">
        <w:rPr>
          <w:rFonts w:ascii="Arial" w:hAnsi="Arial" w:cs="Arial"/>
        </w:rPr>
        <w:t>consider</w:t>
      </w:r>
      <w:r w:rsidR="007F4A0E" w:rsidRPr="00E95644">
        <w:rPr>
          <w:rFonts w:ascii="Arial" w:hAnsi="Arial" w:cs="Arial"/>
        </w:rPr>
        <w:t xml:space="preserve"> these measures and </w:t>
      </w:r>
      <w:r w:rsidR="002B4B56" w:rsidRPr="00E95644">
        <w:rPr>
          <w:rFonts w:ascii="Arial" w:hAnsi="Arial" w:cs="Arial"/>
        </w:rPr>
        <w:t>help to promote a healthier Michigan.</w:t>
      </w:r>
    </w:p>
    <w:p w14:paraId="074215F0" w14:textId="77777777" w:rsidR="002B4B56" w:rsidRDefault="002B4B56">
      <w:pPr>
        <w:rPr>
          <w:rFonts w:ascii="Arial" w:hAnsi="Arial" w:cs="Arial"/>
        </w:rPr>
      </w:pPr>
    </w:p>
    <w:p w14:paraId="5E4DD517" w14:textId="4856DFE2" w:rsidR="002B4B56" w:rsidRDefault="002B4B56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19CE90F8" w14:textId="77777777" w:rsidR="002B4B56" w:rsidRDefault="002B4B56">
      <w:pPr>
        <w:rPr>
          <w:rFonts w:ascii="Arial" w:hAnsi="Arial" w:cs="Arial"/>
        </w:rPr>
      </w:pPr>
    </w:p>
    <w:p w14:paraId="1A1151A2" w14:textId="22108459" w:rsidR="00C511C0" w:rsidRPr="00D8726A" w:rsidRDefault="00D8726A">
      <w:pPr>
        <w:rPr>
          <w:rFonts w:ascii="Arial" w:hAnsi="Arial" w:cs="Arial"/>
          <w:b/>
          <w:bCs/>
        </w:rPr>
      </w:pPr>
      <w:r w:rsidRPr="00D8726A">
        <w:rPr>
          <w:rFonts w:ascii="Arial" w:hAnsi="Arial" w:cs="Arial"/>
          <w:b/>
          <w:bCs/>
        </w:rPr>
        <w:t>[Insert</w:t>
      </w:r>
      <w:r w:rsidR="002B4B56" w:rsidRPr="00D8726A">
        <w:rPr>
          <w:rFonts w:ascii="Arial" w:hAnsi="Arial" w:cs="Arial"/>
          <w:b/>
          <w:bCs/>
        </w:rPr>
        <w:t xml:space="preserve"> </w:t>
      </w:r>
      <w:r w:rsidRPr="00D8726A">
        <w:rPr>
          <w:rFonts w:ascii="Arial" w:hAnsi="Arial" w:cs="Arial"/>
          <w:b/>
          <w:bCs/>
        </w:rPr>
        <w:t>Organization/</w:t>
      </w:r>
      <w:r w:rsidR="002B4B56" w:rsidRPr="00D8726A">
        <w:rPr>
          <w:rFonts w:ascii="Arial" w:hAnsi="Arial" w:cs="Arial"/>
          <w:b/>
          <w:bCs/>
        </w:rPr>
        <w:t>G</w:t>
      </w:r>
      <w:r w:rsidRPr="00D8726A">
        <w:rPr>
          <w:rFonts w:ascii="Arial" w:hAnsi="Arial" w:cs="Arial"/>
          <w:b/>
          <w:bCs/>
        </w:rPr>
        <w:t>roup]</w:t>
      </w:r>
    </w:p>
    <w:sectPr w:rsidR="00C511C0" w:rsidRPr="00D87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6A5D"/>
    <w:multiLevelType w:val="hybridMultilevel"/>
    <w:tmpl w:val="17289CEA"/>
    <w:lvl w:ilvl="0" w:tplc="E04C7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28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C0"/>
    <w:rsid w:val="000B63B9"/>
    <w:rsid w:val="00164AE4"/>
    <w:rsid w:val="00255CDD"/>
    <w:rsid w:val="002B4B56"/>
    <w:rsid w:val="003C7A61"/>
    <w:rsid w:val="00582B4D"/>
    <w:rsid w:val="00745768"/>
    <w:rsid w:val="007E72D4"/>
    <w:rsid w:val="007F4A0E"/>
    <w:rsid w:val="008109C4"/>
    <w:rsid w:val="008D527C"/>
    <w:rsid w:val="00A84E96"/>
    <w:rsid w:val="00B52E3B"/>
    <w:rsid w:val="00BB3862"/>
    <w:rsid w:val="00C511C0"/>
    <w:rsid w:val="00D8726A"/>
    <w:rsid w:val="00E95644"/>
    <w:rsid w:val="00F0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4D45"/>
  <w15:chartTrackingRefBased/>
  <w15:docId w15:val="{B6BA9FB0-7C7A-3145-ABCD-939FD5C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1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51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5C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4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A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Tayler, Brittany</dc:creator>
  <cp:keywords/>
  <dc:description/>
  <cp:lastModifiedBy>Lyon, Elaine (DHHS)</cp:lastModifiedBy>
  <cp:revision>2</cp:revision>
  <dcterms:created xsi:type="dcterms:W3CDTF">2023-06-23T18:21:00Z</dcterms:created>
  <dcterms:modified xsi:type="dcterms:W3CDTF">2023-06-23T18:21:00Z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2023-06-01T18:32:04Z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86f39d54-4e5a-4ffe-8bde-3fd85dd841a6</vt:lpwstr>
  </property>
  <property fmtid="{D5CDD505-2E9C-101B-9397-08002B2CF9AE}" pid="8" name="MSIP_Label_2f46dfe0-534f-4c95-815c-5b1af86b9823_ContentBits">
    <vt:lpwstr>0</vt:lpwstr>
  </property>
</Properties>
</file>