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37BAF" w14:textId="6B0ED88B" w:rsidR="0061481B" w:rsidRPr="000C31AF" w:rsidRDefault="004E6354" w:rsidP="0061481B">
      <w:pPr>
        <w:pStyle w:val="NoSpacing"/>
        <w:jc w:val="center"/>
        <w:rPr>
          <w:rFonts w:ascii="Arial" w:hAnsi="Arial" w:cs="Arial"/>
          <w:b/>
          <w:sz w:val="28"/>
          <w:szCs w:val="28"/>
        </w:rPr>
      </w:pPr>
      <w:bookmarkStart w:id="0" w:name="_GoBack"/>
      <w:bookmarkEnd w:id="0"/>
      <w:r w:rsidRPr="000C31AF">
        <w:rPr>
          <w:rFonts w:ascii="Arial" w:hAnsi="Arial" w:cs="Arial"/>
          <w:b/>
          <w:sz w:val="28"/>
          <w:szCs w:val="28"/>
        </w:rPr>
        <w:t>STATEMENT</w:t>
      </w:r>
      <w:r w:rsidR="0061481B" w:rsidRPr="000C31AF">
        <w:rPr>
          <w:rFonts w:ascii="Arial" w:hAnsi="Arial" w:cs="Arial"/>
          <w:b/>
          <w:sz w:val="28"/>
          <w:szCs w:val="28"/>
        </w:rPr>
        <w:t xml:space="preserve"> &amp; TALKING POINTS</w:t>
      </w:r>
      <w:r w:rsidR="009A247F" w:rsidRPr="000C31AF">
        <w:rPr>
          <w:rFonts w:ascii="Arial" w:hAnsi="Arial" w:cs="Arial"/>
          <w:b/>
          <w:sz w:val="28"/>
          <w:szCs w:val="28"/>
        </w:rPr>
        <w:t xml:space="preserve"> FOR </w:t>
      </w:r>
      <w:r w:rsidR="006C0CBA" w:rsidRPr="000C31AF">
        <w:rPr>
          <w:rFonts w:ascii="Arial" w:hAnsi="Arial" w:cs="Arial"/>
          <w:b/>
          <w:sz w:val="28"/>
          <w:szCs w:val="28"/>
        </w:rPr>
        <w:t xml:space="preserve">FACILITIES </w:t>
      </w:r>
      <w:r w:rsidR="006C0CBA" w:rsidRPr="000C31AF">
        <w:rPr>
          <w:rFonts w:ascii="Arial" w:hAnsi="Arial" w:cs="Arial"/>
          <w:b/>
          <w:sz w:val="28"/>
          <w:szCs w:val="28"/>
          <w:u w:val="single"/>
        </w:rPr>
        <w:t>WITH CORONAVIRUS</w:t>
      </w:r>
    </w:p>
    <w:p w14:paraId="58BCDE5C" w14:textId="7D88A28F" w:rsidR="00634B73" w:rsidRPr="000C31AF" w:rsidRDefault="0061481B" w:rsidP="02F50F09">
      <w:pPr>
        <w:pStyle w:val="NoSpacing"/>
        <w:jc w:val="center"/>
        <w:rPr>
          <w:rFonts w:ascii="Arial" w:hAnsi="Arial" w:cs="Arial"/>
          <w:b/>
          <w:bCs/>
          <w:sz w:val="24"/>
          <w:szCs w:val="24"/>
        </w:rPr>
      </w:pPr>
      <w:r w:rsidRPr="000C31AF">
        <w:rPr>
          <w:rFonts w:ascii="Arial" w:hAnsi="Arial" w:cs="Arial"/>
          <w:b/>
          <w:bCs/>
          <w:sz w:val="24"/>
          <w:szCs w:val="24"/>
        </w:rPr>
        <w:t>Infection</w:t>
      </w:r>
      <w:r w:rsidR="00DA2821" w:rsidRPr="000C31AF">
        <w:rPr>
          <w:rFonts w:ascii="Arial" w:hAnsi="Arial" w:cs="Arial"/>
          <w:b/>
          <w:bCs/>
          <w:sz w:val="24"/>
          <w:szCs w:val="24"/>
        </w:rPr>
        <w:t xml:space="preserve"> Prevention and</w:t>
      </w:r>
      <w:r w:rsidRPr="000C31AF">
        <w:rPr>
          <w:rFonts w:ascii="Arial" w:hAnsi="Arial" w:cs="Arial"/>
          <w:b/>
          <w:bCs/>
          <w:sz w:val="24"/>
          <w:szCs w:val="24"/>
        </w:rPr>
        <w:t xml:space="preserve"> Control in </w:t>
      </w:r>
      <w:r w:rsidR="47F84473" w:rsidRPr="000C31AF">
        <w:rPr>
          <w:rFonts w:ascii="Arial" w:hAnsi="Arial" w:cs="Arial"/>
          <w:b/>
          <w:bCs/>
          <w:sz w:val="24"/>
          <w:szCs w:val="24"/>
        </w:rPr>
        <w:t xml:space="preserve">Skilled </w:t>
      </w:r>
      <w:r w:rsidRPr="000C31AF">
        <w:rPr>
          <w:rFonts w:ascii="Arial" w:hAnsi="Arial" w:cs="Arial"/>
          <w:b/>
          <w:bCs/>
          <w:sz w:val="24"/>
          <w:szCs w:val="24"/>
        </w:rPr>
        <w:t xml:space="preserve">Nursing </w:t>
      </w:r>
      <w:r w:rsidR="4EA4E350" w:rsidRPr="000C31AF">
        <w:rPr>
          <w:rFonts w:ascii="Arial" w:hAnsi="Arial" w:cs="Arial"/>
          <w:b/>
          <w:bCs/>
          <w:sz w:val="24"/>
          <w:szCs w:val="24"/>
        </w:rPr>
        <w:t>and Assisted Living Communities</w:t>
      </w:r>
    </w:p>
    <w:p w14:paraId="60AB5DF0" w14:textId="5C55FE10" w:rsidR="00634B73" w:rsidRPr="000C31AF" w:rsidRDefault="00634B73" w:rsidP="39CB330C">
      <w:pPr>
        <w:pStyle w:val="NoSpacing"/>
        <w:jc w:val="center"/>
        <w:rPr>
          <w:rFonts w:ascii="Arial" w:hAnsi="Arial" w:cs="Arial"/>
          <w:b/>
          <w:bCs/>
          <w:sz w:val="24"/>
          <w:szCs w:val="24"/>
        </w:rPr>
      </w:pPr>
      <w:r w:rsidRPr="60A279A0">
        <w:rPr>
          <w:rFonts w:ascii="Arial" w:hAnsi="Arial" w:cs="Arial"/>
          <w:b/>
          <w:bCs/>
          <w:sz w:val="24"/>
          <w:szCs w:val="24"/>
        </w:rPr>
        <w:t xml:space="preserve">Updated: </w:t>
      </w:r>
      <w:r w:rsidR="006F0683">
        <w:rPr>
          <w:rFonts w:ascii="Arial" w:hAnsi="Arial" w:cs="Arial"/>
          <w:b/>
          <w:bCs/>
          <w:sz w:val="24"/>
          <w:szCs w:val="24"/>
        </w:rPr>
        <w:t xml:space="preserve">April </w:t>
      </w:r>
      <w:r w:rsidR="009374A7">
        <w:rPr>
          <w:rFonts w:ascii="Arial" w:hAnsi="Arial" w:cs="Arial"/>
          <w:b/>
          <w:bCs/>
          <w:sz w:val="24"/>
          <w:szCs w:val="24"/>
        </w:rPr>
        <w:t>7</w:t>
      </w:r>
      <w:r w:rsidR="5306DCD6" w:rsidRPr="60A279A0">
        <w:rPr>
          <w:rFonts w:ascii="Arial" w:hAnsi="Arial" w:cs="Arial"/>
          <w:b/>
          <w:bCs/>
          <w:sz w:val="24"/>
          <w:szCs w:val="24"/>
        </w:rPr>
        <w:t>,</w:t>
      </w:r>
      <w:r w:rsidRPr="60A279A0">
        <w:rPr>
          <w:rFonts w:ascii="Arial" w:hAnsi="Arial" w:cs="Arial"/>
          <w:b/>
          <w:bCs/>
          <w:sz w:val="24"/>
          <w:szCs w:val="24"/>
        </w:rPr>
        <w:t xml:space="preserve"> 2020</w:t>
      </w:r>
    </w:p>
    <w:p w14:paraId="293FBD52" w14:textId="77777777" w:rsidR="004E6354" w:rsidRPr="000C31AF" w:rsidRDefault="004E6354" w:rsidP="0061481B">
      <w:pPr>
        <w:pStyle w:val="NoSpacing"/>
        <w:jc w:val="center"/>
        <w:rPr>
          <w:rFonts w:ascii="Arial" w:hAnsi="Arial" w:cs="Arial"/>
          <w:b/>
          <w:color w:val="FF0000"/>
          <w:sz w:val="24"/>
          <w:szCs w:val="24"/>
        </w:rPr>
      </w:pPr>
      <w:r w:rsidRPr="000C31AF">
        <w:rPr>
          <w:rFonts w:ascii="Arial" w:hAnsi="Arial" w:cs="Arial"/>
          <w:b/>
          <w:color w:val="FF0000"/>
          <w:sz w:val="24"/>
          <w:szCs w:val="24"/>
        </w:rPr>
        <w:t>[TAILOR FOR YOUR USE]</w:t>
      </w:r>
    </w:p>
    <w:p w14:paraId="0D4EB34E" w14:textId="77777777" w:rsidR="00262431" w:rsidRPr="000C31AF" w:rsidRDefault="00262431" w:rsidP="0061481B">
      <w:pPr>
        <w:spacing w:after="240"/>
        <w:rPr>
          <w:rFonts w:ascii="Arial" w:hAnsi="Arial" w:cs="Arial"/>
          <w:b/>
          <w:caps/>
          <w:sz w:val="24"/>
          <w:szCs w:val="24"/>
        </w:rPr>
      </w:pPr>
    </w:p>
    <w:p w14:paraId="1F4179E0" w14:textId="28BFC67A" w:rsidR="0061481B" w:rsidRPr="000C31AF" w:rsidRDefault="0061481B" w:rsidP="0061481B">
      <w:pPr>
        <w:spacing w:after="240"/>
        <w:rPr>
          <w:rFonts w:ascii="Arial" w:hAnsi="Arial" w:cs="Arial"/>
          <w:b/>
          <w:caps/>
          <w:sz w:val="24"/>
          <w:szCs w:val="24"/>
        </w:rPr>
      </w:pPr>
      <w:r w:rsidRPr="000C31AF">
        <w:rPr>
          <w:rFonts w:ascii="Arial" w:hAnsi="Arial" w:cs="Arial"/>
          <w:b/>
          <w:caps/>
          <w:sz w:val="24"/>
          <w:szCs w:val="24"/>
        </w:rPr>
        <w:t>Press statement:</w:t>
      </w:r>
    </w:p>
    <w:p w14:paraId="2973DECC" w14:textId="6A0098D5" w:rsidR="006C0CBA" w:rsidRPr="000C31AF" w:rsidRDefault="006C0CBA" w:rsidP="02F50F09">
      <w:pPr>
        <w:spacing w:after="240"/>
        <w:rPr>
          <w:rFonts w:ascii="Arial" w:hAnsi="Arial" w:cs="Arial"/>
          <w:color w:val="000000"/>
          <w:sz w:val="24"/>
          <w:szCs w:val="24"/>
        </w:rPr>
      </w:pPr>
      <w:r w:rsidRPr="321F411C">
        <w:rPr>
          <w:rFonts w:ascii="Arial" w:hAnsi="Arial" w:cs="Arial"/>
          <w:color w:val="000000" w:themeColor="text1"/>
          <w:sz w:val="24"/>
          <w:szCs w:val="24"/>
        </w:rPr>
        <w:t xml:space="preserve">“We are doing everything we can to ensure we stop the spread of this within our facility. </w:t>
      </w:r>
      <w:r w:rsidR="001F5901">
        <w:rPr>
          <w:rFonts w:ascii="Arial" w:hAnsi="Arial" w:cs="Arial"/>
          <w:color w:val="000000" w:themeColor="text1"/>
          <w:sz w:val="24"/>
          <w:szCs w:val="24"/>
        </w:rPr>
        <w:t xml:space="preserve">We currently have </w:t>
      </w:r>
      <w:r w:rsidR="001F5901" w:rsidRPr="009374A7">
        <w:rPr>
          <w:rFonts w:ascii="Arial" w:hAnsi="Arial" w:cs="Arial"/>
          <w:b/>
          <w:bCs/>
          <w:color w:val="FF0000"/>
          <w:sz w:val="24"/>
          <w:szCs w:val="24"/>
        </w:rPr>
        <w:t>[NUMBER]</w:t>
      </w:r>
      <w:r w:rsidR="001F5901" w:rsidRPr="009374A7">
        <w:rPr>
          <w:rFonts w:ascii="Arial" w:hAnsi="Arial" w:cs="Arial"/>
          <w:color w:val="FF0000"/>
          <w:sz w:val="24"/>
          <w:szCs w:val="24"/>
        </w:rPr>
        <w:t xml:space="preserve"> </w:t>
      </w:r>
      <w:r w:rsidR="001F5901">
        <w:rPr>
          <w:rFonts w:ascii="Arial" w:hAnsi="Arial" w:cs="Arial"/>
          <w:color w:val="000000" w:themeColor="text1"/>
          <w:sz w:val="24"/>
          <w:szCs w:val="24"/>
        </w:rPr>
        <w:t>confirmed positive COVID-19 cases associated with our facility</w:t>
      </w:r>
      <w:r w:rsidR="009374A7">
        <w:rPr>
          <w:rFonts w:ascii="Arial" w:hAnsi="Arial" w:cs="Arial"/>
          <w:color w:val="000000" w:themeColor="text1"/>
          <w:sz w:val="24"/>
          <w:szCs w:val="24"/>
        </w:rPr>
        <w:t>,</w:t>
      </w:r>
      <w:r w:rsidR="001F5901">
        <w:rPr>
          <w:rFonts w:ascii="Arial" w:hAnsi="Arial" w:cs="Arial"/>
          <w:color w:val="000000" w:themeColor="text1"/>
          <w:sz w:val="24"/>
          <w:szCs w:val="24"/>
        </w:rPr>
        <w:t xml:space="preserve"> and w</w:t>
      </w:r>
      <w:r w:rsidRPr="321F411C">
        <w:rPr>
          <w:rFonts w:ascii="Arial" w:hAnsi="Arial" w:cs="Arial"/>
          <w:color w:val="000000" w:themeColor="text1"/>
          <w:sz w:val="24"/>
          <w:szCs w:val="24"/>
        </w:rPr>
        <w:t xml:space="preserve">e are in very close </w:t>
      </w:r>
      <w:r w:rsidR="0059307A" w:rsidRPr="321F411C">
        <w:rPr>
          <w:rFonts w:ascii="Arial" w:hAnsi="Arial" w:cs="Arial"/>
          <w:color w:val="000000" w:themeColor="text1"/>
          <w:sz w:val="24"/>
          <w:szCs w:val="24"/>
        </w:rPr>
        <w:t xml:space="preserve">communication with </w:t>
      </w:r>
      <w:r w:rsidR="0051065D" w:rsidRPr="321F411C">
        <w:rPr>
          <w:rFonts w:ascii="Arial" w:hAnsi="Arial" w:cs="Arial"/>
          <w:color w:val="000000" w:themeColor="text1"/>
          <w:sz w:val="24"/>
          <w:szCs w:val="24"/>
        </w:rPr>
        <w:t xml:space="preserve">local and </w:t>
      </w:r>
      <w:r w:rsidR="0059307A" w:rsidRPr="321F411C">
        <w:rPr>
          <w:rFonts w:ascii="Arial" w:hAnsi="Arial" w:cs="Arial"/>
          <w:color w:val="000000" w:themeColor="text1"/>
          <w:sz w:val="24"/>
          <w:szCs w:val="24"/>
        </w:rPr>
        <w:t xml:space="preserve">state health officials </w:t>
      </w:r>
      <w:r w:rsidRPr="321F411C">
        <w:rPr>
          <w:rFonts w:ascii="Arial" w:hAnsi="Arial" w:cs="Arial"/>
          <w:color w:val="000000" w:themeColor="text1"/>
          <w:sz w:val="24"/>
          <w:szCs w:val="24"/>
        </w:rPr>
        <w:t xml:space="preserve">to ensure we are taking the appropriate steps at this time. Our staff and residents are following the recommended preventative actions, we have </w:t>
      </w:r>
      <w:r w:rsidR="009C52D4" w:rsidRPr="321F411C">
        <w:rPr>
          <w:rFonts w:ascii="Arial" w:hAnsi="Arial" w:cs="Arial"/>
          <w:color w:val="000000" w:themeColor="text1"/>
          <w:sz w:val="24"/>
          <w:szCs w:val="24"/>
        </w:rPr>
        <w:t>restricted</w:t>
      </w:r>
      <w:r w:rsidRPr="321F411C">
        <w:rPr>
          <w:rFonts w:ascii="Arial" w:hAnsi="Arial" w:cs="Arial"/>
          <w:color w:val="000000" w:themeColor="text1"/>
          <w:sz w:val="24"/>
          <w:szCs w:val="24"/>
        </w:rPr>
        <w:t xml:space="preserve"> visit</w:t>
      </w:r>
      <w:r w:rsidR="009C52D4" w:rsidRPr="321F411C">
        <w:rPr>
          <w:rFonts w:ascii="Arial" w:hAnsi="Arial" w:cs="Arial"/>
          <w:color w:val="000000" w:themeColor="text1"/>
          <w:sz w:val="24"/>
          <w:szCs w:val="24"/>
        </w:rPr>
        <w:t>ors from entering</w:t>
      </w:r>
      <w:r w:rsidRPr="321F411C">
        <w:rPr>
          <w:rFonts w:ascii="Arial" w:hAnsi="Arial" w:cs="Arial"/>
          <w:color w:val="000000" w:themeColor="text1"/>
          <w:sz w:val="24"/>
          <w:szCs w:val="24"/>
        </w:rPr>
        <w:t xml:space="preserve"> our facility</w:t>
      </w:r>
      <w:r w:rsidR="009C52D4" w:rsidRPr="321F411C">
        <w:rPr>
          <w:rFonts w:ascii="Arial" w:hAnsi="Arial" w:cs="Arial"/>
          <w:color w:val="000000" w:themeColor="text1"/>
          <w:sz w:val="24"/>
          <w:szCs w:val="24"/>
        </w:rPr>
        <w:t>, and cancelled all group activities within the building</w:t>
      </w:r>
      <w:r w:rsidRPr="321F411C">
        <w:rPr>
          <w:rFonts w:ascii="Arial" w:hAnsi="Arial" w:cs="Arial"/>
          <w:color w:val="000000" w:themeColor="text1"/>
          <w:sz w:val="24"/>
          <w:szCs w:val="24"/>
        </w:rPr>
        <w:t xml:space="preserve"> until the virus has been eradicated.”</w:t>
      </w:r>
    </w:p>
    <w:p w14:paraId="6CFF4BAE" w14:textId="77777777" w:rsidR="00A05D53" w:rsidRPr="000C31AF" w:rsidRDefault="00A05D53" w:rsidP="00A05D53">
      <w:pPr>
        <w:spacing w:after="240"/>
        <w:rPr>
          <w:rFonts w:ascii="Arial" w:hAnsi="Arial" w:cs="Arial"/>
          <w:color w:val="000000"/>
          <w:sz w:val="24"/>
          <w:szCs w:val="24"/>
        </w:rPr>
      </w:pPr>
      <w:r w:rsidRPr="000C31AF">
        <w:rPr>
          <w:rFonts w:ascii="Arial" w:hAnsi="Arial" w:cs="Arial"/>
          <w:b/>
          <w:caps/>
          <w:sz w:val="24"/>
          <w:szCs w:val="24"/>
        </w:rPr>
        <w:t>talking points:</w:t>
      </w:r>
    </w:p>
    <w:p w14:paraId="622A8035" w14:textId="6E4691A8" w:rsidR="006F0683" w:rsidRPr="009374A7" w:rsidRDefault="006F0683" w:rsidP="02F50F09">
      <w:pPr>
        <w:pStyle w:val="ListParagraph"/>
        <w:numPr>
          <w:ilvl w:val="0"/>
          <w:numId w:val="6"/>
        </w:numPr>
        <w:spacing w:after="240"/>
        <w:rPr>
          <w:rFonts w:ascii="Arial" w:hAnsi="Arial" w:cs="Arial"/>
          <w:color w:val="000000"/>
          <w:sz w:val="24"/>
          <w:szCs w:val="24"/>
        </w:rPr>
      </w:pPr>
      <w:r>
        <w:rPr>
          <w:rFonts w:ascii="Arial" w:hAnsi="Arial" w:cs="Arial"/>
          <w:color w:val="000000"/>
          <w:sz w:val="24"/>
          <w:szCs w:val="24"/>
        </w:rPr>
        <w:t xml:space="preserve">Due to patient privacy laws, we are unable to share </w:t>
      </w:r>
      <w:r w:rsidR="001F5901">
        <w:rPr>
          <w:rFonts w:ascii="Arial" w:hAnsi="Arial" w:cs="Arial"/>
          <w:color w:val="000000"/>
          <w:sz w:val="24"/>
          <w:szCs w:val="24"/>
        </w:rPr>
        <w:t xml:space="preserve">any further </w:t>
      </w:r>
      <w:r>
        <w:rPr>
          <w:rFonts w:ascii="Arial" w:hAnsi="Arial" w:cs="Arial"/>
          <w:color w:val="000000"/>
          <w:sz w:val="24"/>
          <w:szCs w:val="24"/>
        </w:rPr>
        <w:t>specific information about the confirmed case(s) in our facility, but we have notified their immediate family members/guardian.</w:t>
      </w:r>
    </w:p>
    <w:p w14:paraId="190736D8" w14:textId="06C33CAA" w:rsidR="0061481B" w:rsidRPr="000C31AF" w:rsidRDefault="00A05D53" w:rsidP="02F50F09">
      <w:pPr>
        <w:pStyle w:val="ListParagraph"/>
        <w:numPr>
          <w:ilvl w:val="0"/>
          <w:numId w:val="6"/>
        </w:numPr>
        <w:spacing w:after="240"/>
        <w:rPr>
          <w:rFonts w:ascii="Arial" w:hAnsi="Arial" w:cs="Arial"/>
          <w:color w:val="000000"/>
          <w:sz w:val="24"/>
          <w:szCs w:val="24"/>
        </w:rPr>
      </w:pPr>
      <w:r w:rsidRPr="321F411C">
        <w:rPr>
          <w:rFonts w:ascii="Arial" w:hAnsi="Arial" w:cs="Arial"/>
          <w:color w:val="000000" w:themeColor="text1"/>
          <w:sz w:val="24"/>
          <w:szCs w:val="24"/>
        </w:rPr>
        <w:t>Resident safety is a top priority for</w:t>
      </w:r>
      <w:r w:rsidRPr="321F411C">
        <w:rPr>
          <w:rFonts w:ascii="Arial" w:hAnsi="Arial" w:cs="Arial"/>
          <w:b/>
          <w:bCs/>
          <w:color w:val="FF0000"/>
          <w:sz w:val="24"/>
          <w:szCs w:val="24"/>
        </w:rPr>
        <w:t xml:space="preserve"> </w:t>
      </w:r>
      <w:r w:rsidR="006B73F9" w:rsidRPr="321F411C">
        <w:rPr>
          <w:rFonts w:ascii="Arial" w:hAnsi="Arial" w:cs="Arial"/>
          <w:b/>
          <w:bCs/>
          <w:color w:val="FF0000"/>
          <w:sz w:val="24"/>
          <w:szCs w:val="24"/>
        </w:rPr>
        <w:t>[</w:t>
      </w:r>
      <w:r w:rsidR="007D5B78" w:rsidRPr="321F411C">
        <w:rPr>
          <w:rFonts w:ascii="Arial" w:hAnsi="Arial" w:cs="Arial"/>
          <w:b/>
          <w:bCs/>
          <w:color w:val="FF0000"/>
          <w:sz w:val="24"/>
          <w:szCs w:val="24"/>
        </w:rPr>
        <w:t>FACILITY NAME</w:t>
      </w:r>
      <w:r w:rsidR="006B73F9" w:rsidRPr="321F411C">
        <w:rPr>
          <w:rFonts w:ascii="Arial" w:hAnsi="Arial" w:cs="Arial"/>
          <w:b/>
          <w:bCs/>
          <w:color w:val="FF0000"/>
          <w:sz w:val="24"/>
          <w:szCs w:val="24"/>
        </w:rPr>
        <w:t>]</w:t>
      </w:r>
      <w:r w:rsidRPr="321F411C">
        <w:rPr>
          <w:rFonts w:ascii="Arial" w:hAnsi="Arial" w:cs="Arial"/>
          <w:color w:val="000000" w:themeColor="text1"/>
          <w:sz w:val="24"/>
          <w:szCs w:val="24"/>
        </w:rPr>
        <w:t xml:space="preserve">. </w:t>
      </w:r>
      <w:r w:rsidR="006F0683">
        <w:rPr>
          <w:rFonts w:ascii="Arial" w:hAnsi="Arial" w:cs="Arial"/>
          <w:color w:val="000000" w:themeColor="text1"/>
          <w:sz w:val="24"/>
          <w:szCs w:val="24"/>
        </w:rPr>
        <w:t>This virus is especially dangerous to our population—older adults with underlying health conditions—so, this</w:t>
      </w:r>
      <w:r w:rsidR="005F7E22" w:rsidRPr="321F411C">
        <w:rPr>
          <w:rFonts w:ascii="Arial" w:hAnsi="Arial" w:cs="Arial"/>
          <w:color w:val="000000" w:themeColor="text1"/>
          <w:sz w:val="24"/>
          <w:szCs w:val="24"/>
        </w:rPr>
        <w:t xml:space="preserve"> is a critical issue that requires </w:t>
      </w:r>
      <w:r w:rsidR="006F0683">
        <w:rPr>
          <w:rFonts w:ascii="Arial" w:hAnsi="Arial" w:cs="Arial"/>
          <w:color w:val="000000" w:themeColor="text1"/>
          <w:sz w:val="24"/>
          <w:szCs w:val="24"/>
        </w:rPr>
        <w:t xml:space="preserve">our immediate </w:t>
      </w:r>
      <w:r w:rsidR="005F7E22" w:rsidRPr="321F411C">
        <w:rPr>
          <w:rFonts w:ascii="Arial" w:hAnsi="Arial" w:cs="Arial"/>
          <w:color w:val="000000" w:themeColor="text1"/>
          <w:sz w:val="24"/>
          <w:szCs w:val="24"/>
        </w:rPr>
        <w:t xml:space="preserve">attention.  </w:t>
      </w:r>
    </w:p>
    <w:p w14:paraId="6E4D2C34" w14:textId="0DDD44A6" w:rsidR="00CE22BB" w:rsidRPr="000C31AF" w:rsidRDefault="006B73F9" w:rsidP="1835F9B8">
      <w:pPr>
        <w:pStyle w:val="ListParagraph"/>
        <w:numPr>
          <w:ilvl w:val="0"/>
          <w:numId w:val="6"/>
        </w:numPr>
        <w:spacing w:after="240"/>
        <w:rPr>
          <w:rFonts w:ascii="Arial" w:hAnsi="Arial" w:cs="Arial"/>
          <w:color w:val="000000"/>
          <w:sz w:val="24"/>
          <w:szCs w:val="24"/>
        </w:rPr>
      </w:pPr>
      <w:r w:rsidRPr="321F411C">
        <w:rPr>
          <w:rFonts w:ascii="Arial" w:hAnsi="Arial" w:cs="Arial"/>
          <w:b/>
          <w:bCs/>
          <w:color w:val="FF0000"/>
          <w:sz w:val="24"/>
          <w:szCs w:val="24"/>
        </w:rPr>
        <w:t>[</w:t>
      </w:r>
      <w:r w:rsidR="007D5B78" w:rsidRPr="321F411C">
        <w:rPr>
          <w:rFonts w:ascii="Arial" w:hAnsi="Arial" w:cs="Arial"/>
          <w:b/>
          <w:bCs/>
          <w:color w:val="FF0000"/>
          <w:sz w:val="24"/>
          <w:szCs w:val="24"/>
        </w:rPr>
        <w:t>FACILITY NAME</w:t>
      </w:r>
      <w:r w:rsidRPr="321F411C">
        <w:rPr>
          <w:rFonts w:ascii="Arial" w:hAnsi="Arial" w:cs="Arial"/>
          <w:b/>
          <w:bCs/>
          <w:color w:val="FF0000"/>
          <w:sz w:val="24"/>
          <w:szCs w:val="24"/>
        </w:rPr>
        <w:t xml:space="preserve">] </w:t>
      </w:r>
      <w:r w:rsidR="007D5B78" w:rsidRPr="321F411C">
        <w:rPr>
          <w:rFonts w:ascii="Arial" w:hAnsi="Arial" w:cs="Arial"/>
          <w:sz w:val="24"/>
          <w:szCs w:val="24"/>
        </w:rPr>
        <w:t>is in close contact with</w:t>
      </w:r>
      <w:r w:rsidR="00A05D53" w:rsidRPr="321F411C">
        <w:rPr>
          <w:rFonts w:ascii="Arial" w:hAnsi="Arial" w:cs="Arial"/>
          <w:sz w:val="24"/>
          <w:szCs w:val="24"/>
        </w:rPr>
        <w:t xml:space="preserve"> </w:t>
      </w:r>
      <w:r w:rsidR="007D5B78" w:rsidRPr="321F411C">
        <w:rPr>
          <w:rFonts w:ascii="Arial" w:hAnsi="Arial" w:cs="Arial"/>
          <w:color w:val="000000" w:themeColor="text1"/>
          <w:sz w:val="24"/>
          <w:szCs w:val="24"/>
        </w:rPr>
        <w:t xml:space="preserve">our local and state health departments, as well as </w:t>
      </w:r>
      <w:r w:rsidRPr="321F411C">
        <w:rPr>
          <w:rFonts w:ascii="Arial" w:hAnsi="Arial" w:cs="Arial"/>
          <w:color w:val="000000" w:themeColor="text1"/>
          <w:sz w:val="24"/>
          <w:szCs w:val="24"/>
        </w:rPr>
        <w:t xml:space="preserve">the </w:t>
      </w:r>
      <w:r w:rsidR="00A05D53" w:rsidRPr="321F411C">
        <w:rPr>
          <w:rFonts w:ascii="Arial" w:hAnsi="Arial" w:cs="Arial"/>
          <w:color w:val="000000" w:themeColor="text1"/>
          <w:sz w:val="24"/>
          <w:szCs w:val="24"/>
        </w:rPr>
        <w:t>CDC</w:t>
      </w:r>
      <w:r w:rsidR="007D5B78" w:rsidRPr="321F411C">
        <w:rPr>
          <w:rFonts w:ascii="Arial" w:hAnsi="Arial" w:cs="Arial"/>
          <w:color w:val="000000" w:themeColor="text1"/>
          <w:sz w:val="24"/>
          <w:szCs w:val="24"/>
        </w:rPr>
        <w:t>,</w:t>
      </w:r>
      <w:r w:rsidR="00A05D53" w:rsidRPr="321F411C">
        <w:rPr>
          <w:rFonts w:ascii="Arial" w:hAnsi="Arial" w:cs="Arial"/>
          <w:color w:val="000000" w:themeColor="text1"/>
          <w:sz w:val="24"/>
          <w:szCs w:val="24"/>
        </w:rPr>
        <w:t xml:space="preserve"> to </w:t>
      </w:r>
      <w:r w:rsidR="007D5B78" w:rsidRPr="321F411C">
        <w:rPr>
          <w:rFonts w:ascii="Arial" w:hAnsi="Arial" w:cs="Arial"/>
          <w:color w:val="000000" w:themeColor="text1"/>
          <w:sz w:val="24"/>
          <w:szCs w:val="24"/>
        </w:rPr>
        <w:t xml:space="preserve">stay </w:t>
      </w:r>
      <w:r w:rsidR="000C31AF" w:rsidRPr="321F411C">
        <w:rPr>
          <w:rFonts w:ascii="Arial" w:hAnsi="Arial" w:cs="Arial"/>
          <w:color w:val="000000" w:themeColor="text1"/>
          <w:sz w:val="24"/>
          <w:szCs w:val="24"/>
        </w:rPr>
        <w:t>up to date</w:t>
      </w:r>
      <w:r w:rsidR="007D5B78" w:rsidRPr="321F411C">
        <w:rPr>
          <w:rFonts w:ascii="Arial" w:hAnsi="Arial" w:cs="Arial"/>
          <w:color w:val="000000" w:themeColor="text1"/>
          <w:sz w:val="24"/>
          <w:szCs w:val="24"/>
        </w:rPr>
        <w:t xml:space="preserve"> on the</w:t>
      </w:r>
      <w:r w:rsidR="00A05D53" w:rsidRPr="321F411C">
        <w:rPr>
          <w:rFonts w:ascii="Arial" w:hAnsi="Arial" w:cs="Arial"/>
          <w:color w:val="000000" w:themeColor="text1"/>
          <w:sz w:val="24"/>
          <w:szCs w:val="24"/>
        </w:rPr>
        <w:t xml:space="preserve"> information to </w:t>
      </w:r>
      <w:r w:rsidR="005F7E22" w:rsidRPr="321F411C">
        <w:rPr>
          <w:rFonts w:ascii="Arial" w:hAnsi="Arial" w:cs="Arial"/>
          <w:color w:val="000000" w:themeColor="text1"/>
          <w:sz w:val="24"/>
          <w:szCs w:val="24"/>
        </w:rPr>
        <w:t>prevent and manag</w:t>
      </w:r>
      <w:r w:rsidR="007D5B78" w:rsidRPr="321F411C">
        <w:rPr>
          <w:rFonts w:ascii="Arial" w:hAnsi="Arial" w:cs="Arial"/>
          <w:color w:val="000000" w:themeColor="text1"/>
          <w:sz w:val="24"/>
          <w:szCs w:val="24"/>
        </w:rPr>
        <w:t>e</w:t>
      </w:r>
      <w:r w:rsidR="005F7E22" w:rsidRPr="321F411C">
        <w:rPr>
          <w:rFonts w:ascii="Arial" w:hAnsi="Arial" w:cs="Arial"/>
          <w:color w:val="000000" w:themeColor="text1"/>
          <w:sz w:val="24"/>
          <w:szCs w:val="24"/>
        </w:rPr>
        <w:t xml:space="preserve"> </w:t>
      </w:r>
      <w:r w:rsidR="007D5B78" w:rsidRPr="321F411C">
        <w:rPr>
          <w:rFonts w:ascii="Arial" w:hAnsi="Arial" w:cs="Arial"/>
          <w:color w:val="000000" w:themeColor="text1"/>
          <w:sz w:val="24"/>
          <w:szCs w:val="24"/>
        </w:rPr>
        <w:t>the spread of Coronavirus</w:t>
      </w:r>
      <w:r w:rsidR="00A05D53" w:rsidRPr="321F411C">
        <w:rPr>
          <w:rFonts w:ascii="Arial" w:hAnsi="Arial" w:cs="Arial"/>
          <w:color w:val="000000" w:themeColor="text1"/>
          <w:sz w:val="24"/>
          <w:szCs w:val="24"/>
        </w:rPr>
        <w:t xml:space="preserve">. </w:t>
      </w:r>
    </w:p>
    <w:p w14:paraId="21A5C6F2" w14:textId="161886B3" w:rsidR="00A05D53" w:rsidRPr="000C31AF" w:rsidRDefault="005F7E22" w:rsidP="02F50F09">
      <w:pPr>
        <w:pStyle w:val="ListParagraph"/>
        <w:numPr>
          <w:ilvl w:val="0"/>
          <w:numId w:val="6"/>
        </w:numPr>
        <w:spacing w:after="240"/>
        <w:rPr>
          <w:rFonts w:ascii="Arial" w:hAnsi="Arial" w:cs="Arial"/>
          <w:color w:val="000000"/>
          <w:sz w:val="24"/>
          <w:szCs w:val="24"/>
        </w:rPr>
      </w:pPr>
      <w:r w:rsidRPr="321F411C">
        <w:rPr>
          <w:rFonts w:ascii="Arial" w:hAnsi="Arial" w:cs="Arial"/>
          <w:color w:val="000000" w:themeColor="text1"/>
          <w:sz w:val="24"/>
          <w:szCs w:val="24"/>
        </w:rPr>
        <w:t>Skilled nursing</w:t>
      </w:r>
      <w:r w:rsidR="2B41CDBF" w:rsidRPr="321F411C">
        <w:rPr>
          <w:rFonts w:ascii="Arial" w:hAnsi="Arial" w:cs="Arial"/>
          <w:color w:val="000000" w:themeColor="text1"/>
          <w:sz w:val="24"/>
          <w:szCs w:val="24"/>
        </w:rPr>
        <w:t xml:space="preserve"> and assisted living</w:t>
      </w:r>
      <w:r w:rsidRPr="321F411C">
        <w:rPr>
          <w:rFonts w:ascii="Arial" w:hAnsi="Arial" w:cs="Arial"/>
          <w:color w:val="000000" w:themeColor="text1"/>
          <w:sz w:val="24"/>
          <w:szCs w:val="24"/>
        </w:rPr>
        <w:t xml:space="preserve"> providers</w:t>
      </w:r>
      <w:r w:rsidR="3D87CF1C" w:rsidRPr="321F411C">
        <w:rPr>
          <w:rFonts w:ascii="Arial" w:hAnsi="Arial" w:cs="Arial"/>
          <w:color w:val="000000" w:themeColor="text1"/>
          <w:sz w:val="24"/>
          <w:szCs w:val="24"/>
        </w:rPr>
        <w:t xml:space="preserve"> </w:t>
      </w:r>
      <w:r w:rsidR="24FA3788" w:rsidRPr="321F411C">
        <w:rPr>
          <w:rFonts w:ascii="Arial" w:hAnsi="Arial" w:cs="Arial"/>
          <w:color w:val="000000" w:themeColor="text1"/>
          <w:sz w:val="24"/>
          <w:szCs w:val="24"/>
        </w:rPr>
        <w:t xml:space="preserve">rely on local, state and federal </w:t>
      </w:r>
      <w:r w:rsidRPr="321F411C">
        <w:rPr>
          <w:rFonts w:ascii="Arial" w:hAnsi="Arial" w:cs="Arial"/>
          <w:color w:val="000000" w:themeColor="text1"/>
          <w:sz w:val="24"/>
          <w:szCs w:val="24"/>
        </w:rPr>
        <w:t xml:space="preserve">resources to help prevent the spread of </w:t>
      </w:r>
      <w:r w:rsidR="7A79F8CE" w:rsidRPr="321F411C">
        <w:rPr>
          <w:rFonts w:ascii="Arial" w:hAnsi="Arial" w:cs="Arial"/>
          <w:color w:val="000000" w:themeColor="text1"/>
          <w:sz w:val="24"/>
          <w:szCs w:val="24"/>
        </w:rPr>
        <w:t>this virus</w:t>
      </w:r>
      <w:r w:rsidRPr="321F411C">
        <w:rPr>
          <w:rFonts w:ascii="Arial" w:hAnsi="Arial" w:cs="Arial"/>
          <w:color w:val="000000" w:themeColor="text1"/>
          <w:sz w:val="24"/>
          <w:szCs w:val="24"/>
        </w:rPr>
        <w:t xml:space="preserve">. </w:t>
      </w:r>
    </w:p>
    <w:p w14:paraId="7D2E0887" w14:textId="4538A2E8" w:rsidR="006F0683" w:rsidRPr="009374A7" w:rsidRDefault="006F0683" w:rsidP="02F50F09">
      <w:pPr>
        <w:pStyle w:val="ListParagraph"/>
        <w:numPr>
          <w:ilvl w:val="1"/>
          <w:numId w:val="6"/>
        </w:numPr>
        <w:spacing w:after="240"/>
        <w:rPr>
          <w:rFonts w:ascii="Arial" w:hAnsi="Arial" w:cs="Arial"/>
          <w:color w:val="000000"/>
          <w:sz w:val="24"/>
          <w:szCs w:val="24"/>
        </w:rPr>
      </w:pPr>
      <w:r>
        <w:rPr>
          <w:rFonts w:ascii="Arial" w:hAnsi="Arial" w:cs="Arial"/>
          <w:color w:val="000000" w:themeColor="text1"/>
          <w:sz w:val="24"/>
          <w:szCs w:val="24"/>
        </w:rPr>
        <w:t xml:space="preserve">We need additional personal protective equipment (PPE), so our health care workers have the proper armor for this battle. </w:t>
      </w:r>
    </w:p>
    <w:p w14:paraId="2F913692" w14:textId="29D56529" w:rsidR="006F0683" w:rsidRPr="000C31AF" w:rsidRDefault="006F0683" w:rsidP="02F50F09">
      <w:pPr>
        <w:pStyle w:val="ListParagraph"/>
        <w:numPr>
          <w:ilvl w:val="1"/>
          <w:numId w:val="6"/>
        </w:numPr>
        <w:spacing w:after="240"/>
        <w:rPr>
          <w:rFonts w:ascii="Arial" w:hAnsi="Arial" w:cs="Arial"/>
          <w:color w:val="000000"/>
          <w:sz w:val="24"/>
          <w:szCs w:val="24"/>
        </w:rPr>
      </w:pPr>
      <w:r>
        <w:rPr>
          <w:rFonts w:ascii="Arial" w:hAnsi="Arial" w:cs="Arial"/>
          <w:color w:val="000000" w:themeColor="text1"/>
          <w:sz w:val="24"/>
          <w:szCs w:val="24"/>
        </w:rPr>
        <w:t>We need priority testing for our patients and health care workers, so we can properly identify anyone who may have the virus but not currently present symptoms, and then take necessary actions to prevent further spread.</w:t>
      </w:r>
    </w:p>
    <w:p w14:paraId="2BD4E510" w14:textId="77777777" w:rsidR="007D5B78" w:rsidRPr="000C31AF" w:rsidRDefault="007D5B78" w:rsidP="007D5B78">
      <w:pPr>
        <w:pStyle w:val="ListParagraph"/>
        <w:numPr>
          <w:ilvl w:val="0"/>
          <w:numId w:val="6"/>
        </w:numPr>
        <w:spacing w:after="240"/>
        <w:rPr>
          <w:rFonts w:ascii="Arial" w:hAnsi="Arial" w:cs="Arial"/>
          <w:color w:val="000000"/>
          <w:sz w:val="24"/>
          <w:szCs w:val="24"/>
        </w:rPr>
      </w:pPr>
      <w:r w:rsidRPr="000C31AF">
        <w:rPr>
          <w:rFonts w:ascii="Arial" w:hAnsi="Arial" w:cs="Arial"/>
          <w:sz w:val="24"/>
          <w:szCs w:val="24"/>
        </w:rPr>
        <w:t xml:space="preserve">We have reviewed and updated our infection prevention and control plans and our emergency communication plan. </w:t>
      </w:r>
    </w:p>
    <w:p w14:paraId="0110CA84" w14:textId="294C0553" w:rsidR="003A14A4" w:rsidRPr="00C301B8" w:rsidRDefault="003A14A4" w:rsidP="009374A7">
      <w:pPr>
        <w:pStyle w:val="ListParagraph"/>
        <w:numPr>
          <w:ilvl w:val="1"/>
          <w:numId w:val="6"/>
        </w:numPr>
        <w:spacing w:after="240"/>
        <w:rPr>
          <w:rFonts w:ascii="Arial" w:hAnsi="Arial" w:cs="Arial"/>
          <w:color w:val="000000"/>
          <w:sz w:val="24"/>
          <w:szCs w:val="24"/>
        </w:rPr>
      </w:pPr>
      <w:r w:rsidRPr="000C31AF">
        <w:rPr>
          <w:rFonts w:ascii="Arial" w:hAnsi="Arial" w:cs="Arial"/>
          <w:sz w:val="24"/>
          <w:szCs w:val="24"/>
        </w:rPr>
        <w:t xml:space="preserve">We are following </w:t>
      </w:r>
      <w:r>
        <w:rPr>
          <w:rFonts w:ascii="Arial" w:hAnsi="Arial" w:cs="Arial"/>
          <w:sz w:val="24"/>
          <w:szCs w:val="24"/>
        </w:rPr>
        <w:t>general public health best practices</w:t>
      </w:r>
      <w:r w:rsidRPr="000C31AF">
        <w:rPr>
          <w:rFonts w:ascii="Arial" w:hAnsi="Arial" w:cs="Arial"/>
          <w:sz w:val="24"/>
          <w:szCs w:val="24"/>
        </w:rPr>
        <w:t xml:space="preserve">: handwashing, using alcohol-based hand sanitizers and covering coughs. </w:t>
      </w:r>
    </w:p>
    <w:p w14:paraId="0B1FA005" w14:textId="296003CC" w:rsidR="007D5B78" w:rsidRPr="000C31AF" w:rsidRDefault="007D5B78" w:rsidP="007D5B78">
      <w:pPr>
        <w:pStyle w:val="ListParagraph"/>
        <w:numPr>
          <w:ilvl w:val="0"/>
          <w:numId w:val="6"/>
        </w:numPr>
        <w:spacing w:after="240"/>
        <w:rPr>
          <w:rFonts w:ascii="Arial" w:hAnsi="Arial" w:cs="Arial"/>
          <w:color w:val="000000"/>
          <w:sz w:val="24"/>
          <w:szCs w:val="24"/>
        </w:rPr>
      </w:pPr>
      <w:r w:rsidRPr="000C31AF">
        <w:rPr>
          <w:rFonts w:ascii="Arial" w:hAnsi="Arial" w:cs="Arial"/>
          <w:sz w:val="24"/>
          <w:szCs w:val="24"/>
        </w:rPr>
        <w:t>We have reinforced to our staff that anyone who is sick should stay home</w:t>
      </w:r>
      <w:r w:rsidR="003A14A4">
        <w:rPr>
          <w:rFonts w:ascii="Arial" w:hAnsi="Arial" w:cs="Arial"/>
          <w:sz w:val="24"/>
          <w:szCs w:val="24"/>
        </w:rPr>
        <w:t>, and we are screening all essential personnel as they enter the building</w:t>
      </w:r>
      <w:r w:rsidRPr="000C31AF">
        <w:rPr>
          <w:rFonts w:ascii="Arial" w:hAnsi="Arial" w:cs="Arial"/>
          <w:sz w:val="24"/>
          <w:szCs w:val="24"/>
        </w:rPr>
        <w:t xml:space="preserve">. </w:t>
      </w:r>
    </w:p>
    <w:p w14:paraId="1290FA84" w14:textId="5C224208" w:rsidR="006F0683" w:rsidRPr="000C31AF" w:rsidRDefault="006F0683" w:rsidP="02F50F09">
      <w:pPr>
        <w:pStyle w:val="ListParagraph"/>
        <w:numPr>
          <w:ilvl w:val="0"/>
          <w:numId w:val="6"/>
        </w:numPr>
        <w:spacing w:after="240"/>
        <w:rPr>
          <w:rFonts w:ascii="Arial" w:hAnsi="Arial" w:cs="Arial"/>
          <w:color w:val="000000"/>
          <w:sz w:val="24"/>
          <w:szCs w:val="24"/>
        </w:rPr>
      </w:pPr>
      <w:r>
        <w:rPr>
          <w:rFonts w:ascii="Arial" w:hAnsi="Arial" w:cs="Arial"/>
          <w:sz w:val="24"/>
          <w:szCs w:val="24"/>
        </w:rPr>
        <w:t xml:space="preserve">We will continue to keep family members up to date as this situation unfolds, so they have the latest information about their loved ones. </w:t>
      </w:r>
    </w:p>
    <w:p w14:paraId="3DAEF3E8" w14:textId="77777777" w:rsidR="009374A7" w:rsidRDefault="009374A7" w:rsidP="00AE1760">
      <w:pPr>
        <w:spacing w:after="240"/>
        <w:rPr>
          <w:rFonts w:ascii="Arial" w:hAnsi="Arial" w:cs="Arial"/>
          <w:b/>
          <w:bCs/>
          <w:sz w:val="24"/>
          <w:szCs w:val="24"/>
        </w:rPr>
      </w:pPr>
    </w:p>
    <w:p w14:paraId="3DFB9951" w14:textId="1AE426BD" w:rsidR="6D5C2D11" w:rsidRPr="000C31AF" w:rsidRDefault="6D5C2D11" w:rsidP="00AE1760">
      <w:pPr>
        <w:spacing w:after="240"/>
        <w:rPr>
          <w:rFonts w:ascii="Arial" w:hAnsi="Arial" w:cs="Arial"/>
          <w:b/>
          <w:bCs/>
          <w:sz w:val="24"/>
          <w:szCs w:val="24"/>
        </w:rPr>
      </w:pPr>
      <w:r w:rsidRPr="000C31AF">
        <w:rPr>
          <w:rFonts w:ascii="Arial" w:hAnsi="Arial" w:cs="Arial"/>
          <w:b/>
          <w:bCs/>
          <w:sz w:val="24"/>
          <w:szCs w:val="24"/>
        </w:rPr>
        <w:lastRenderedPageBreak/>
        <w:t>DEPENDING ON THE LOCAL HEALTH DEPARTMENT RECOMMENDATIONS:</w:t>
      </w:r>
    </w:p>
    <w:p w14:paraId="4A5AE598" w14:textId="74D75306" w:rsidR="000C31AF" w:rsidRPr="000C31AF" w:rsidRDefault="007D5B78" w:rsidP="02F50F09">
      <w:pPr>
        <w:pStyle w:val="ListParagraph"/>
        <w:numPr>
          <w:ilvl w:val="0"/>
          <w:numId w:val="6"/>
        </w:numPr>
        <w:spacing w:after="240"/>
        <w:rPr>
          <w:rFonts w:ascii="Arial" w:hAnsi="Arial" w:cs="Arial"/>
          <w:color w:val="000000"/>
          <w:sz w:val="24"/>
          <w:szCs w:val="24"/>
        </w:rPr>
      </w:pPr>
      <w:r w:rsidRPr="321F411C">
        <w:rPr>
          <w:rFonts w:ascii="Arial" w:hAnsi="Arial" w:cs="Arial"/>
          <w:sz w:val="24"/>
          <w:szCs w:val="24"/>
        </w:rPr>
        <w:t xml:space="preserve">We are </w:t>
      </w:r>
      <w:r w:rsidR="000C31AF" w:rsidRPr="321F411C">
        <w:rPr>
          <w:rFonts w:ascii="Arial" w:hAnsi="Arial" w:cs="Arial"/>
          <w:sz w:val="24"/>
          <w:szCs w:val="24"/>
        </w:rPr>
        <w:t>restricting all non-essential personnel, per direction from local health department (as well as the federal/state government)</w:t>
      </w:r>
      <w:r w:rsidRPr="321F411C">
        <w:rPr>
          <w:rFonts w:ascii="Arial" w:hAnsi="Arial" w:cs="Arial"/>
          <w:sz w:val="24"/>
          <w:szCs w:val="24"/>
        </w:rPr>
        <w:t xml:space="preserve">. </w:t>
      </w:r>
    </w:p>
    <w:p w14:paraId="65C1C310" w14:textId="7CD17DDB" w:rsidR="00FB79B5" w:rsidRPr="000C31AF" w:rsidRDefault="007D5B78" w:rsidP="321F411C">
      <w:pPr>
        <w:pStyle w:val="ListParagraph"/>
        <w:numPr>
          <w:ilvl w:val="0"/>
          <w:numId w:val="6"/>
        </w:numPr>
        <w:spacing w:after="240"/>
        <w:rPr>
          <w:rFonts w:ascii="Arial" w:hAnsi="Arial" w:cs="Arial"/>
          <w:color w:val="000000" w:themeColor="text1"/>
          <w:sz w:val="24"/>
          <w:szCs w:val="24"/>
        </w:rPr>
      </w:pPr>
      <w:r w:rsidRPr="321F411C">
        <w:rPr>
          <w:rFonts w:ascii="Arial" w:hAnsi="Arial" w:cs="Arial"/>
          <w:sz w:val="24"/>
          <w:szCs w:val="24"/>
        </w:rPr>
        <w:t>Family</w:t>
      </w:r>
      <w:r w:rsidR="000C31AF" w:rsidRPr="321F411C">
        <w:rPr>
          <w:rFonts w:ascii="Arial" w:hAnsi="Arial" w:cs="Arial"/>
          <w:sz w:val="24"/>
          <w:szCs w:val="24"/>
        </w:rPr>
        <w:t xml:space="preserve"> members</w:t>
      </w:r>
      <w:r w:rsidRPr="321F411C">
        <w:rPr>
          <w:rFonts w:ascii="Arial" w:hAnsi="Arial" w:cs="Arial"/>
          <w:sz w:val="24"/>
          <w:szCs w:val="24"/>
        </w:rPr>
        <w:t xml:space="preserve"> can </w:t>
      </w:r>
      <w:r w:rsidR="000C31AF" w:rsidRPr="321F411C">
        <w:rPr>
          <w:rFonts w:ascii="Arial" w:hAnsi="Arial" w:cs="Arial"/>
          <w:sz w:val="24"/>
          <w:szCs w:val="24"/>
        </w:rPr>
        <w:t xml:space="preserve">interact with their loved ones </w:t>
      </w:r>
      <w:r w:rsidRPr="321F411C">
        <w:rPr>
          <w:rFonts w:ascii="Arial" w:hAnsi="Arial" w:cs="Arial"/>
          <w:sz w:val="24"/>
          <w:szCs w:val="24"/>
        </w:rPr>
        <w:t xml:space="preserve">by using </w:t>
      </w:r>
      <w:r w:rsidR="000C31AF" w:rsidRPr="321F411C">
        <w:rPr>
          <w:rFonts w:ascii="Arial" w:hAnsi="Arial" w:cs="Arial"/>
          <w:sz w:val="24"/>
          <w:szCs w:val="24"/>
        </w:rPr>
        <w:t>video chat,</w:t>
      </w:r>
      <w:r w:rsidRPr="321F411C">
        <w:rPr>
          <w:rFonts w:ascii="Arial" w:hAnsi="Arial" w:cs="Arial"/>
          <w:sz w:val="24"/>
          <w:szCs w:val="24"/>
        </w:rPr>
        <w:t xml:space="preserve"> calling, texting or checking in on social media.</w:t>
      </w:r>
      <w:r w:rsidR="000C31AF" w:rsidRPr="321F411C">
        <w:rPr>
          <w:rFonts w:ascii="Arial" w:hAnsi="Arial" w:cs="Arial"/>
          <w:sz w:val="24"/>
          <w:szCs w:val="24"/>
        </w:rPr>
        <w:t xml:space="preserve"> </w:t>
      </w:r>
      <w:r w:rsidR="000C31AF" w:rsidRPr="321F411C">
        <w:rPr>
          <w:rFonts w:ascii="Arial" w:hAnsi="Arial" w:cs="Arial"/>
          <w:color w:val="FF0000"/>
          <w:sz w:val="24"/>
          <w:szCs w:val="24"/>
        </w:rPr>
        <w:t>[</w:t>
      </w:r>
      <w:r w:rsidR="000C31AF" w:rsidRPr="321F411C">
        <w:rPr>
          <w:rFonts w:ascii="Arial" w:hAnsi="Arial" w:cs="Arial"/>
          <w:b/>
          <w:bCs/>
          <w:color w:val="FF0000"/>
          <w:sz w:val="24"/>
          <w:szCs w:val="24"/>
        </w:rPr>
        <w:t>OUTLINE HOW FACILITY IS FACILITATING COMMUNICATION</w:t>
      </w:r>
      <w:r w:rsidR="000C31AF" w:rsidRPr="321F411C">
        <w:rPr>
          <w:rFonts w:ascii="Arial" w:hAnsi="Arial" w:cs="Arial"/>
          <w:color w:val="FF0000"/>
          <w:sz w:val="24"/>
          <w:szCs w:val="24"/>
        </w:rPr>
        <w:t>]</w:t>
      </w:r>
    </w:p>
    <w:p w14:paraId="59DBDC46" w14:textId="65953FB2" w:rsidR="007D5B78" w:rsidRPr="000C31AF" w:rsidRDefault="007D5B78" w:rsidP="007D5B78">
      <w:pPr>
        <w:rPr>
          <w:rFonts w:ascii="Arial" w:hAnsi="Arial" w:cs="Arial"/>
          <w:b/>
          <w:bCs/>
          <w:sz w:val="24"/>
          <w:szCs w:val="24"/>
        </w:rPr>
      </w:pPr>
      <w:r w:rsidRPr="000C31AF">
        <w:rPr>
          <w:rFonts w:ascii="Arial" w:hAnsi="Arial" w:cs="Arial"/>
          <w:b/>
          <w:bCs/>
          <w:sz w:val="24"/>
          <w:szCs w:val="24"/>
        </w:rPr>
        <w:t>COMMON MEDIA QUESTIONS:</w:t>
      </w:r>
    </w:p>
    <w:p w14:paraId="29B98EAB" w14:textId="77777777" w:rsidR="007D5B78" w:rsidRPr="000C31AF" w:rsidRDefault="007D5B78" w:rsidP="007D5B78">
      <w:pPr>
        <w:rPr>
          <w:rFonts w:ascii="Arial" w:hAnsi="Arial" w:cs="Arial"/>
          <w:b/>
          <w:bCs/>
          <w:sz w:val="24"/>
          <w:szCs w:val="24"/>
          <w:u w:val="single"/>
        </w:rPr>
      </w:pPr>
    </w:p>
    <w:p w14:paraId="476AF8F6" w14:textId="08024348" w:rsidR="007D5B78" w:rsidRPr="000C31AF" w:rsidRDefault="007D5B78" w:rsidP="007D5B78">
      <w:pPr>
        <w:rPr>
          <w:rFonts w:ascii="Arial" w:hAnsi="Arial" w:cs="Arial"/>
          <w:i/>
          <w:iCs/>
          <w:sz w:val="24"/>
          <w:szCs w:val="24"/>
        </w:rPr>
      </w:pPr>
      <w:r w:rsidRPr="000C31AF">
        <w:rPr>
          <w:rFonts w:ascii="Arial" w:hAnsi="Arial" w:cs="Arial"/>
          <w:i/>
          <w:iCs/>
          <w:sz w:val="24"/>
          <w:szCs w:val="24"/>
        </w:rPr>
        <w:t xml:space="preserve">Should families who are worried move their loved ones out of skilled nursing centers or assisted living communities? </w:t>
      </w:r>
    </w:p>
    <w:p w14:paraId="6DDDD32D" w14:textId="77777777" w:rsidR="007D5B78" w:rsidRPr="000C31AF" w:rsidRDefault="007D5B78" w:rsidP="000C31AF">
      <w:pPr>
        <w:pStyle w:val="ListParagraph"/>
        <w:numPr>
          <w:ilvl w:val="0"/>
          <w:numId w:val="8"/>
        </w:numPr>
        <w:spacing w:after="160" w:line="259" w:lineRule="auto"/>
        <w:rPr>
          <w:rFonts w:ascii="Arial" w:hAnsi="Arial" w:cs="Arial"/>
          <w:i/>
          <w:iCs/>
          <w:sz w:val="24"/>
          <w:szCs w:val="24"/>
        </w:rPr>
      </w:pPr>
      <w:r w:rsidRPr="000C31AF">
        <w:rPr>
          <w:rFonts w:ascii="Arial" w:hAnsi="Arial" w:cs="Arial"/>
          <w:sz w:val="24"/>
          <w:szCs w:val="24"/>
        </w:rPr>
        <w:t xml:space="preserve">No. Moving the elderly or frail is risky and often has long-lasting impacts. Research around natural disasters and other emergency events has proven this over time. CDC does not currently recommend transferring residents either home or to the hospital. </w:t>
      </w:r>
    </w:p>
    <w:p w14:paraId="71FB4F12" w14:textId="77777777" w:rsidR="007D5B78" w:rsidRPr="000C31AF" w:rsidRDefault="007D5B78" w:rsidP="000C31AF">
      <w:pPr>
        <w:spacing w:after="160" w:line="259" w:lineRule="auto"/>
        <w:rPr>
          <w:rFonts w:ascii="Arial" w:hAnsi="Arial" w:cs="Arial"/>
          <w:i/>
          <w:iCs/>
          <w:sz w:val="24"/>
          <w:szCs w:val="24"/>
        </w:rPr>
      </w:pPr>
      <w:r w:rsidRPr="000C31AF">
        <w:rPr>
          <w:rFonts w:ascii="Arial" w:hAnsi="Arial" w:cs="Arial"/>
          <w:i/>
          <w:iCs/>
          <w:sz w:val="24"/>
          <w:szCs w:val="24"/>
        </w:rPr>
        <w:t xml:space="preserve">How concerned are you for skilled nursing center or assisted living residents? </w:t>
      </w:r>
    </w:p>
    <w:p w14:paraId="51154AC4" w14:textId="4BD429DB" w:rsidR="007D5B78" w:rsidRPr="000C31AF" w:rsidRDefault="000C31AF" w:rsidP="321F411C">
      <w:pPr>
        <w:pStyle w:val="ListParagraph"/>
        <w:numPr>
          <w:ilvl w:val="0"/>
          <w:numId w:val="8"/>
        </w:numPr>
        <w:spacing w:after="160" w:line="259" w:lineRule="auto"/>
        <w:rPr>
          <w:rFonts w:ascii="Arial" w:hAnsi="Arial" w:cs="Arial"/>
          <w:i/>
          <w:iCs/>
          <w:sz w:val="24"/>
          <w:szCs w:val="24"/>
        </w:rPr>
      </w:pPr>
      <w:r w:rsidRPr="321F411C">
        <w:rPr>
          <w:rFonts w:ascii="Arial" w:hAnsi="Arial" w:cs="Arial"/>
          <w:sz w:val="24"/>
          <w:szCs w:val="24"/>
        </w:rPr>
        <w:t>W</w:t>
      </w:r>
      <w:r w:rsidR="007D5B78" w:rsidRPr="321F411C">
        <w:rPr>
          <w:rFonts w:ascii="Arial" w:hAnsi="Arial" w:cs="Arial"/>
          <w:sz w:val="24"/>
          <w:szCs w:val="24"/>
        </w:rPr>
        <w:t>e know that the frail and elderly are especially susceptible to this virus. That’s why</w:t>
      </w:r>
      <w:r w:rsidR="00662A67" w:rsidRPr="321F411C">
        <w:rPr>
          <w:rFonts w:ascii="Arial" w:hAnsi="Arial" w:cs="Arial"/>
          <w:sz w:val="24"/>
          <w:szCs w:val="24"/>
        </w:rPr>
        <w:t xml:space="preserve"> we</w:t>
      </w:r>
      <w:r w:rsidR="007D5B78" w:rsidRPr="321F411C">
        <w:rPr>
          <w:rFonts w:ascii="Arial" w:hAnsi="Arial" w:cs="Arial"/>
          <w:sz w:val="24"/>
          <w:szCs w:val="24"/>
        </w:rPr>
        <w:t xml:space="preserve"> are in close communication with </w:t>
      </w:r>
      <w:r w:rsidR="50E4BDEB" w:rsidRPr="321F411C">
        <w:rPr>
          <w:rFonts w:ascii="Arial" w:hAnsi="Arial" w:cs="Arial"/>
          <w:sz w:val="24"/>
          <w:szCs w:val="24"/>
        </w:rPr>
        <w:t>our local health department,</w:t>
      </w:r>
      <w:r w:rsidR="1A55233D" w:rsidRPr="321F411C">
        <w:rPr>
          <w:rFonts w:ascii="Arial" w:hAnsi="Arial" w:cs="Arial"/>
          <w:sz w:val="24"/>
          <w:szCs w:val="24"/>
        </w:rPr>
        <w:t xml:space="preserve"> </w:t>
      </w:r>
      <w:r w:rsidR="007D5B78" w:rsidRPr="321F411C">
        <w:rPr>
          <w:rFonts w:ascii="Arial" w:hAnsi="Arial" w:cs="Arial"/>
          <w:sz w:val="24"/>
          <w:szCs w:val="24"/>
        </w:rPr>
        <w:t xml:space="preserve">CDC and CMS to ensure we have the latest information and resources available. </w:t>
      </w:r>
    </w:p>
    <w:p w14:paraId="38E22A54" w14:textId="77777777" w:rsidR="007D5B78" w:rsidRPr="000C31AF" w:rsidRDefault="007D5B78" w:rsidP="000C31AF">
      <w:pPr>
        <w:spacing w:after="160" w:line="259" w:lineRule="auto"/>
        <w:rPr>
          <w:rFonts w:ascii="Arial" w:hAnsi="Arial" w:cs="Arial"/>
          <w:i/>
          <w:iCs/>
          <w:sz w:val="24"/>
          <w:szCs w:val="24"/>
        </w:rPr>
      </w:pPr>
      <w:r w:rsidRPr="000C31AF">
        <w:rPr>
          <w:rFonts w:ascii="Arial" w:hAnsi="Arial" w:cs="Arial"/>
          <w:i/>
          <w:iCs/>
          <w:sz w:val="24"/>
          <w:szCs w:val="24"/>
        </w:rPr>
        <w:t xml:space="preserve">Are you having trouble getting things like masks and gowns? </w:t>
      </w:r>
    </w:p>
    <w:p w14:paraId="6B02876A" w14:textId="4A76C66B" w:rsidR="000C31AF" w:rsidRPr="000C31AF" w:rsidRDefault="000C31AF" w:rsidP="000C31AF">
      <w:pPr>
        <w:pStyle w:val="ListParagraph"/>
        <w:numPr>
          <w:ilvl w:val="0"/>
          <w:numId w:val="9"/>
        </w:numPr>
        <w:spacing w:after="160" w:line="259" w:lineRule="auto"/>
        <w:rPr>
          <w:rFonts w:ascii="Arial" w:hAnsi="Arial" w:cs="Arial"/>
          <w:sz w:val="24"/>
          <w:szCs w:val="24"/>
        </w:rPr>
      </w:pPr>
      <w:r w:rsidRPr="321F411C">
        <w:rPr>
          <w:rFonts w:ascii="Arial" w:hAnsi="Arial" w:cs="Arial"/>
          <w:sz w:val="24"/>
          <w:szCs w:val="24"/>
        </w:rPr>
        <w:t>We have heard that some </w:t>
      </w:r>
      <w:proofErr w:type="gramStart"/>
      <w:r w:rsidRPr="321F411C">
        <w:rPr>
          <w:rFonts w:ascii="Arial" w:hAnsi="Arial" w:cs="Arial"/>
          <w:sz w:val="24"/>
          <w:szCs w:val="24"/>
        </w:rPr>
        <w:t>long term</w:t>
      </w:r>
      <w:proofErr w:type="gramEnd"/>
      <w:r w:rsidRPr="321F411C">
        <w:rPr>
          <w:rFonts w:ascii="Arial" w:hAnsi="Arial" w:cs="Arial"/>
          <w:sz w:val="24"/>
          <w:szCs w:val="24"/>
        </w:rPr>
        <w:t> care providers are having some of the same difficulties as other health care providers getting masks and gowns. In our facility, we </w:t>
      </w:r>
      <w:r w:rsidRPr="321F411C">
        <w:rPr>
          <w:rFonts w:ascii="Arial" w:hAnsi="Arial" w:cs="Arial"/>
          <w:b/>
          <w:bCs/>
          <w:color w:val="FF0000"/>
          <w:sz w:val="24"/>
          <w:szCs w:val="24"/>
        </w:rPr>
        <w:t>[PROVIDE INFO ON YOUR SUPPLIES</w:t>
      </w:r>
      <w:r w:rsidR="001F4D40" w:rsidRPr="321F411C">
        <w:rPr>
          <w:rFonts w:ascii="Arial" w:hAnsi="Arial" w:cs="Arial"/>
          <w:b/>
          <w:bCs/>
          <w:color w:val="FF0000"/>
          <w:sz w:val="24"/>
          <w:szCs w:val="24"/>
        </w:rPr>
        <w:t xml:space="preserve"> (e.g., conservation efforts)</w:t>
      </w:r>
      <w:r w:rsidRPr="321F411C">
        <w:rPr>
          <w:rFonts w:ascii="Arial" w:hAnsi="Arial" w:cs="Arial"/>
          <w:b/>
          <w:bCs/>
          <w:color w:val="FF0000"/>
          <w:sz w:val="24"/>
          <w:szCs w:val="24"/>
        </w:rPr>
        <w:t>]</w:t>
      </w:r>
      <w:r w:rsidRPr="321F411C">
        <w:rPr>
          <w:rFonts w:ascii="Arial" w:hAnsi="Arial" w:cs="Arial"/>
          <w:sz w:val="24"/>
          <w:szCs w:val="24"/>
        </w:rPr>
        <w:t>.  </w:t>
      </w:r>
    </w:p>
    <w:p w14:paraId="5B11DC1A" w14:textId="6A0095AB" w:rsidR="000C31AF" w:rsidRPr="0063384D" w:rsidRDefault="000C31AF" w:rsidP="0063384D">
      <w:pPr>
        <w:pStyle w:val="ListParagraph"/>
        <w:numPr>
          <w:ilvl w:val="0"/>
          <w:numId w:val="9"/>
        </w:numPr>
        <w:spacing w:after="160" w:line="259" w:lineRule="auto"/>
        <w:rPr>
          <w:rFonts w:ascii="Arial" w:hAnsi="Arial" w:cs="Arial"/>
          <w:sz w:val="24"/>
          <w:szCs w:val="24"/>
        </w:rPr>
      </w:pPr>
      <w:r w:rsidRPr="321F411C">
        <w:rPr>
          <w:rFonts w:ascii="Arial" w:hAnsi="Arial" w:cs="Arial"/>
          <w:color w:val="FF0000"/>
          <w:sz w:val="24"/>
          <w:szCs w:val="24"/>
          <w:u w:val="single"/>
        </w:rPr>
        <w:t>[</w:t>
      </w:r>
      <w:r w:rsidRPr="321F411C">
        <w:rPr>
          <w:rFonts w:ascii="Arial" w:hAnsi="Arial" w:cs="Arial"/>
          <w:b/>
          <w:bCs/>
          <w:color w:val="FF0000"/>
          <w:sz w:val="24"/>
          <w:szCs w:val="24"/>
          <w:u w:val="single"/>
        </w:rPr>
        <w:t>CUSTOMIZE BASED ON YOUR SITUATION</w:t>
      </w:r>
      <w:r w:rsidRPr="321F411C">
        <w:rPr>
          <w:rFonts w:ascii="Arial" w:hAnsi="Arial" w:cs="Arial"/>
          <w:color w:val="FF0000"/>
          <w:sz w:val="24"/>
          <w:szCs w:val="24"/>
          <w:u w:val="single"/>
        </w:rPr>
        <w:t>:</w:t>
      </w:r>
      <w:r w:rsidRPr="0063384D">
        <w:rPr>
          <w:rFonts w:ascii="Arial" w:hAnsi="Arial" w:cs="Arial"/>
          <w:color w:val="FF0000"/>
          <w:sz w:val="24"/>
          <w:szCs w:val="24"/>
        </w:rPr>
        <w:t> We </w:t>
      </w:r>
      <w:r w:rsidR="00AE1760" w:rsidRPr="0063384D">
        <w:rPr>
          <w:rFonts w:ascii="Arial" w:hAnsi="Arial" w:cs="Arial"/>
          <w:color w:val="FF0000"/>
          <w:sz w:val="24"/>
          <w:szCs w:val="24"/>
        </w:rPr>
        <w:t>[have reached/are reaching]</w:t>
      </w:r>
      <w:r w:rsidRPr="0063384D">
        <w:rPr>
          <w:rFonts w:ascii="Arial" w:hAnsi="Arial" w:cs="Arial"/>
          <w:color w:val="FF0000"/>
          <w:sz w:val="24"/>
          <w:szCs w:val="24"/>
        </w:rPr>
        <w:t> out to the state and local health departments and area hospitals</w:t>
      </w:r>
      <w:r w:rsidR="001F4D40" w:rsidRPr="0063384D">
        <w:rPr>
          <w:rFonts w:ascii="Arial" w:hAnsi="Arial" w:cs="Arial"/>
          <w:color w:val="FF0000"/>
          <w:sz w:val="24"/>
          <w:szCs w:val="24"/>
        </w:rPr>
        <w:t>/other health care providers</w:t>
      </w:r>
      <w:r w:rsidRPr="0063384D">
        <w:rPr>
          <w:rFonts w:ascii="Arial" w:hAnsi="Arial" w:cs="Arial"/>
          <w:color w:val="FF0000"/>
          <w:sz w:val="24"/>
          <w:szCs w:val="24"/>
        </w:rPr>
        <w:t xml:space="preserve"> when we are unable to place orders for equipment we need.</w:t>
      </w:r>
      <w:r w:rsidRPr="0063384D">
        <w:rPr>
          <w:rFonts w:ascii="Arial" w:hAnsi="Arial" w:cs="Arial"/>
          <w:color w:val="FF0000"/>
          <w:sz w:val="24"/>
          <w:szCs w:val="24"/>
          <w:u w:val="single"/>
        </w:rPr>
        <w:t>]</w:t>
      </w:r>
      <w:r w:rsidRPr="0063384D">
        <w:rPr>
          <w:rFonts w:ascii="Arial" w:hAnsi="Arial" w:cs="Arial"/>
          <w:color w:val="FF0000"/>
          <w:sz w:val="24"/>
          <w:szCs w:val="24"/>
        </w:rPr>
        <w:t> </w:t>
      </w:r>
      <w:r w:rsidRPr="0063384D">
        <w:rPr>
          <w:rFonts w:ascii="Arial" w:hAnsi="Arial" w:cs="Arial"/>
          <w:sz w:val="24"/>
          <w:szCs w:val="24"/>
        </w:rPr>
        <w:t> </w:t>
      </w:r>
    </w:p>
    <w:p w14:paraId="5735AF2E" w14:textId="22F0607B" w:rsidR="000C31AF" w:rsidRPr="000C31AF" w:rsidRDefault="000C31AF" w:rsidP="000C31AF">
      <w:pPr>
        <w:pStyle w:val="ListParagraph"/>
        <w:numPr>
          <w:ilvl w:val="0"/>
          <w:numId w:val="9"/>
        </w:numPr>
        <w:spacing w:after="160" w:line="259" w:lineRule="auto"/>
        <w:rPr>
          <w:rFonts w:ascii="Arial" w:hAnsi="Arial" w:cs="Arial"/>
          <w:sz w:val="24"/>
          <w:szCs w:val="24"/>
        </w:rPr>
      </w:pPr>
      <w:r w:rsidRPr="321F411C">
        <w:rPr>
          <w:rFonts w:ascii="Arial" w:hAnsi="Arial" w:cs="Arial"/>
          <w:sz w:val="24"/>
          <w:szCs w:val="24"/>
        </w:rPr>
        <w:t xml:space="preserve">It’s important to remind the public that the CDC does not recommend </w:t>
      </w:r>
      <w:r w:rsidR="006F0683">
        <w:rPr>
          <w:rFonts w:ascii="Arial" w:hAnsi="Arial" w:cs="Arial"/>
          <w:sz w:val="24"/>
          <w:szCs w:val="24"/>
        </w:rPr>
        <w:t xml:space="preserve">surgical </w:t>
      </w:r>
      <w:r w:rsidRPr="321F411C">
        <w:rPr>
          <w:rFonts w:ascii="Arial" w:hAnsi="Arial" w:cs="Arial"/>
          <w:sz w:val="24"/>
          <w:szCs w:val="24"/>
        </w:rPr>
        <w:t>masks for the general public</w:t>
      </w:r>
      <w:r w:rsidR="006F0683">
        <w:rPr>
          <w:rFonts w:ascii="Arial" w:hAnsi="Arial" w:cs="Arial"/>
          <w:sz w:val="24"/>
          <w:szCs w:val="24"/>
        </w:rPr>
        <w:t>—cloth face coverings are acceptable—</w:t>
      </w:r>
      <w:r w:rsidRPr="321F411C">
        <w:rPr>
          <w:rFonts w:ascii="Arial" w:hAnsi="Arial" w:cs="Arial"/>
          <w:sz w:val="24"/>
          <w:szCs w:val="24"/>
        </w:rPr>
        <w:t>so</w:t>
      </w:r>
      <w:r w:rsidR="006F0683">
        <w:rPr>
          <w:rFonts w:ascii="Arial" w:hAnsi="Arial" w:cs="Arial"/>
          <w:sz w:val="24"/>
          <w:szCs w:val="24"/>
        </w:rPr>
        <w:t xml:space="preserve"> </w:t>
      </w:r>
      <w:r w:rsidRPr="321F411C">
        <w:rPr>
          <w:rFonts w:ascii="Arial" w:hAnsi="Arial" w:cs="Arial"/>
          <w:sz w:val="24"/>
          <w:szCs w:val="24"/>
        </w:rPr>
        <w:t xml:space="preserve">we can prioritize </w:t>
      </w:r>
      <w:r w:rsidR="006F0683">
        <w:rPr>
          <w:rFonts w:ascii="Arial" w:hAnsi="Arial" w:cs="Arial"/>
          <w:sz w:val="24"/>
          <w:szCs w:val="24"/>
        </w:rPr>
        <w:t>masks</w:t>
      </w:r>
      <w:r w:rsidR="006F0683" w:rsidRPr="321F411C">
        <w:rPr>
          <w:rFonts w:ascii="Arial" w:hAnsi="Arial" w:cs="Arial"/>
          <w:sz w:val="24"/>
          <w:szCs w:val="24"/>
        </w:rPr>
        <w:t xml:space="preserve"> </w:t>
      </w:r>
      <w:r w:rsidRPr="321F411C">
        <w:rPr>
          <w:rFonts w:ascii="Arial" w:hAnsi="Arial" w:cs="Arial"/>
          <w:sz w:val="24"/>
          <w:szCs w:val="24"/>
        </w:rPr>
        <w:t xml:space="preserve">for health care workers. We also urge members of the public to not hoard </w:t>
      </w:r>
      <w:r w:rsidR="006F0683">
        <w:rPr>
          <w:rFonts w:ascii="Arial" w:hAnsi="Arial" w:cs="Arial"/>
          <w:sz w:val="24"/>
          <w:szCs w:val="24"/>
        </w:rPr>
        <w:t xml:space="preserve">items like </w:t>
      </w:r>
      <w:r w:rsidRPr="321F411C">
        <w:rPr>
          <w:rFonts w:ascii="Arial" w:hAnsi="Arial" w:cs="Arial"/>
          <w:sz w:val="24"/>
          <w:szCs w:val="24"/>
        </w:rPr>
        <w:t xml:space="preserve">hand sanitizer, so we can make that available to residents and staff, who need to use it regularly. </w:t>
      </w:r>
    </w:p>
    <w:p w14:paraId="2FDC3EA2" w14:textId="292B5E69" w:rsidR="000C31AF" w:rsidRDefault="000C31AF" w:rsidP="00497F80">
      <w:pPr>
        <w:spacing w:after="160" w:line="259" w:lineRule="auto"/>
        <w:rPr>
          <w:rFonts w:ascii="Arial" w:hAnsi="Arial" w:cs="Arial"/>
          <w:i/>
          <w:iCs/>
          <w:sz w:val="24"/>
          <w:szCs w:val="24"/>
        </w:rPr>
      </w:pPr>
      <w:r w:rsidRPr="321F411C">
        <w:rPr>
          <w:rFonts w:ascii="Arial" w:hAnsi="Arial" w:cs="Arial"/>
          <w:i/>
          <w:iCs/>
          <w:sz w:val="24"/>
          <w:szCs w:val="24"/>
        </w:rPr>
        <w:t>If staff have to stay home because they are sick/schools close, how are you ensuring that there are enough staff to care for your residents?  </w:t>
      </w:r>
    </w:p>
    <w:p w14:paraId="2F5BA857" w14:textId="77777777" w:rsidR="000C31AF" w:rsidRDefault="000C31AF" w:rsidP="321F411C">
      <w:pPr>
        <w:pStyle w:val="ListParagraph"/>
        <w:numPr>
          <w:ilvl w:val="0"/>
          <w:numId w:val="9"/>
        </w:numPr>
        <w:spacing w:after="160" w:line="259" w:lineRule="auto"/>
        <w:rPr>
          <w:rFonts w:asciiTheme="minorHAnsi" w:eastAsiaTheme="minorEastAsia" w:hAnsiTheme="minorHAnsi" w:cstheme="minorBidi"/>
          <w:sz w:val="24"/>
          <w:szCs w:val="24"/>
        </w:rPr>
      </w:pPr>
      <w:r w:rsidRPr="321F411C">
        <w:rPr>
          <w:rFonts w:ascii="Arial" w:hAnsi="Arial" w:cs="Arial"/>
          <w:sz w:val="24"/>
          <w:szCs w:val="24"/>
        </w:rPr>
        <w:t>Our state and national associations are encouraging both federal and state governments to waive current licensing requirements that would hinder care professionals from working across state lines, so we can potentially address any shortages due to employees needing to stay home.  </w:t>
      </w:r>
    </w:p>
    <w:p w14:paraId="6A55E320" w14:textId="77777777" w:rsidR="000C31AF" w:rsidRDefault="000C31AF" w:rsidP="321F411C">
      <w:pPr>
        <w:pStyle w:val="ListParagraph"/>
        <w:numPr>
          <w:ilvl w:val="0"/>
          <w:numId w:val="9"/>
        </w:numPr>
        <w:spacing w:after="160" w:line="259" w:lineRule="auto"/>
        <w:rPr>
          <w:rFonts w:asciiTheme="minorHAnsi" w:eastAsiaTheme="minorEastAsia" w:hAnsiTheme="minorHAnsi" w:cstheme="minorBidi"/>
          <w:sz w:val="24"/>
          <w:szCs w:val="24"/>
        </w:rPr>
      </w:pPr>
      <w:r w:rsidRPr="321F411C">
        <w:rPr>
          <w:rFonts w:ascii="Arial" w:hAnsi="Arial" w:cs="Arial"/>
          <w:sz w:val="24"/>
          <w:szCs w:val="24"/>
        </w:rPr>
        <w:lastRenderedPageBreak/>
        <w:t>Our state and national associations are also advocating for priority testing for our employees and residents, so we can quickly identify whether staff need to remain at home or if they can come back to work.  </w:t>
      </w:r>
    </w:p>
    <w:p w14:paraId="654C0A47" w14:textId="391F3218" w:rsidR="000C31AF" w:rsidRPr="00AE1760" w:rsidRDefault="000C31AF" w:rsidP="000C31AF">
      <w:pPr>
        <w:pStyle w:val="ListParagraph"/>
        <w:numPr>
          <w:ilvl w:val="0"/>
          <w:numId w:val="9"/>
        </w:numPr>
        <w:spacing w:after="160" w:line="259" w:lineRule="auto"/>
        <w:rPr>
          <w:rFonts w:asciiTheme="minorHAnsi" w:eastAsiaTheme="minorEastAsia" w:hAnsiTheme="minorHAnsi" w:cstheme="minorBidi"/>
          <w:color w:val="FF0000"/>
          <w:sz w:val="24"/>
          <w:szCs w:val="24"/>
        </w:rPr>
      </w:pPr>
      <w:r w:rsidRPr="321F411C">
        <w:rPr>
          <w:rFonts w:ascii="Arial" w:hAnsi="Arial" w:cs="Arial"/>
          <w:b/>
          <w:bCs/>
          <w:color w:val="FF0000"/>
          <w:sz w:val="24"/>
          <w:szCs w:val="24"/>
        </w:rPr>
        <w:t>[</w:t>
      </w:r>
      <w:r w:rsidR="06D44DA4" w:rsidRPr="321F411C">
        <w:rPr>
          <w:rFonts w:ascii="Arial" w:hAnsi="Arial" w:cs="Arial"/>
          <w:b/>
          <w:bCs/>
          <w:color w:val="FF0000"/>
          <w:sz w:val="24"/>
          <w:szCs w:val="24"/>
        </w:rPr>
        <w:t xml:space="preserve">PROVIDE </w:t>
      </w:r>
      <w:r w:rsidRPr="321F411C">
        <w:rPr>
          <w:rFonts w:ascii="Arial" w:hAnsi="Arial" w:cs="Arial"/>
          <w:b/>
          <w:bCs/>
          <w:color w:val="FF0000"/>
          <w:sz w:val="24"/>
          <w:szCs w:val="24"/>
        </w:rPr>
        <w:t>STEPS FACILITY IS TAKING] </w:t>
      </w:r>
    </w:p>
    <w:p w14:paraId="70D122C1" w14:textId="239B9AD7" w:rsidR="00262431" w:rsidRPr="000C31AF" w:rsidRDefault="00262431" w:rsidP="0061481B">
      <w:pPr>
        <w:spacing w:after="240"/>
        <w:rPr>
          <w:rFonts w:ascii="Arial" w:hAnsi="Arial" w:cs="Arial"/>
          <w:color w:val="000000"/>
          <w:sz w:val="24"/>
          <w:szCs w:val="24"/>
        </w:rPr>
      </w:pPr>
      <w:r w:rsidRPr="000C31AF">
        <w:rPr>
          <w:rFonts w:ascii="Arial" w:hAnsi="Arial" w:cs="Arial"/>
          <w:b/>
          <w:caps/>
          <w:sz w:val="24"/>
          <w:szCs w:val="24"/>
        </w:rPr>
        <w:t>BACKGROUND:</w:t>
      </w:r>
    </w:p>
    <w:p w14:paraId="222F37C8" w14:textId="26246712" w:rsidR="00262431" w:rsidRPr="000C31AF" w:rsidRDefault="0061481B" w:rsidP="02F50F09">
      <w:pPr>
        <w:pStyle w:val="ListParagraph"/>
        <w:numPr>
          <w:ilvl w:val="0"/>
          <w:numId w:val="5"/>
        </w:numPr>
        <w:spacing w:after="240"/>
        <w:rPr>
          <w:rFonts w:ascii="Arial" w:hAnsi="Arial" w:cs="Arial"/>
          <w:sz w:val="24"/>
          <w:szCs w:val="24"/>
        </w:rPr>
      </w:pPr>
      <w:r w:rsidRPr="000C31AF">
        <w:rPr>
          <w:rFonts w:ascii="Arial" w:hAnsi="Arial" w:cs="Arial"/>
          <w:sz w:val="24"/>
          <w:szCs w:val="24"/>
        </w:rPr>
        <w:t xml:space="preserve">To decrease the risk of viral outbreaks in </w:t>
      </w:r>
      <w:r w:rsidR="134C7AC3" w:rsidRPr="000C31AF">
        <w:rPr>
          <w:rFonts w:ascii="Arial" w:hAnsi="Arial" w:cs="Arial"/>
          <w:sz w:val="24"/>
          <w:szCs w:val="24"/>
        </w:rPr>
        <w:t>long term care</w:t>
      </w:r>
      <w:r w:rsidR="00262431" w:rsidRPr="000C31AF">
        <w:rPr>
          <w:rFonts w:ascii="Arial" w:hAnsi="Arial" w:cs="Arial"/>
          <w:sz w:val="24"/>
          <w:szCs w:val="24"/>
        </w:rPr>
        <w:t xml:space="preserve"> centers</w:t>
      </w:r>
      <w:r w:rsidRPr="000C31AF">
        <w:rPr>
          <w:rFonts w:ascii="Arial" w:hAnsi="Arial" w:cs="Arial"/>
          <w:sz w:val="24"/>
          <w:szCs w:val="24"/>
        </w:rPr>
        <w:t xml:space="preserve">, two processes need to be in place. </w:t>
      </w:r>
    </w:p>
    <w:p w14:paraId="087BBC44" w14:textId="77777777" w:rsidR="00262431" w:rsidRPr="000C31AF" w:rsidRDefault="0061481B" w:rsidP="00262431">
      <w:pPr>
        <w:pStyle w:val="ListParagraph"/>
        <w:numPr>
          <w:ilvl w:val="1"/>
          <w:numId w:val="5"/>
        </w:numPr>
        <w:spacing w:after="240"/>
        <w:rPr>
          <w:rFonts w:ascii="Arial" w:hAnsi="Arial" w:cs="Arial"/>
          <w:sz w:val="24"/>
          <w:szCs w:val="24"/>
        </w:rPr>
      </w:pPr>
      <w:r w:rsidRPr="000C31AF">
        <w:rPr>
          <w:rFonts w:ascii="Arial" w:hAnsi="Arial" w:cs="Arial"/>
          <w:sz w:val="24"/>
          <w:szCs w:val="24"/>
        </w:rPr>
        <w:t xml:space="preserve">First, efforts should focus on how to decrease the introduction of viruses into a facility. </w:t>
      </w:r>
    </w:p>
    <w:p w14:paraId="0DF2308F" w14:textId="77777777" w:rsidR="00262431" w:rsidRPr="000C31AF" w:rsidRDefault="0061481B" w:rsidP="00262431">
      <w:pPr>
        <w:pStyle w:val="ListParagraph"/>
        <w:numPr>
          <w:ilvl w:val="1"/>
          <w:numId w:val="5"/>
        </w:numPr>
        <w:spacing w:after="240"/>
        <w:rPr>
          <w:rFonts w:ascii="Arial" w:hAnsi="Arial" w:cs="Arial"/>
          <w:sz w:val="24"/>
          <w:szCs w:val="24"/>
        </w:rPr>
      </w:pPr>
      <w:r w:rsidRPr="000C31AF">
        <w:rPr>
          <w:rFonts w:ascii="Arial" w:hAnsi="Arial" w:cs="Arial"/>
          <w:sz w:val="24"/>
          <w:szCs w:val="24"/>
        </w:rPr>
        <w:t xml:space="preserve">Second, steps to decrease the spread of a virus between residents need to be in place and followed consistently. </w:t>
      </w:r>
    </w:p>
    <w:p w14:paraId="1F3D85BD" w14:textId="77777777" w:rsidR="0061481B" w:rsidRPr="000C31AF" w:rsidRDefault="0061481B" w:rsidP="0061481B">
      <w:pPr>
        <w:pStyle w:val="ListParagraph"/>
        <w:numPr>
          <w:ilvl w:val="1"/>
          <w:numId w:val="5"/>
        </w:numPr>
        <w:spacing w:after="240"/>
        <w:rPr>
          <w:rFonts w:ascii="Arial" w:hAnsi="Arial" w:cs="Arial"/>
          <w:sz w:val="24"/>
          <w:szCs w:val="24"/>
        </w:rPr>
      </w:pPr>
      <w:r w:rsidRPr="000C31AF">
        <w:rPr>
          <w:rFonts w:ascii="Arial" w:hAnsi="Arial" w:cs="Arial"/>
          <w:sz w:val="24"/>
          <w:szCs w:val="24"/>
        </w:rPr>
        <w:t>Even then, outbreaks may still occur. Facilities should have a process to limit the spread of a virus and also treat individuals with an infection to decrease the risk of illness exacerbation, hospitalization, and in severe cases, death.</w:t>
      </w:r>
      <w:r w:rsidR="00262431" w:rsidRPr="000C31AF">
        <w:rPr>
          <w:rFonts w:ascii="Arial" w:hAnsi="Arial" w:cs="Arial"/>
          <w:sz w:val="24"/>
          <w:szCs w:val="24"/>
        </w:rPr>
        <w:br/>
      </w:r>
    </w:p>
    <w:p w14:paraId="16406872" w14:textId="5D92E5FE" w:rsidR="00262431" w:rsidRPr="000C31AF" w:rsidRDefault="0061481B" w:rsidP="02F50F09">
      <w:pPr>
        <w:pStyle w:val="ListParagraph"/>
        <w:numPr>
          <w:ilvl w:val="0"/>
          <w:numId w:val="5"/>
        </w:numPr>
        <w:rPr>
          <w:rFonts w:ascii="Arial" w:hAnsi="Arial" w:cs="Arial"/>
          <w:sz w:val="24"/>
          <w:szCs w:val="24"/>
        </w:rPr>
      </w:pPr>
      <w:r w:rsidRPr="000C31AF">
        <w:rPr>
          <w:rFonts w:ascii="Arial" w:hAnsi="Arial" w:cs="Arial"/>
          <w:sz w:val="24"/>
          <w:szCs w:val="24"/>
        </w:rPr>
        <w:t xml:space="preserve">Steps to help prevent the introduction of a virus into </w:t>
      </w:r>
      <w:r w:rsidR="1556EAF6" w:rsidRPr="000C31AF">
        <w:rPr>
          <w:rFonts w:ascii="Arial" w:hAnsi="Arial" w:cs="Arial"/>
          <w:sz w:val="24"/>
          <w:szCs w:val="24"/>
        </w:rPr>
        <w:t>long term care</w:t>
      </w:r>
      <w:r w:rsidRPr="000C31AF">
        <w:rPr>
          <w:rFonts w:ascii="Arial" w:hAnsi="Arial" w:cs="Arial"/>
          <w:sz w:val="24"/>
          <w:szCs w:val="24"/>
        </w:rPr>
        <w:t xml:space="preserve"> centers (or any health care facility) include: </w:t>
      </w:r>
    </w:p>
    <w:p w14:paraId="3FF3AD83" w14:textId="556A6E66" w:rsidR="00262431" w:rsidRPr="000C31AF" w:rsidRDefault="0061481B" w:rsidP="02F50F09">
      <w:pPr>
        <w:pStyle w:val="ListParagraph"/>
        <w:numPr>
          <w:ilvl w:val="1"/>
          <w:numId w:val="5"/>
        </w:numPr>
        <w:rPr>
          <w:rFonts w:ascii="Arial" w:hAnsi="Arial" w:cs="Arial"/>
          <w:sz w:val="24"/>
          <w:szCs w:val="24"/>
        </w:rPr>
      </w:pPr>
      <w:r w:rsidRPr="000C31AF">
        <w:rPr>
          <w:rFonts w:ascii="Arial" w:hAnsi="Arial" w:cs="Arial"/>
          <w:sz w:val="24"/>
          <w:szCs w:val="24"/>
        </w:rPr>
        <w:t xml:space="preserve">Keeping all ill individuals from visiting the facility, including family, volunteers and employees. </w:t>
      </w:r>
    </w:p>
    <w:p w14:paraId="02545B1A" w14:textId="7AB207DA" w:rsidR="00262431" w:rsidRPr="000C31AF" w:rsidRDefault="0061481B" w:rsidP="02F50F09">
      <w:pPr>
        <w:pStyle w:val="ListParagraph"/>
        <w:numPr>
          <w:ilvl w:val="1"/>
          <w:numId w:val="5"/>
        </w:numPr>
        <w:rPr>
          <w:rFonts w:ascii="Arial" w:hAnsi="Arial" w:cs="Arial"/>
          <w:sz w:val="24"/>
          <w:szCs w:val="24"/>
        </w:rPr>
      </w:pPr>
      <w:r w:rsidRPr="000C31AF">
        <w:rPr>
          <w:rFonts w:ascii="Arial" w:hAnsi="Arial" w:cs="Arial"/>
          <w:sz w:val="24"/>
          <w:szCs w:val="24"/>
        </w:rPr>
        <w:t xml:space="preserve">Requiring individuals visiting a facility to wear a mask when viral infections are at increased levels in the community. </w:t>
      </w:r>
    </w:p>
    <w:p w14:paraId="7E3AAE68" w14:textId="153ECBD2" w:rsidR="4861410A" w:rsidRPr="000C31AF" w:rsidRDefault="4861410A" w:rsidP="00FB79B5">
      <w:pPr>
        <w:pStyle w:val="ListParagraph"/>
        <w:numPr>
          <w:ilvl w:val="2"/>
          <w:numId w:val="5"/>
        </w:numPr>
        <w:rPr>
          <w:rFonts w:ascii="Arial" w:hAnsi="Arial" w:cs="Arial"/>
          <w:sz w:val="24"/>
          <w:szCs w:val="24"/>
        </w:rPr>
      </w:pPr>
      <w:r w:rsidRPr="000C31AF">
        <w:rPr>
          <w:rFonts w:ascii="Arial" w:hAnsi="Arial" w:cs="Arial"/>
          <w:sz w:val="24"/>
          <w:szCs w:val="24"/>
        </w:rPr>
        <w:t>Not applicable if visitors are not being permitted.</w:t>
      </w:r>
    </w:p>
    <w:p w14:paraId="7937A61F" w14:textId="77777777" w:rsidR="00262431"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 xml:space="preserve">Encouraging frequent hand hygiene by making alcohol-based hand sanitizer dispensers readily available, in locations such as in or near each resident’s room as well as in the entry area and common areas. </w:t>
      </w:r>
    </w:p>
    <w:p w14:paraId="66ECDD83" w14:textId="4152D746" w:rsidR="0061481B"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Immunization of health care workers (e.g. influenza, measles, diphtheria, pertussis, chicken pox) or limiting health</w:t>
      </w:r>
      <w:r w:rsidR="00211CDC" w:rsidRPr="000C31AF">
        <w:rPr>
          <w:rFonts w:ascii="Arial" w:hAnsi="Arial" w:cs="Arial"/>
          <w:sz w:val="24"/>
          <w:szCs w:val="24"/>
        </w:rPr>
        <w:t xml:space="preserve"> </w:t>
      </w:r>
      <w:r w:rsidRPr="000C31AF">
        <w:rPr>
          <w:rFonts w:ascii="Arial" w:hAnsi="Arial" w:cs="Arial"/>
          <w:sz w:val="24"/>
          <w:szCs w:val="24"/>
        </w:rPr>
        <w:t xml:space="preserve">care workers physical interaction with residents when not immunized or using masks when such viral infections are found at increased levels in the community. </w:t>
      </w:r>
    </w:p>
    <w:p w14:paraId="27FACAE0" w14:textId="77777777" w:rsidR="0061481B" w:rsidRPr="000C31AF" w:rsidRDefault="0061481B" w:rsidP="0061481B">
      <w:pPr>
        <w:rPr>
          <w:rFonts w:ascii="Arial" w:hAnsi="Arial" w:cs="Arial"/>
          <w:sz w:val="24"/>
          <w:szCs w:val="24"/>
        </w:rPr>
      </w:pPr>
    </w:p>
    <w:p w14:paraId="5B45B682" w14:textId="77777777" w:rsidR="00262431" w:rsidRPr="000C31AF" w:rsidRDefault="0061481B" w:rsidP="00262431">
      <w:pPr>
        <w:pStyle w:val="ListParagraph"/>
        <w:numPr>
          <w:ilvl w:val="0"/>
          <w:numId w:val="5"/>
        </w:numPr>
        <w:rPr>
          <w:rFonts w:ascii="Arial" w:hAnsi="Arial" w:cs="Arial"/>
          <w:sz w:val="24"/>
          <w:szCs w:val="24"/>
        </w:rPr>
      </w:pPr>
      <w:r w:rsidRPr="000C31AF">
        <w:rPr>
          <w:rFonts w:ascii="Arial" w:hAnsi="Arial" w:cs="Arial"/>
          <w:sz w:val="24"/>
          <w:szCs w:val="24"/>
        </w:rPr>
        <w:t>Steps to help decrease the risk of viral spread within a facility include:</w:t>
      </w:r>
    </w:p>
    <w:p w14:paraId="1C778FD7" w14:textId="22196B9A" w:rsidR="00262431"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 xml:space="preserve">Ongoing hand hygiene at high levels. This can be achieved with: Readily available alcohol-based hand sanitizers in locations such as in or near each resident’s room, common areas, etc. </w:t>
      </w:r>
    </w:p>
    <w:p w14:paraId="31D5F330" w14:textId="77777777" w:rsidR="00262431"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 xml:space="preserve">Regular and frequent internal monitoring systems of hand hygiene with regular feedback to staff. </w:t>
      </w:r>
    </w:p>
    <w:p w14:paraId="77DF483C" w14:textId="77777777" w:rsidR="00262431"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 xml:space="preserve">Visual reminders that hand hygiene helps residents stay healthy. </w:t>
      </w:r>
    </w:p>
    <w:p w14:paraId="4BE310CB" w14:textId="292C65C8" w:rsidR="00262431"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 xml:space="preserve">Early identification of viral infections that cause upper respiratory illness (e.g. “colds”, “flu”, or “winter crud”) that lead to steps that prevent viral spread. Preventative measures include: Early contact isolation and droplet protection for individuals with flu-like symptoms before a definitive diagnosis is made. This </w:t>
      </w:r>
      <w:r w:rsidRPr="000C31AF">
        <w:rPr>
          <w:rFonts w:ascii="Arial" w:hAnsi="Arial" w:cs="Arial"/>
          <w:sz w:val="24"/>
          <w:szCs w:val="24"/>
        </w:rPr>
        <w:lastRenderedPageBreak/>
        <w:t>includes:</w:t>
      </w:r>
      <w:r w:rsidR="00211CDC" w:rsidRPr="000C31AF">
        <w:rPr>
          <w:rFonts w:ascii="Arial" w:hAnsi="Arial" w:cs="Arial"/>
          <w:sz w:val="24"/>
          <w:szCs w:val="24"/>
        </w:rPr>
        <w:t xml:space="preserve"> </w:t>
      </w:r>
      <w:r w:rsidRPr="000C31AF">
        <w:rPr>
          <w:rFonts w:ascii="Arial" w:hAnsi="Arial" w:cs="Arial"/>
          <w:sz w:val="24"/>
          <w:szCs w:val="24"/>
        </w:rPr>
        <w:t xml:space="preserve">Keeping ill individuals away from healthy individuals (e.g. ideally by cohorting ill residents together, though cohorting may not be possible given the physical space and structure of facilities). </w:t>
      </w:r>
    </w:p>
    <w:p w14:paraId="61082445" w14:textId="77777777" w:rsidR="00262431"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 xml:space="preserve">Use of masks on residents with symptoms if they need to leave their rooms, which should be severely restricted. </w:t>
      </w:r>
    </w:p>
    <w:p w14:paraId="106453D2" w14:textId="77777777" w:rsidR="00262431"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 xml:space="preserve">Use of personal protective equipment by staff and visitors for droplet protection. </w:t>
      </w:r>
    </w:p>
    <w:p w14:paraId="73F05037" w14:textId="77777777" w:rsidR="0061481B"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 xml:space="preserve">Use of appropriate cleaning products on surfaces that are cytotoxic for common viral infections and changing these cleaning products when the harder to kill infectious agents are identified and requires special cleaning products, such as C. diff, norovirus and adenovirus, which should be readily available to the facility staff. </w:t>
      </w:r>
    </w:p>
    <w:p w14:paraId="65423F45" w14:textId="77777777" w:rsidR="0061481B" w:rsidRPr="000C31AF" w:rsidRDefault="0061481B" w:rsidP="0061481B">
      <w:pPr>
        <w:rPr>
          <w:rFonts w:ascii="Arial" w:hAnsi="Arial" w:cs="Arial"/>
          <w:sz w:val="24"/>
          <w:szCs w:val="24"/>
        </w:rPr>
      </w:pPr>
    </w:p>
    <w:p w14:paraId="39822C7C" w14:textId="2210104A" w:rsidR="00262431" w:rsidRPr="000C31AF" w:rsidRDefault="00262431" w:rsidP="0061481B">
      <w:pPr>
        <w:pStyle w:val="ListParagraph"/>
        <w:numPr>
          <w:ilvl w:val="0"/>
          <w:numId w:val="5"/>
        </w:numPr>
        <w:rPr>
          <w:rFonts w:ascii="Arial" w:hAnsi="Arial" w:cs="Arial"/>
          <w:sz w:val="24"/>
          <w:szCs w:val="24"/>
        </w:rPr>
      </w:pPr>
      <w:r w:rsidRPr="000C31AF">
        <w:rPr>
          <w:rFonts w:ascii="Arial" w:hAnsi="Arial" w:cs="Arial"/>
          <w:sz w:val="24"/>
          <w:szCs w:val="24"/>
        </w:rPr>
        <w:t xml:space="preserve">CMS issued infection control regulations in November 2016. </w:t>
      </w:r>
      <w:r w:rsidR="0061481B" w:rsidRPr="000C31AF">
        <w:rPr>
          <w:rFonts w:ascii="Arial" w:hAnsi="Arial" w:cs="Arial"/>
          <w:sz w:val="24"/>
          <w:szCs w:val="24"/>
        </w:rPr>
        <w:t xml:space="preserve">These regulations </w:t>
      </w:r>
      <w:r w:rsidR="00830012" w:rsidRPr="000C31AF">
        <w:rPr>
          <w:rFonts w:ascii="Arial" w:hAnsi="Arial" w:cs="Arial"/>
          <w:sz w:val="24"/>
          <w:szCs w:val="24"/>
        </w:rPr>
        <w:t>we</w:t>
      </w:r>
      <w:r w:rsidR="0061481B" w:rsidRPr="000C31AF">
        <w:rPr>
          <w:rFonts w:ascii="Arial" w:hAnsi="Arial" w:cs="Arial"/>
          <w:sz w:val="24"/>
          <w:szCs w:val="24"/>
        </w:rPr>
        <w:t xml:space="preserve">re designed to help decrease the risk of infectious outbreaks in nursing centers and require each nursing center to have an infection control plan that must describe: </w:t>
      </w:r>
    </w:p>
    <w:p w14:paraId="51F15289" w14:textId="77777777" w:rsidR="00262431" w:rsidRPr="000C31AF" w:rsidRDefault="00830012" w:rsidP="00262431">
      <w:pPr>
        <w:pStyle w:val="ListParagraph"/>
        <w:numPr>
          <w:ilvl w:val="1"/>
          <w:numId w:val="5"/>
        </w:numPr>
        <w:rPr>
          <w:rFonts w:ascii="Arial" w:hAnsi="Arial" w:cs="Arial"/>
          <w:sz w:val="24"/>
          <w:szCs w:val="24"/>
        </w:rPr>
      </w:pPr>
      <w:r w:rsidRPr="000C31AF">
        <w:rPr>
          <w:rFonts w:ascii="Arial" w:hAnsi="Arial" w:cs="Arial"/>
          <w:sz w:val="24"/>
          <w:szCs w:val="24"/>
        </w:rPr>
        <w:t>An</w:t>
      </w:r>
      <w:r w:rsidR="0061481B" w:rsidRPr="000C31AF">
        <w:rPr>
          <w:rFonts w:ascii="Arial" w:hAnsi="Arial" w:cs="Arial"/>
          <w:sz w:val="24"/>
          <w:szCs w:val="24"/>
        </w:rPr>
        <w:t xml:space="preserve"> </w:t>
      </w:r>
      <w:r w:rsidRPr="000C31AF">
        <w:rPr>
          <w:rFonts w:ascii="Arial" w:hAnsi="Arial" w:cs="Arial"/>
          <w:sz w:val="24"/>
          <w:szCs w:val="24"/>
        </w:rPr>
        <w:t>i</w:t>
      </w:r>
      <w:r w:rsidR="0061481B" w:rsidRPr="000C31AF">
        <w:rPr>
          <w:rFonts w:ascii="Arial" w:hAnsi="Arial" w:cs="Arial"/>
          <w:sz w:val="24"/>
          <w:szCs w:val="24"/>
        </w:rPr>
        <w:t xml:space="preserve">nfection prevention and control program. The facility must establish an infection </w:t>
      </w:r>
      <w:r w:rsidR="0061481B" w:rsidRPr="000C31AF">
        <w:rPr>
          <w:rFonts w:ascii="Arial" w:hAnsi="Arial" w:cs="Arial"/>
          <w:i/>
          <w:iCs/>
          <w:sz w:val="24"/>
          <w:szCs w:val="24"/>
        </w:rPr>
        <w:t xml:space="preserve">prevention and </w:t>
      </w:r>
      <w:r w:rsidR="0061481B" w:rsidRPr="000C31AF">
        <w:rPr>
          <w:rFonts w:ascii="Arial" w:hAnsi="Arial" w:cs="Arial"/>
          <w:sz w:val="24"/>
          <w:szCs w:val="24"/>
        </w:rPr>
        <w:t xml:space="preserve">control </w:t>
      </w:r>
      <w:r w:rsidRPr="000C31AF">
        <w:rPr>
          <w:rFonts w:ascii="Arial" w:hAnsi="Arial" w:cs="Arial"/>
          <w:sz w:val="24"/>
          <w:szCs w:val="24"/>
        </w:rPr>
        <w:t>program that includes an Antibiotic Stewardship Program and designate at least one Infection Preventionist;</w:t>
      </w:r>
    </w:p>
    <w:p w14:paraId="31F8222B" w14:textId="77777777" w:rsidR="00262431"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 xml:space="preserve">A system of surveillance designed to identify possible communicable diseases or infections before they can spread to other persons in the facility; </w:t>
      </w:r>
    </w:p>
    <w:p w14:paraId="1743A1A4" w14:textId="77777777" w:rsidR="00262431"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 xml:space="preserve">When and to whom possible incidents of communicable disease or infections should be reported; </w:t>
      </w:r>
    </w:p>
    <w:p w14:paraId="189CD823" w14:textId="77777777" w:rsidR="00262431"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 xml:space="preserve">Standard and transmission-based precautions to be followed to prevent spread of infections; </w:t>
      </w:r>
    </w:p>
    <w:p w14:paraId="541C7C19" w14:textId="5D4DAAB1" w:rsidR="00262431"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When and how isolation should be used for a resident; including but not limited to: The type and duration of the isolation, depending upon the infectious agent or organism involved, and</w:t>
      </w:r>
      <w:r w:rsidR="00211CDC" w:rsidRPr="000C31AF">
        <w:rPr>
          <w:rFonts w:ascii="Arial" w:hAnsi="Arial" w:cs="Arial"/>
          <w:sz w:val="24"/>
          <w:szCs w:val="24"/>
        </w:rPr>
        <w:t>;</w:t>
      </w:r>
      <w:r w:rsidRPr="000C31AF">
        <w:rPr>
          <w:rFonts w:ascii="Arial" w:hAnsi="Arial" w:cs="Arial"/>
          <w:sz w:val="24"/>
          <w:szCs w:val="24"/>
        </w:rPr>
        <w:t xml:space="preserve"> </w:t>
      </w:r>
    </w:p>
    <w:p w14:paraId="63D1AC90" w14:textId="77777777" w:rsidR="00262431"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 xml:space="preserve">A requirement that the isolation should be the least restrictive possible for the resident under the circumstances. </w:t>
      </w:r>
    </w:p>
    <w:p w14:paraId="7DD5F636" w14:textId="77777777" w:rsidR="00262431"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 xml:space="preserve">The circumstances under which the facility must prohibit employees with a communicable disease or infected skin lesions from direct contact with residents or their food, if direct contact will transmit the disease; and </w:t>
      </w:r>
    </w:p>
    <w:p w14:paraId="14537705" w14:textId="77777777" w:rsidR="00262431" w:rsidRPr="000C31AF" w:rsidRDefault="0061481B" w:rsidP="00262431">
      <w:pPr>
        <w:pStyle w:val="ListParagraph"/>
        <w:numPr>
          <w:ilvl w:val="1"/>
          <w:numId w:val="5"/>
        </w:numPr>
        <w:rPr>
          <w:rFonts w:ascii="Arial" w:hAnsi="Arial" w:cs="Arial"/>
          <w:sz w:val="24"/>
          <w:szCs w:val="24"/>
        </w:rPr>
      </w:pPr>
      <w:r w:rsidRPr="000C31AF">
        <w:rPr>
          <w:rFonts w:ascii="Arial" w:hAnsi="Arial" w:cs="Arial"/>
          <w:sz w:val="24"/>
          <w:szCs w:val="24"/>
        </w:rPr>
        <w:t>The hand hygiene procedures to be followed by staff involved in direct resident contact.</w:t>
      </w:r>
    </w:p>
    <w:p w14:paraId="6109C8F7" w14:textId="77777777" w:rsidR="00262431" w:rsidRPr="000C31AF" w:rsidRDefault="00262431" w:rsidP="00262431">
      <w:pPr>
        <w:pStyle w:val="ListParagraph"/>
        <w:ind w:left="1440"/>
        <w:rPr>
          <w:rFonts w:ascii="Arial" w:hAnsi="Arial" w:cs="Arial"/>
          <w:sz w:val="24"/>
          <w:szCs w:val="24"/>
        </w:rPr>
      </w:pPr>
    </w:p>
    <w:p w14:paraId="4F6F96E1" w14:textId="079A30E8" w:rsidR="00262431" w:rsidRPr="000C31AF" w:rsidRDefault="0061481B" w:rsidP="0061481B">
      <w:pPr>
        <w:pStyle w:val="ListParagraph"/>
        <w:numPr>
          <w:ilvl w:val="0"/>
          <w:numId w:val="5"/>
        </w:numPr>
        <w:rPr>
          <w:rFonts w:ascii="Arial" w:hAnsi="Arial" w:cs="Arial"/>
          <w:sz w:val="24"/>
          <w:szCs w:val="24"/>
        </w:rPr>
      </w:pPr>
      <w:r w:rsidRPr="000C31AF">
        <w:rPr>
          <w:rFonts w:ascii="Arial" w:hAnsi="Arial" w:cs="Arial"/>
          <w:sz w:val="24"/>
          <w:szCs w:val="24"/>
        </w:rPr>
        <w:t xml:space="preserve">The </w:t>
      </w:r>
      <w:r w:rsidR="00262431" w:rsidRPr="000C31AF">
        <w:rPr>
          <w:rFonts w:ascii="Arial" w:hAnsi="Arial" w:cs="Arial"/>
          <w:sz w:val="24"/>
          <w:szCs w:val="24"/>
        </w:rPr>
        <w:t xml:space="preserve">CMS </w:t>
      </w:r>
      <w:r w:rsidRPr="000C31AF">
        <w:rPr>
          <w:rFonts w:ascii="Arial" w:hAnsi="Arial" w:cs="Arial"/>
          <w:sz w:val="24"/>
          <w:szCs w:val="24"/>
        </w:rPr>
        <w:t xml:space="preserve">regulations also require each nursing center to designate at least one employee to serve as an Infection Preventionist, who is both a clinician (e.g. nurse) and has received additional training and certification in infection control. </w:t>
      </w:r>
    </w:p>
    <w:p w14:paraId="06FC05D7" w14:textId="38DE1238" w:rsidR="0061481B" w:rsidRPr="000C31AF" w:rsidRDefault="0061481B" w:rsidP="02F50F09">
      <w:pPr>
        <w:pStyle w:val="ListParagraph"/>
        <w:numPr>
          <w:ilvl w:val="1"/>
          <w:numId w:val="5"/>
        </w:numPr>
        <w:rPr>
          <w:rFonts w:ascii="Arial" w:hAnsi="Arial" w:cs="Arial"/>
          <w:sz w:val="24"/>
          <w:szCs w:val="24"/>
        </w:rPr>
      </w:pPr>
      <w:r w:rsidRPr="000C31AF">
        <w:rPr>
          <w:rFonts w:ascii="Arial" w:hAnsi="Arial" w:cs="Arial"/>
          <w:sz w:val="24"/>
          <w:szCs w:val="24"/>
        </w:rPr>
        <w:t>There are three training programs available including one designed by AHCA</w:t>
      </w:r>
      <w:r w:rsidR="6CD09802" w:rsidRPr="000C31AF">
        <w:rPr>
          <w:rFonts w:ascii="Arial" w:hAnsi="Arial" w:cs="Arial"/>
          <w:sz w:val="24"/>
          <w:szCs w:val="24"/>
        </w:rPr>
        <w:t>/NCAL</w:t>
      </w:r>
      <w:r w:rsidRPr="000C31AF">
        <w:rPr>
          <w:rFonts w:ascii="Arial" w:hAnsi="Arial" w:cs="Arial"/>
          <w:sz w:val="24"/>
          <w:szCs w:val="24"/>
        </w:rPr>
        <w:t>.</w:t>
      </w:r>
      <w:r w:rsidR="00262431" w:rsidRPr="000C31AF">
        <w:rPr>
          <w:rFonts w:ascii="Arial" w:hAnsi="Arial" w:cs="Arial"/>
          <w:sz w:val="24"/>
          <w:szCs w:val="24"/>
        </w:rPr>
        <w:t xml:space="preserve"> </w:t>
      </w:r>
      <w:r w:rsidRPr="000C31AF">
        <w:rPr>
          <w:rFonts w:ascii="Arial" w:hAnsi="Arial" w:cs="Arial"/>
          <w:sz w:val="24"/>
          <w:szCs w:val="24"/>
        </w:rPr>
        <w:t xml:space="preserve">They all require approximately 20 to 25 hours of training. </w:t>
      </w:r>
    </w:p>
    <w:p w14:paraId="0D78C341" w14:textId="77777777" w:rsidR="0011086C" w:rsidRPr="000C31AF" w:rsidRDefault="0011086C" w:rsidP="0011086C">
      <w:pPr>
        <w:pStyle w:val="ListParagraph"/>
        <w:ind w:left="1440"/>
        <w:rPr>
          <w:rFonts w:ascii="Arial" w:hAnsi="Arial" w:cs="Arial"/>
          <w:sz w:val="24"/>
          <w:szCs w:val="24"/>
        </w:rPr>
      </w:pPr>
    </w:p>
    <w:p w14:paraId="6CE7464A" w14:textId="6CE80D1B" w:rsidR="00262431" w:rsidRPr="000C31AF" w:rsidRDefault="00262431" w:rsidP="02F50F09">
      <w:pPr>
        <w:pStyle w:val="ListParagraph"/>
        <w:numPr>
          <w:ilvl w:val="0"/>
          <w:numId w:val="5"/>
        </w:numPr>
        <w:rPr>
          <w:rFonts w:ascii="Arial" w:hAnsi="Arial" w:cs="Arial"/>
          <w:sz w:val="24"/>
          <w:szCs w:val="24"/>
        </w:rPr>
      </w:pPr>
      <w:r w:rsidRPr="000C31AF">
        <w:rPr>
          <w:rFonts w:ascii="Arial" w:hAnsi="Arial" w:cs="Arial"/>
          <w:sz w:val="24"/>
          <w:szCs w:val="24"/>
        </w:rPr>
        <w:t>AHCA</w:t>
      </w:r>
      <w:r w:rsidR="137AFE66" w:rsidRPr="000C31AF">
        <w:rPr>
          <w:rFonts w:ascii="Arial" w:hAnsi="Arial" w:cs="Arial"/>
          <w:sz w:val="24"/>
          <w:szCs w:val="24"/>
        </w:rPr>
        <w:t>/NCAL</w:t>
      </w:r>
      <w:r w:rsidRPr="000C31AF">
        <w:rPr>
          <w:rFonts w:ascii="Arial" w:hAnsi="Arial" w:cs="Arial"/>
          <w:sz w:val="24"/>
          <w:szCs w:val="24"/>
        </w:rPr>
        <w:t xml:space="preserve"> has recommended several steps to help </w:t>
      </w:r>
      <w:r w:rsidR="0061481B" w:rsidRPr="000C31AF">
        <w:rPr>
          <w:rFonts w:ascii="Arial" w:hAnsi="Arial" w:cs="Arial"/>
          <w:sz w:val="24"/>
          <w:szCs w:val="24"/>
        </w:rPr>
        <w:t xml:space="preserve">decrease the risk of future viral outbreaks in nursing centers: </w:t>
      </w:r>
    </w:p>
    <w:p w14:paraId="7F806F21" w14:textId="0CE5F981" w:rsidR="00262431" w:rsidRPr="000C31AF" w:rsidRDefault="0061481B" w:rsidP="02F50F09">
      <w:pPr>
        <w:pStyle w:val="ListParagraph"/>
        <w:numPr>
          <w:ilvl w:val="1"/>
          <w:numId w:val="5"/>
        </w:numPr>
        <w:rPr>
          <w:rFonts w:ascii="Arial" w:hAnsi="Arial" w:cs="Arial"/>
          <w:sz w:val="24"/>
          <w:szCs w:val="24"/>
        </w:rPr>
      </w:pPr>
      <w:r w:rsidRPr="000C31AF">
        <w:rPr>
          <w:rFonts w:ascii="Arial" w:hAnsi="Arial" w:cs="Arial"/>
          <w:sz w:val="24"/>
          <w:szCs w:val="24"/>
        </w:rPr>
        <w:lastRenderedPageBreak/>
        <w:t>AHCA</w:t>
      </w:r>
      <w:r w:rsidR="088628AD" w:rsidRPr="000C31AF">
        <w:rPr>
          <w:rFonts w:ascii="Arial" w:hAnsi="Arial" w:cs="Arial"/>
          <w:sz w:val="24"/>
          <w:szCs w:val="24"/>
        </w:rPr>
        <w:t>/NCAL</w:t>
      </w:r>
      <w:r w:rsidRPr="000C31AF">
        <w:rPr>
          <w:rFonts w:ascii="Arial" w:hAnsi="Arial" w:cs="Arial"/>
          <w:sz w:val="24"/>
          <w:szCs w:val="24"/>
        </w:rPr>
        <w:t xml:space="preserve"> </w:t>
      </w:r>
      <w:r w:rsidR="00262431" w:rsidRPr="000C31AF">
        <w:rPr>
          <w:rFonts w:ascii="Arial" w:hAnsi="Arial" w:cs="Arial"/>
          <w:sz w:val="24"/>
          <w:szCs w:val="24"/>
        </w:rPr>
        <w:t xml:space="preserve">has offered to provide </w:t>
      </w:r>
      <w:r w:rsidRPr="000C31AF">
        <w:rPr>
          <w:rFonts w:ascii="Arial" w:hAnsi="Arial" w:cs="Arial"/>
          <w:sz w:val="24"/>
          <w:szCs w:val="24"/>
        </w:rPr>
        <w:t xml:space="preserve">our certificate course for free to those centers who provide care to high risk individuals (e.g. pediatrics, ventilators, HIV, transplants, and ESRD). </w:t>
      </w:r>
    </w:p>
    <w:p w14:paraId="7D3434B4" w14:textId="5FA6F725" w:rsidR="00262431" w:rsidRPr="000C31AF" w:rsidRDefault="00262431" w:rsidP="00262431">
      <w:pPr>
        <w:pStyle w:val="ListParagraph"/>
        <w:numPr>
          <w:ilvl w:val="1"/>
          <w:numId w:val="5"/>
        </w:numPr>
        <w:rPr>
          <w:rFonts w:ascii="Arial" w:hAnsi="Arial" w:cs="Arial"/>
          <w:sz w:val="24"/>
          <w:szCs w:val="24"/>
        </w:rPr>
      </w:pPr>
      <w:r w:rsidRPr="000C31AF">
        <w:rPr>
          <w:rFonts w:ascii="Arial" w:hAnsi="Arial" w:cs="Arial"/>
          <w:sz w:val="24"/>
          <w:szCs w:val="24"/>
        </w:rPr>
        <w:t>State health departments should</w:t>
      </w:r>
      <w:r w:rsidR="0061481B" w:rsidRPr="000C31AF">
        <w:rPr>
          <w:rFonts w:ascii="Arial" w:hAnsi="Arial" w:cs="Arial"/>
          <w:sz w:val="24"/>
          <w:szCs w:val="24"/>
        </w:rPr>
        <w:t xml:space="preserve"> </w:t>
      </w:r>
      <w:r w:rsidR="00AE6079" w:rsidRPr="000C31AF">
        <w:rPr>
          <w:rFonts w:ascii="Arial" w:hAnsi="Arial" w:cs="Arial"/>
          <w:sz w:val="24"/>
          <w:szCs w:val="24"/>
        </w:rPr>
        <w:t>en</w:t>
      </w:r>
      <w:r w:rsidR="0061481B" w:rsidRPr="000C31AF">
        <w:rPr>
          <w:rFonts w:ascii="Arial" w:hAnsi="Arial" w:cs="Arial"/>
          <w:sz w:val="24"/>
          <w:szCs w:val="24"/>
        </w:rPr>
        <w:t xml:space="preserve">sure each nursing center has alcohol-based hand sanitizers that are readily available to each room and at entry to the facility as well as in common areas for staff and visitors. </w:t>
      </w:r>
    </w:p>
    <w:p w14:paraId="56D6D700" w14:textId="77777777" w:rsidR="00262431" w:rsidRPr="000C31AF" w:rsidRDefault="00262431" w:rsidP="00262431">
      <w:pPr>
        <w:pStyle w:val="ListParagraph"/>
        <w:numPr>
          <w:ilvl w:val="1"/>
          <w:numId w:val="5"/>
        </w:numPr>
        <w:rPr>
          <w:rFonts w:ascii="Arial" w:hAnsi="Arial" w:cs="Arial"/>
          <w:sz w:val="24"/>
          <w:szCs w:val="24"/>
        </w:rPr>
      </w:pPr>
      <w:r w:rsidRPr="000C31AF">
        <w:rPr>
          <w:rFonts w:ascii="Arial" w:hAnsi="Arial" w:cs="Arial"/>
          <w:sz w:val="24"/>
          <w:szCs w:val="24"/>
        </w:rPr>
        <w:t>State health departments</w:t>
      </w:r>
      <w:r w:rsidR="0061481B" w:rsidRPr="000C31AF">
        <w:rPr>
          <w:rFonts w:ascii="Arial" w:hAnsi="Arial" w:cs="Arial"/>
          <w:sz w:val="24"/>
          <w:szCs w:val="24"/>
        </w:rPr>
        <w:t xml:space="preserve"> should ensure all health care workers receive the influenza vaccine. If a worker chooses to decline the vaccine, during periods of time when the </w:t>
      </w:r>
      <w:r w:rsidRPr="000C31AF">
        <w:rPr>
          <w:rFonts w:ascii="Arial" w:hAnsi="Arial" w:cs="Arial"/>
          <w:sz w:val="24"/>
          <w:szCs w:val="24"/>
        </w:rPr>
        <w:t xml:space="preserve">there is </w:t>
      </w:r>
      <w:r w:rsidR="0061481B" w:rsidRPr="000C31AF">
        <w:rPr>
          <w:rFonts w:ascii="Arial" w:hAnsi="Arial" w:cs="Arial"/>
          <w:sz w:val="24"/>
          <w:szCs w:val="24"/>
        </w:rPr>
        <w:t xml:space="preserve">an increase in influenza virus in the community, that individual should be required to wear a mask. If they are unable to wear a mask, they should not provide direct patient care. Several states and hospitals have adopted </w:t>
      </w:r>
      <w:r w:rsidRPr="000C31AF">
        <w:rPr>
          <w:rFonts w:ascii="Arial" w:hAnsi="Arial" w:cs="Arial"/>
          <w:sz w:val="24"/>
          <w:szCs w:val="24"/>
        </w:rPr>
        <w:t>this type of</w:t>
      </w:r>
      <w:r w:rsidR="0061481B" w:rsidRPr="000C31AF">
        <w:rPr>
          <w:rFonts w:ascii="Arial" w:hAnsi="Arial" w:cs="Arial"/>
          <w:sz w:val="24"/>
          <w:szCs w:val="24"/>
        </w:rPr>
        <w:t xml:space="preserve"> approaches. </w:t>
      </w:r>
    </w:p>
    <w:p w14:paraId="0B02ED5A" w14:textId="14579397" w:rsidR="0061481B" w:rsidRPr="000C31AF" w:rsidRDefault="00262431" w:rsidP="02F50F09">
      <w:pPr>
        <w:pStyle w:val="ListParagraph"/>
        <w:numPr>
          <w:ilvl w:val="1"/>
          <w:numId w:val="5"/>
        </w:numPr>
        <w:rPr>
          <w:rFonts w:ascii="Arial" w:hAnsi="Arial" w:cs="Arial"/>
          <w:sz w:val="24"/>
          <w:szCs w:val="24"/>
        </w:rPr>
      </w:pPr>
      <w:r w:rsidRPr="000C31AF">
        <w:rPr>
          <w:rFonts w:ascii="Arial" w:hAnsi="Arial" w:cs="Arial"/>
          <w:sz w:val="24"/>
          <w:szCs w:val="24"/>
        </w:rPr>
        <w:t>State</w:t>
      </w:r>
      <w:r w:rsidR="1EF5E407" w:rsidRPr="000C31AF">
        <w:rPr>
          <w:rFonts w:ascii="Arial" w:hAnsi="Arial" w:cs="Arial"/>
          <w:sz w:val="24"/>
          <w:szCs w:val="24"/>
        </w:rPr>
        <w:t xml:space="preserve"> health</w:t>
      </w:r>
      <w:r w:rsidRPr="000C31AF">
        <w:rPr>
          <w:rFonts w:ascii="Arial" w:hAnsi="Arial" w:cs="Arial"/>
          <w:sz w:val="24"/>
          <w:szCs w:val="24"/>
        </w:rPr>
        <w:t xml:space="preserve"> departments </w:t>
      </w:r>
      <w:r w:rsidR="0061481B" w:rsidRPr="000C31AF">
        <w:rPr>
          <w:rFonts w:ascii="Arial" w:hAnsi="Arial" w:cs="Arial"/>
          <w:sz w:val="24"/>
          <w:szCs w:val="24"/>
        </w:rPr>
        <w:t xml:space="preserve">should assure health care facilities use appropriate cleaning supplies that are cytotoxic to common viruses and pathogens (per CDC and EPA labeling for claims against common viruses and pathogens). All health care facilities should have a supply of additional cleaning agents for hard to kill pathogens when such pathogens are identified or suspected (e.g. C. diff, adenovirus, norovirus). </w:t>
      </w:r>
    </w:p>
    <w:p w14:paraId="0A583AB7" w14:textId="77777777" w:rsidR="0061481B" w:rsidRPr="000C31AF" w:rsidRDefault="0061481B" w:rsidP="0061481B">
      <w:pPr>
        <w:rPr>
          <w:rFonts w:ascii="Arial" w:hAnsi="Arial" w:cs="Arial"/>
          <w:sz w:val="24"/>
          <w:szCs w:val="24"/>
        </w:rPr>
      </w:pPr>
    </w:p>
    <w:p w14:paraId="75D1279D" w14:textId="77777777" w:rsidR="0061481B" w:rsidRPr="000C31AF" w:rsidRDefault="0061481B" w:rsidP="0061481B">
      <w:pPr>
        <w:rPr>
          <w:rFonts w:ascii="Arial" w:hAnsi="Arial" w:cs="Arial"/>
        </w:rPr>
      </w:pPr>
    </w:p>
    <w:sectPr w:rsidR="0061481B" w:rsidRPr="000C31AF" w:rsidSect="005F7E22">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22403" w14:textId="77777777" w:rsidR="00F30B87" w:rsidRDefault="00F30B87" w:rsidP="0061481B">
      <w:r>
        <w:separator/>
      </w:r>
    </w:p>
  </w:endnote>
  <w:endnote w:type="continuationSeparator" w:id="0">
    <w:p w14:paraId="7D8A33B9" w14:textId="77777777" w:rsidR="00F30B87" w:rsidRDefault="00F30B87" w:rsidP="0061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028679745"/>
      <w:docPartObj>
        <w:docPartGallery w:val="Page Numbers (Bottom of Page)"/>
        <w:docPartUnique/>
      </w:docPartObj>
    </w:sdtPr>
    <w:sdtEndPr/>
    <w:sdtContent>
      <w:sdt>
        <w:sdtPr>
          <w:rPr>
            <w:rFonts w:ascii="Arial" w:hAnsi="Arial" w:cs="Arial"/>
            <w:sz w:val="18"/>
            <w:szCs w:val="18"/>
          </w:rPr>
          <w:id w:val="-1705238520"/>
          <w:docPartObj>
            <w:docPartGallery w:val="Page Numbers (Top of Page)"/>
            <w:docPartUnique/>
          </w:docPartObj>
        </w:sdtPr>
        <w:sdtEndPr/>
        <w:sdtContent>
          <w:p w14:paraId="57C791EB" w14:textId="108C7B3F" w:rsidR="009374A7" w:rsidRPr="009374A7" w:rsidRDefault="009374A7">
            <w:pPr>
              <w:pStyle w:val="Footer"/>
              <w:rPr>
                <w:rFonts w:ascii="Arial" w:hAnsi="Arial" w:cs="Arial"/>
                <w:sz w:val="18"/>
                <w:szCs w:val="18"/>
              </w:rPr>
            </w:pPr>
            <w:r w:rsidRPr="009374A7">
              <w:rPr>
                <w:rFonts w:ascii="Arial" w:hAnsi="Arial" w:cs="Arial"/>
                <w:sz w:val="18"/>
                <w:szCs w:val="18"/>
              </w:rPr>
              <w:t xml:space="preserve">Page </w:t>
            </w:r>
            <w:r w:rsidRPr="009374A7">
              <w:rPr>
                <w:rFonts w:ascii="Arial" w:hAnsi="Arial" w:cs="Arial"/>
                <w:b/>
                <w:bCs/>
                <w:sz w:val="20"/>
                <w:szCs w:val="20"/>
              </w:rPr>
              <w:fldChar w:fldCharType="begin"/>
            </w:r>
            <w:r w:rsidRPr="009374A7">
              <w:rPr>
                <w:rFonts w:ascii="Arial" w:hAnsi="Arial" w:cs="Arial"/>
                <w:b/>
                <w:bCs/>
                <w:sz w:val="18"/>
                <w:szCs w:val="18"/>
              </w:rPr>
              <w:instrText xml:space="preserve"> PAGE </w:instrText>
            </w:r>
            <w:r w:rsidRPr="009374A7">
              <w:rPr>
                <w:rFonts w:ascii="Arial" w:hAnsi="Arial" w:cs="Arial"/>
                <w:b/>
                <w:bCs/>
                <w:sz w:val="20"/>
                <w:szCs w:val="20"/>
              </w:rPr>
              <w:fldChar w:fldCharType="separate"/>
            </w:r>
            <w:r w:rsidRPr="009374A7">
              <w:rPr>
                <w:rFonts w:ascii="Arial" w:hAnsi="Arial" w:cs="Arial"/>
                <w:b/>
                <w:bCs/>
                <w:noProof/>
                <w:sz w:val="18"/>
                <w:szCs w:val="18"/>
              </w:rPr>
              <w:t>2</w:t>
            </w:r>
            <w:r w:rsidRPr="009374A7">
              <w:rPr>
                <w:rFonts w:ascii="Arial" w:hAnsi="Arial" w:cs="Arial"/>
                <w:b/>
                <w:bCs/>
                <w:sz w:val="20"/>
                <w:szCs w:val="20"/>
              </w:rPr>
              <w:fldChar w:fldCharType="end"/>
            </w:r>
            <w:r w:rsidRPr="009374A7">
              <w:rPr>
                <w:rFonts w:ascii="Arial" w:hAnsi="Arial" w:cs="Arial"/>
                <w:sz w:val="18"/>
                <w:szCs w:val="18"/>
              </w:rPr>
              <w:t xml:space="preserve"> of </w:t>
            </w:r>
            <w:r w:rsidRPr="009374A7">
              <w:rPr>
                <w:rFonts w:ascii="Arial" w:hAnsi="Arial" w:cs="Arial"/>
                <w:b/>
                <w:bCs/>
                <w:sz w:val="20"/>
                <w:szCs w:val="20"/>
              </w:rPr>
              <w:fldChar w:fldCharType="begin"/>
            </w:r>
            <w:r w:rsidRPr="009374A7">
              <w:rPr>
                <w:rFonts w:ascii="Arial" w:hAnsi="Arial" w:cs="Arial"/>
                <w:b/>
                <w:bCs/>
                <w:sz w:val="18"/>
                <w:szCs w:val="18"/>
              </w:rPr>
              <w:instrText xml:space="preserve"> NUMPAGES  </w:instrText>
            </w:r>
            <w:r w:rsidRPr="009374A7">
              <w:rPr>
                <w:rFonts w:ascii="Arial" w:hAnsi="Arial" w:cs="Arial"/>
                <w:b/>
                <w:bCs/>
                <w:sz w:val="20"/>
                <w:szCs w:val="20"/>
              </w:rPr>
              <w:fldChar w:fldCharType="separate"/>
            </w:r>
            <w:r w:rsidRPr="009374A7">
              <w:rPr>
                <w:rFonts w:ascii="Arial" w:hAnsi="Arial" w:cs="Arial"/>
                <w:b/>
                <w:bCs/>
                <w:noProof/>
                <w:sz w:val="18"/>
                <w:szCs w:val="18"/>
              </w:rPr>
              <w:t>2</w:t>
            </w:r>
            <w:r w:rsidRPr="009374A7">
              <w:rPr>
                <w:rFonts w:ascii="Arial" w:hAnsi="Arial" w:cs="Arial"/>
                <w:b/>
                <w:bCs/>
                <w:sz w:val="20"/>
                <w:szCs w:val="20"/>
              </w:rPr>
              <w:fldChar w:fldCharType="end"/>
            </w:r>
          </w:p>
        </w:sdtContent>
      </w:sdt>
    </w:sdtContent>
  </w:sdt>
  <w:p w14:paraId="0480E529" w14:textId="77777777" w:rsidR="00C949F5" w:rsidRPr="009374A7" w:rsidRDefault="00C949F5">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8D205" w14:textId="77777777" w:rsidR="00F30B87" w:rsidRDefault="00F30B87" w:rsidP="0061481B">
      <w:r>
        <w:separator/>
      </w:r>
    </w:p>
  </w:footnote>
  <w:footnote w:type="continuationSeparator" w:id="0">
    <w:p w14:paraId="493C4527" w14:textId="77777777" w:rsidR="00F30B87" w:rsidRDefault="00F30B87" w:rsidP="00614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74FA" w14:textId="77777777" w:rsidR="0061481B" w:rsidRDefault="321F411C" w:rsidP="000C31AF">
    <w:pPr>
      <w:pStyle w:val="Header"/>
      <w:tabs>
        <w:tab w:val="clear" w:pos="4680"/>
        <w:tab w:val="clear" w:pos="9360"/>
      </w:tabs>
      <w:jc w:val="center"/>
    </w:pPr>
    <w:r>
      <w:rPr>
        <w:noProof/>
      </w:rPr>
      <w:drawing>
        <wp:inline distT="0" distB="0" distL="0" distR="0" wp14:anchorId="37D46F80" wp14:editId="06D44DA4">
          <wp:extent cx="5943600" cy="668020"/>
          <wp:effectExtent l="0" t="0" r="0" b="0"/>
          <wp:docPr id="840909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668020"/>
                  </a:xfrm>
                  <a:prstGeom prst="rect">
                    <a:avLst/>
                  </a:prstGeom>
                </pic:spPr>
              </pic:pic>
            </a:graphicData>
          </a:graphic>
        </wp:inline>
      </w:drawing>
    </w:r>
  </w:p>
  <w:p w14:paraId="4AAA7662" w14:textId="77777777" w:rsidR="004E6354" w:rsidRDefault="004E6354">
    <w:pPr>
      <w:pStyle w:val="Header"/>
    </w:pPr>
  </w:p>
  <w:p w14:paraId="088C6618" w14:textId="77777777" w:rsidR="004E6354" w:rsidRDefault="004E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849A31"/>
    <w:multiLevelType w:val="hybridMultilevel"/>
    <w:tmpl w:val="9F6DCC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3968B0"/>
    <w:multiLevelType w:val="hybridMultilevel"/>
    <w:tmpl w:val="6F8B8B25"/>
    <w:lvl w:ilvl="0" w:tplc="FFFFFFFF">
      <w:start w:val="1"/>
      <w:numFmt w:val="bullet"/>
      <w:lvlText w:val="•"/>
      <w:lvlJc w:val="left"/>
    </w:lvl>
    <w:lvl w:ilvl="1" w:tplc="F350E4FB">
      <w:start w:val="1"/>
      <w:numFmt w:val="bullet"/>
      <w:lvlText w:val="•"/>
      <w:lvlJc w:val="left"/>
    </w:lvl>
    <w:lvl w:ilvl="2" w:tplc="D77C21F9">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313C47"/>
    <w:multiLevelType w:val="hybridMultilevel"/>
    <w:tmpl w:val="DB985E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8F7D1EF"/>
    <w:multiLevelType w:val="hybridMultilevel"/>
    <w:tmpl w:val="7B11BF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2E1BCF"/>
    <w:multiLevelType w:val="multilevel"/>
    <w:tmpl w:val="0F60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070C20"/>
    <w:multiLevelType w:val="hybridMultilevel"/>
    <w:tmpl w:val="AB440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F2D45"/>
    <w:multiLevelType w:val="multilevel"/>
    <w:tmpl w:val="DA6C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AE0420"/>
    <w:multiLevelType w:val="hybridMultilevel"/>
    <w:tmpl w:val="8A80D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548EF"/>
    <w:multiLevelType w:val="hybridMultilevel"/>
    <w:tmpl w:val="9404F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D542DA"/>
    <w:multiLevelType w:val="hybridMultilevel"/>
    <w:tmpl w:val="BC78E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F2D0F"/>
    <w:multiLevelType w:val="hybridMultilevel"/>
    <w:tmpl w:val="4EEE7E3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0063B5"/>
    <w:multiLevelType w:val="multilevel"/>
    <w:tmpl w:val="E620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 w:numId="5">
    <w:abstractNumId w:val="8"/>
  </w:num>
  <w:num w:numId="6">
    <w:abstractNumId w:val="10"/>
  </w:num>
  <w:num w:numId="7">
    <w:abstractNumId w:val="9"/>
  </w:num>
  <w:num w:numId="8">
    <w:abstractNumId w:val="7"/>
  </w:num>
  <w:num w:numId="9">
    <w:abstractNumId w:val="5"/>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1B"/>
    <w:rsid w:val="000C31AF"/>
    <w:rsid w:val="0011086C"/>
    <w:rsid w:val="001F4D40"/>
    <w:rsid w:val="001F5901"/>
    <w:rsid w:val="00211CDC"/>
    <w:rsid w:val="00262431"/>
    <w:rsid w:val="00351BDE"/>
    <w:rsid w:val="003A14A4"/>
    <w:rsid w:val="003D6E1B"/>
    <w:rsid w:val="00497F80"/>
    <w:rsid w:val="004E6354"/>
    <w:rsid w:val="005019D4"/>
    <w:rsid w:val="0051065D"/>
    <w:rsid w:val="0059307A"/>
    <w:rsid w:val="005F7E22"/>
    <w:rsid w:val="0061481B"/>
    <w:rsid w:val="0063384D"/>
    <w:rsid w:val="00634B73"/>
    <w:rsid w:val="00662A67"/>
    <w:rsid w:val="006B73F9"/>
    <w:rsid w:val="006C0CBA"/>
    <w:rsid w:val="006F0683"/>
    <w:rsid w:val="007706A1"/>
    <w:rsid w:val="007D5B78"/>
    <w:rsid w:val="007E5B6A"/>
    <w:rsid w:val="00830012"/>
    <w:rsid w:val="00846442"/>
    <w:rsid w:val="009374A7"/>
    <w:rsid w:val="009A247F"/>
    <w:rsid w:val="009C52D4"/>
    <w:rsid w:val="00A05D53"/>
    <w:rsid w:val="00A21F65"/>
    <w:rsid w:val="00A9184F"/>
    <w:rsid w:val="00AE1760"/>
    <w:rsid w:val="00AE6079"/>
    <w:rsid w:val="00C949F5"/>
    <w:rsid w:val="00CC43F3"/>
    <w:rsid w:val="00CE22BB"/>
    <w:rsid w:val="00D94FCC"/>
    <w:rsid w:val="00DA2821"/>
    <w:rsid w:val="00DE3CDB"/>
    <w:rsid w:val="00F0663D"/>
    <w:rsid w:val="00F30B87"/>
    <w:rsid w:val="00FB7624"/>
    <w:rsid w:val="00FB79B5"/>
    <w:rsid w:val="02F50F09"/>
    <w:rsid w:val="04577A5F"/>
    <w:rsid w:val="06D44DA4"/>
    <w:rsid w:val="07452ECF"/>
    <w:rsid w:val="088628AD"/>
    <w:rsid w:val="0D6A6384"/>
    <w:rsid w:val="0DAEC2FB"/>
    <w:rsid w:val="0EEB7215"/>
    <w:rsid w:val="134C7AC3"/>
    <w:rsid w:val="137AFE66"/>
    <w:rsid w:val="1556EAF6"/>
    <w:rsid w:val="17441517"/>
    <w:rsid w:val="1835F9B8"/>
    <w:rsid w:val="18721871"/>
    <w:rsid w:val="1A55233D"/>
    <w:rsid w:val="1EF5E407"/>
    <w:rsid w:val="24FA3788"/>
    <w:rsid w:val="25FAA220"/>
    <w:rsid w:val="276A4B9F"/>
    <w:rsid w:val="28CFD290"/>
    <w:rsid w:val="29DB767E"/>
    <w:rsid w:val="2AF48C04"/>
    <w:rsid w:val="2B41CDBF"/>
    <w:rsid w:val="2E12CEB6"/>
    <w:rsid w:val="30CCA83C"/>
    <w:rsid w:val="31654AC7"/>
    <w:rsid w:val="321F411C"/>
    <w:rsid w:val="333F3D56"/>
    <w:rsid w:val="378DF056"/>
    <w:rsid w:val="383D8C33"/>
    <w:rsid w:val="39CB330C"/>
    <w:rsid w:val="3D87CF1C"/>
    <w:rsid w:val="3DD5FF0F"/>
    <w:rsid w:val="3F0AFDE0"/>
    <w:rsid w:val="44FD43B7"/>
    <w:rsid w:val="453ACF68"/>
    <w:rsid w:val="47F84473"/>
    <w:rsid w:val="4861410A"/>
    <w:rsid w:val="4B68D8A3"/>
    <w:rsid w:val="4D37BEEF"/>
    <w:rsid w:val="4D4E6F5E"/>
    <w:rsid w:val="4DF27A75"/>
    <w:rsid w:val="4EA4E350"/>
    <w:rsid w:val="50E4BDEB"/>
    <w:rsid w:val="5306DCD6"/>
    <w:rsid w:val="53F12166"/>
    <w:rsid w:val="5C9F7C78"/>
    <w:rsid w:val="60A279A0"/>
    <w:rsid w:val="60DC015F"/>
    <w:rsid w:val="697B1406"/>
    <w:rsid w:val="6CD09802"/>
    <w:rsid w:val="6D5C2D11"/>
    <w:rsid w:val="7206B920"/>
    <w:rsid w:val="75477140"/>
    <w:rsid w:val="7A79F8CE"/>
    <w:rsid w:val="7B3DC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8E5E"/>
  <w15:chartTrackingRefBased/>
  <w15:docId w15:val="{51D06986-D8C1-40F7-8307-5D5D47DD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81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81B"/>
    <w:pPr>
      <w:tabs>
        <w:tab w:val="center" w:pos="4680"/>
        <w:tab w:val="right" w:pos="9360"/>
      </w:tabs>
    </w:pPr>
  </w:style>
  <w:style w:type="character" w:customStyle="1" w:styleId="HeaderChar">
    <w:name w:val="Header Char"/>
    <w:basedOn w:val="DefaultParagraphFont"/>
    <w:link w:val="Header"/>
    <w:uiPriority w:val="99"/>
    <w:rsid w:val="0061481B"/>
    <w:rPr>
      <w:rFonts w:ascii="Calibri" w:hAnsi="Calibri" w:cs="Calibri"/>
    </w:rPr>
  </w:style>
  <w:style w:type="paragraph" w:styleId="Footer">
    <w:name w:val="footer"/>
    <w:basedOn w:val="Normal"/>
    <w:link w:val="FooterChar"/>
    <w:uiPriority w:val="99"/>
    <w:unhideWhenUsed/>
    <w:rsid w:val="0061481B"/>
    <w:pPr>
      <w:tabs>
        <w:tab w:val="center" w:pos="4680"/>
        <w:tab w:val="right" w:pos="9360"/>
      </w:tabs>
    </w:pPr>
  </w:style>
  <w:style w:type="character" w:customStyle="1" w:styleId="FooterChar">
    <w:name w:val="Footer Char"/>
    <w:basedOn w:val="DefaultParagraphFont"/>
    <w:link w:val="Footer"/>
    <w:uiPriority w:val="99"/>
    <w:rsid w:val="0061481B"/>
    <w:rPr>
      <w:rFonts w:ascii="Calibri" w:hAnsi="Calibri" w:cs="Calibri"/>
    </w:rPr>
  </w:style>
  <w:style w:type="paragraph" w:styleId="NoSpacing">
    <w:name w:val="No Spacing"/>
    <w:uiPriority w:val="1"/>
    <w:qFormat/>
    <w:rsid w:val="0061481B"/>
    <w:pPr>
      <w:spacing w:after="0" w:line="240" w:lineRule="auto"/>
    </w:pPr>
  </w:style>
  <w:style w:type="paragraph" w:styleId="BalloonText">
    <w:name w:val="Balloon Text"/>
    <w:basedOn w:val="Normal"/>
    <w:link w:val="BalloonTextChar"/>
    <w:uiPriority w:val="99"/>
    <w:semiHidden/>
    <w:unhideWhenUsed/>
    <w:rsid w:val="00614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81B"/>
    <w:rPr>
      <w:rFonts w:ascii="Segoe UI" w:hAnsi="Segoe UI" w:cs="Segoe UI"/>
      <w:sz w:val="18"/>
      <w:szCs w:val="18"/>
    </w:rPr>
  </w:style>
  <w:style w:type="paragraph" w:customStyle="1" w:styleId="Default">
    <w:name w:val="Default"/>
    <w:rsid w:val="0061481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62431"/>
    <w:pPr>
      <w:ind w:left="720"/>
      <w:contextualSpacing/>
    </w:pPr>
  </w:style>
  <w:style w:type="paragraph" w:customStyle="1" w:styleId="paragraph">
    <w:name w:val="paragraph"/>
    <w:basedOn w:val="Normal"/>
    <w:rsid w:val="000C31A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C31AF"/>
  </w:style>
  <w:style w:type="character" w:customStyle="1" w:styleId="advancedproofingissue">
    <w:name w:val="advancedproofingissue"/>
    <w:basedOn w:val="DefaultParagraphFont"/>
    <w:rsid w:val="000C31AF"/>
  </w:style>
  <w:style w:type="character" w:customStyle="1" w:styleId="eop">
    <w:name w:val="eop"/>
    <w:basedOn w:val="DefaultParagraphFont"/>
    <w:rsid w:val="000C3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4491">
      <w:bodyDiv w:val="1"/>
      <w:marLeft w:val="0"/>
      <w:marRight w:val="0"/>
      <w:marTop w:val="0"/>
      <w:marBottom w:val="0"/>
      <w:divBdr>
        <w:top w:val="none" w:sz="0" w:space="0" w:color="auto"/>
        <w:left w:val="none" w:sz="0" w:space="0" w:color="auto"/>
        <w:bottom w:val="none" w:sz="0" w:space="0" w:color="auto"/>
        <w:right w:val="none" w:sz="0" w:space="0" w:color="auto"/>
      </w:divBdr>
    </w:div>
    <w:div w:id="843593802">
      <w:bodyDiv w:val="1"/>
      <w:marLeft w:val="0"/>
      <w:marRight w:val="0"/>
      <w:marTop w:val="0"/>
      <w:marBottom w:val="0"/>
      <w:divBdr>
        <w:top w:val="none" w:sz="0" w:space="0" w:color="auto"/>
        <w:left w:val="none" w:sz="0" w:space="0" w:color="auto"/>
        <w:bottom w:val="none" w:sz="0" w:space="0" w:color="auto"/>
        <w:right w:val="none" w:sz="0" w:space="0" w:color="auto"/>
      </w:divBdr>
    </w:div>
    <w:div w:id="997801975">
      <w:bodyDiv w:val="1"/>
      <w:marLeft w:val="0"/>
      <w:marRight w:val="0"/>
      <w:marTop w:val="0"/>
      <w:marBottom w:val="0"/>
      <w:divBdr>
        <w:top w:val="none" w:sz="0" w:space="0" w:color="auto"/>
        <w:left w:val="none" w:sz="0" w:space="0" w:color="auto"/>
        <w:bottom w:val="none" w:sz="0" w:space="0" w:color="auto"/>
        <w:right w:val="none" w:sz="0" w:space="0" w:color="auto"/>
      </w:divBdr>
    </w:div>
    <w:div w:id="1001853060">
      <w:bodyDiv w:val="1"/>
      <w:marLeft w:val="0"/>
      <w:marRight w:val="0"/>
      <w:marTop w:val="0"/>
      <w:marBottom w:val="0"/>
      <w:divBdr>
        <w:top w:val="none" w:sz="0" w:space="0" w:color="auto"/>
        <w:left w:val="none" w:sz="0" w:space="0" w:color="auto"/>
        <w:bottom w:val="none" w:sz="0" w:space="0" w:color="auto"/>
        <w:right w:val="none" w:sz="0" w:space="0" w:color="auto"/>
      </w:divBdr>
    </w:div>
    <w:div w:id="1442148478">
      <w:bodyDiv w:val="1"/>
      <w:marLeft w:val="0"/>
      <w:marRight w:val="0"/>
      <w:marTop w:val="0"/>
      <w:marBottom w:val="0"/>
      <w:divBdr>
        <w:top w:val="none" w:sz="0" w:space="0" w:color="auto"/>
        <w:left w:val="none" w:sz="0" w:space="0" w:color="auto"/>
        <w:bottom w:val="none" w:sz="0" w:space="0" w:color="auto"/>
        <w:right w:val="none" w:sz="0" w:space="0" w:color="auto"/>
      </w:divBdr>
      <w:divsChild>
        <w:div w:id="746730936">
          <w:marLeft w:val="0"/>
          <w:marRight w:val="0"/>
          <w:marTop w:val="0"/>
          <w:marBottom w:val="0"/>
          <w:divBdr>
            <w:top w:val="none" w:sz="0" w:space="0" w:color="auto"/>
            <w:left w:val="none" w:sz="0" w:space="0" w:color="auto"/>
            <w:bottom w:val="none" w:sz="0" w:space="0" w:color="auto"/>
            <w:right w:val="none" w:sz="0" w:space="0" w:color="auto"/>
          </w:divBdr>
        </w:div>
        <w:div w:id="535822771">
          <w:marLeft w:val="0"/>
          <w:marRight w:val="0"/>
          <w:marTop w:val="0"/>
          <w:marBottom w:val="0"/>
          <w:divBdr>
            <w:top w:val="none" w:sz="0" w:space="0" w:color="auto"/>
            <w:left w:val="none" w:sz="0" w:space="0" w:color="auto"/>
            <w:bottom w:val="none" w:sz="0" w:space="0" w:color="auto"/>
            <w:right w:val="none" w:sz="0" w:space="0" w:color="auto"/>
          </w:divBdr>
        </w:div>
        <w:div w:id="1059784246">
          <w:marLeft w:val="0"/>
          <w:marRight w:val="0"/>
          <w:marTop w:val="0"/>
          <w:marBottom w:val="0"/>
          <w:divBdr>
            <w:top w:val="none" w:sz="0" w:space="0" w:color="auto"/>
            <w:left w:val="none" w:sz="0" w:space="0" w:color="auto"/>
            <w:bottom w:val="none" w:sz="0" w:space="0" w:color="auto"/>
            <w:right w:val="none" w:sz="0" w:space="0" w:color="auto"/>
          </w:divBdr>
        </w:div>
      </w:divsChild>
    </w:div>
    <w:div w:id="169261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82842DA61AE47A532642B1CE37208" ma:contentTypeVersion="4" ma:contentTypeDescription="Create a new document." ma:contentTypeScope="" ma:versionID="9a229bd5a266371f57fd517649301435">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9FE5B-1F2F-4498-AF3F-132EC6EAC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5070B-6BF4-4693-9140-C467A99ED099}">
  <ds:schemaRefs>
    <ds:schemaRef ds:uri="http://schemas.microsoft.com/sharepoint/v3/contenttype/forms"/>
  </ds:schemaRefs>
</ds:datastoreItem>
</file>

<file path=customXml/itemProps3.xml><?xml version="1.0" encoding="utf-8"?>
<ds:datastoreItem xmlns:ds="http://schemas.openxmlformats.org/officeDocument/2006/customXml" ds:itemID="{5545D522-B271-46BD-826C-843F03D3799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1384521-8517-4E79-ABB9-7C243732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Martino</dc:creator>
  <cp:keywords/>
  <dc:description/>
  <cp:lastModifiedBy>Jennifer Morse</cp:lastModifiedBy>
  <cp:revision>2</cp:revision>
  <dcterms:created xsi:type="dcterms:W3CDTF">2020-04-09T16:43:00Z</dcterms:created>
  <dcterms:modified xsi:type="dcterms:W3CDTF">2020-04-09T16:43:00Z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0x010100D6E82842DA61AE47A532642B1CE37208</vt:lpwstr>
  </property>
  <property fmtid="{D5CDD505-2E9C-101B-9397-08002B2CF9AE}" pid="3" name="SqtRequiredMembership">
    <vt:lpwstr>;#None;#</vt:lpwstr>
  </property>
</Properties>
</file>