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09" w:rsidRPr="00922709" w:rsidRDefault="00922709" w:rsidP="00922709">
      <w:pPr>
        <w:pStyle w:val="Heading2"/>
        <w:jc w:val="left"/>
        <w:rPr>
          <w:rFonts w:asciiTheme="minorHAnsi" w:hAnsiTheme="minorHAnsi"/>
          <w:b/>
          <w:sz w:val="22"/>
          <w:szCs w:val="22"/>
        </w:rPr>
      </w:pPr>
      <w:bookmarkStart w:id="0" w:name="_GoBack"/>
      <w:bookmarkEnd w:id="0"/>
      <w:r w:rsidRPr="00922709">
        <w:rPr>
          <w:rFonts w:asciiTheme="minorHAnsi" w:hAnsiTheme="minorHAnsi"/>
          <w:b/>
          <w:sz w:val="22"/>
          <w:szCs w:val="22"/>
        </w:rPr>
        <w:t>For Immediate Release</w:t>
      </w:r>
    </w:p>
    <w:p w:rsidR="00922709" w:rsidRDefault="00575E5C" w:rsidP="00922709">
      <w:pPr>
        <w:rPr>
          <w:rFonts w:asciiTheme="minorHAnsi" w:hAnsiTheme="minorHAnsi"/>
          <w:b/>
          <w:sz w:val="22"/>
          <w:szCs w:val="22"/>
        </w:rPr>
      </w:pPr>
      <w:r>
        <w:rPr>
          <w:rFonts w:asciiTheme="minorHAnsi" w:hAnsiTheme="minorHAnsi"/>
          <w:b/>
          <w:sz w:val="22"/>
          <w:szCs w:val="22"/>
        </w:rPr>
        <w:t>July 30, 2019</w:t>
      </w:r>
    </w:p>
    <w:p w:rsidR="00A75464" w:rsidRPr="00A75464" w:rsidRDefault="00A75464" w:rsidP="00575E5C">
      <w:pPr>
        <w:spacing w:after="160" w:line="259" w:lineRule="auto"/>
        <w:jc w:val="center"/>
        <w:rPr>
          <w:rFonts w:ascii="Calibri" w:eastAsia="Calibri" w:hAnsi="Calibri"/>
          <w:b/>
          <w:color w:val="FF0000"/>
          <w:sz w:val="22"/>
          <w:szCs w:val="22"/>
        </w:rPr>
      </w:pPr>
      <w:r w:rsidRPr="006839C9">
        <w:rPr>
          <w:rFonts w:ascii="Calibri" w:eastAsia="Calibri" w:hAnsi="Calibri"/>
          <w:b/>
          <w:sz w:val="22"/>
          <w:szCs w:val="22"/>
        </w:rPr>
        <w:t>It’s National Immunization Awareness Month! Is Your Family Up to Date on Vaccines?</w:t>
      </w:r>
    </w:p>
    <w:p w:rsidR="006839C9" w:rsidRPr="006839C9" w:rsidRDefault="00A75464" w:rsidP="00575E5C">
      <w:pPr>
        <w:spacing w:after="160" w:line="259" w:lineRule="auto"/>
        <w:rPr>
          <w:rFonts w:ascii="Calibri" w:eastAsia="Calibri" w:hAnsi="Calibri"/>
          <w:sz w:val="22"/>
          <w:szCs w:val="22"/>
        </w:rPr>
      </w:pPr>
      <w:r w:rsidRPr="006839C9">
        <w:rPr>
          <w:rFonts w:ascii="Calibri" w:eastAsia="Calibri" w:hAnsi="Calibri"/>
          <w:sz w:val="22"/>
          <w:szCs w:val="22"/>
        </w:rPr>
        <w:t>You have the power to protect yourself and your f</w:t>
      </w:r>
      <w:r w:rsidR="006839C9" w:rsidRPr="006839C9">
        <w:rPr>
          <w:rFonts w:ascii="Calibri" w:eastAsia="Calibri" w:hAnsi="Calibri"/>
          <w:sz w:val="22"/>
          <w:szCs w:val="22"/>
        </w:rPr>
        <w:t>amily against serious diseases! Vaccines help pro</w:t>
      </w:r>
      <w:r w:rsidR="00B30CBA">
        <w:rPr>
          <w:rFonts w:ascii="Calibri" w:eastAsia="Calibri" w:hAnsi="Calibri"/>
          <w:sz w:val="22"/>
          <w:szCs w:val="22"/>
        </w:rPr>
        <w:t xml:space="preserve">tect us against diseases like </w:t>
      </w:r>
      <w:r w:rsidRPr="006839C9">
        <w:rPr>
          <w:rFonts w:ascii="Calibri" w:eastAsia="Calibri" w:hAnsi="Calibri"/>
          <w:sz w:val="22"/>
          <w:szCs w:val="22"/>
        </w:rPr>
        <w:t>measles, whooping cough, canc</w:t>
      </w:r>
      <w:r w:rsidR="006839C9" w:rsidRPr="006839C9">
        <w:rPr>
          <w:rFonts w:ascii="Calibri" w:eastAsia="Calibri" w:hAnsi="Calibri"/>
          <w:sz w:val="22"/>
          <w:szCs w:val="22"/>
        </w:rPr>
        <w:t>ers caused by HPV, and pneumonia.</w:t>
      </w:r>
      <w:r w:rsidR="00575E5C" w:rsidRPr="006839C9">
        <w:rPr>
          <w:rFonts w:ascii="Calibri" w:eastAsia="Calibri" w:hAnsi="Calibri"/>
          <w:sz w:val="22"/>
          <w:szCs w:val="22"/>
        </w:rPr>
        <w:t xml:space="preserve"> To help keep our community safe, The Barry Eaton District Health Department</w:t>
      </w:r>
      <w:r w:rsidR="006839C9">
        <w:rPr>
          <w:rFonts w:ascii="Calibri" w:eastAsia="Calibri" w:hAnsi="Calibri"/>
          <w:sz w:val="22"/>
          <w:szCs w:val="22"/>
        </w:rPr>
        <w:t xml:space="preserve"> (BEDHD)</w:t>
      </w:r>
      <w:r w:rsidR="00575E5C" w:rsidRPr="006839C9">
        <w:rPr>
          <w:rFonts w:ascii="Calibri" w:eastAsia="Calibri" w:hAnsi="Calibri"/>
          <w:sz w:val="22"/>
          <w:szCs w:val="22"/>
        </w:rPr>
        <w:t xml:space="preserve"> is proudly participating in National Immunization Awareness Month (NIAM). </w:t>
      </w:r>
      <w:r w:rsidRPr="006839C9">
        <w:rPr>
          <w:rFonts w:ascii="Calibri" w:eastAsia="Calibri" w:hAnsi="Calibri"/>
          <w:sz w:val="22"/>
          <w:szCs w:val="22"/>
        </w:rPr>
        <w:t>Talk to your doctor, nurse, or other healthcare professio</w:t>
      </w:r>
      <w:r w:rsidR="00326430">
        <w:rPr>
          <w:rFonts w:ascii="Calibri" w:eastAsia="Calibri" w:hAnsi="Calibri"/>
          <w:sz w:val="22"/>
          <w:szCs w:val="22"/>
        </w:rPr>
        <w:t>nal to ensure your family is up-to-</w:t>
      </w:r>
      <w:r w:rsidRPr="006839C9">
        <w:rPr>
          <w:rFonts w:ascii="Calibri" w:eastAsia="Calibri" w:hAnsi="Calibri"/>
          <w:sz w:val="22"/>
          <w:szCs w:val="22"/>
        </w:rPr>
        <w:t>date on recommended vaccines</w:t>
      </w:r>
    </w:p>
    <w:p w:rsidR="00575E5C" w:rsidRPr="006839C9" w:rsidRDefault="00575E5C" w:rsidP="00575E5C">
      <w:pPr>
        <w:spacing w:after="160" w:line="259" w:lineRule="auto"/>
        <w:rPr>
          <w:rFonts w:ascii="Calibri" w:eastAsia="Calibri" w:hAnsi="Calibri"/>
          <w:sz w:val="22"/>
          <w:szCs w:val="22"/>
        </w:rPr>
      </w:pPr>
      <w:r w:rsidRPr="006839C9">
        <w:rPr>
          <w:rFonts w:ascii="Calibri" w:eastAsia="Calibri" w:hAnsi="Calibri"/>
          <w:sz w:val="22"/>
          <w:szCs w:val="22"/>
        </w:rPr>
        <w:t xml:space="preserve">Keeping children </w:t>
      </w:r>
      <w:r w:rsidR="00D40FFE" w:rsidRPr="006839C9">
        <w:rPr>
          <w:rFonts w:ascii="Calibri" w:eastAsia="Calibri" w:hAnsi="Calibri"/>
          <w:sz w:val="22"/>
          <w:szCs w:val="22"/>
        </w:rPr>
        <w:t xml:space="preserve">and adults </w:t>
      </w:r>
      <w:r w:rsidRPr="006839C9">
        <w:rPr>
          <w:rFonts w:ascii="Calibri" w:eastAsia="Calibri" w:hAnsi="Calibri"/>
          <w:sz w:val="22"/>
          <w:szCs w:val="22"/>
        </w:rPr>
        <w:t>up-to-date on their vaccines is important for their protection</w:t>
      </w:r>
      <w:r w:rsidR="006839C9" w:rsidRPr="006839C9">
        <w:rPr>
          <w:rFonts w:ascii="Calibri" w:eastAsia="Calibri" w:hAnsi="Calibri"/>
          <w:sz w:val="22"/>
          <w:szCs w:val="22"/>
        </w:rPr>
        <w:t xml:space="preserve">. </w:t>
      </w:r>
      <w:r w:rsidR="00A75464" w:rsidRPr="006839C9">
        <w:rPr>
          <w:rFonts w:ascii="Calibri" w:eastAsia="Calibri" w:hAnsi="Calibri"/>
          <w:sz w:val="22"/>
          <w:szCs w:val="22"/>
        </w:rPr>
        <w:t xml:space="preserve">Did you know that </w:t>
      </w:r>
      <w:r w:rsidR="006839C9" w:rsidRPr="006839C9">
        <w:rPr>
          <w:rFonts w:ascii="Calibri" w:eastAsia="Calibri" w:hAnsi="Calibri"/>
          <w:sz w:val="22"/>
          <w:szCs w:val="22"/>
        </w:rPr>
        <w:t>b</w:t>
      </w:r>
      <w:r w:rsidRPr="006839C9">
        <w:rPr>
          <w:rFonts w:ascii="Calibri" w:eastAsia="Calibri" w:hAnsi="Calibri"/>
          <w:sz w:val="22"/>
          <w:szCs w:val="22"/>
        </w:rPr>
        <w:t xml:space="preserve">efore children reach two years old, the Advisory Committee on Immunization Practices (ACIP) recommends vaccines to prevent </w:t>
      </w:r>
      <w:r w:rsidRPr="006839C9">
        <w:rPr>
          <w:rFonts w:ascii="Calibri" w:eastAsia="Calibri" w:hAnsi="Calibri"/>
          <w:b/>
          <w:sz w:val="22"/>
          <w:szCs w:val="22"/>
        </w:rPr>
        <w:t xml:space="preserve">14 infectious </w:t>
      </w:r>
      <w:r w:rsidR="006839C9" w:rsidRPr="006839C9">
        <w:rPr>
          <w:rFonts w:ascii="Calibri" w:eastAsia="Calibri" w:hAnsi="Calibri"/>
          <w:b/>
          <w:sz w:val="22"/>
          <w:szCs w:val="22"/>
        </w:rPr>
        <w:t>diseases</w:t>
      </w:r>
      <w:r w:rsidR="006839C9" w:rsidRPr="006839C9">
        <w:rPr>
          <w:rFonts w:ascii="Calibri" w:eastAsia="Calibri" w:hAnsi="Calibri"/>
          <w:sz w:val="22"/>
          <w:szCs w:val="22"/>
        </w:rPr>
        <w:t>?</w:t>
      </w:r>
      <w:r w:rsidRPr="006839C9">
        <w:rPr>
          <w:rFonts w:ascii="Calibri" w:eastAsia="Calibri" w:hAnsi="Calibri"/>
          <w:sz w:val="22"/>
          <w:szCs w:val="22"/>
        </w:rPr>
        <w:t xml:space="preserve"> Each recommended vaccine dose is scheduled based on the age the body’s immune system will respond the best and the need to protect infants and children at the earliest age possible. </w:t>
      </w:r>
      <w:r w:rsidR="00A75464" w:rsidRPr="006839C9">
        <w:rPr>
          <w:rFonts w:ascii="Calibri" w:eastAsia="Calibri" w:hAnsi="Calibri"/>
          <w:sz w:val="22"/>
          <w:szCs w:val="22"/>
        </w:rPr>
        <w:t xml:space="preserve">On-time vaccination throughout childhood is essential because it helps provide immunity </w:t>
      </w:r>
      <w:r w:rsidR="00A75464" w:rsidRPr="00326430">
        <w:rPr>
          <w:rFonts w:ascii="Calibri" w:eastAsia="Calibri" w:hAnsi="Calibri"/>
          <w:sz w:val="22"/>
          <w:szCs w:val="22"/>
        </w:rPr>
        <w:t>before</w:t>
      </w:r>
      <w:r w:rsidR="00A75464" w:rsidRPr="006839C9">
        <w:rPr>
          <w:rFonts w:ascii="Calibri" w:eastAsia="Calibri" w:hAnsi="Calibri"/>
          <w:sz w:val="22"/>
          <w:szCs w:val="22"/>
        </w:rPr>
        <w:t xml:space="preserve"> children are exposed to potentially life-threatening diseases. </w:t>
      </w:r>
      <w:r w:rsidRPr="006839C9">
        <w:rPr>
          <w:rFonts w:ascii="Calibri" w:eastAsia="Calibri" w:hAnsi="Calibri"/>
          <w:sz w:val="22"/>
          <w:szCs w:val="22"/>
        </w:rPr>
        <w:t xml:space="preserve">The vaccines are tested to be sure they are safe and effective for children to receive at the recommended ages. </w:t>
      </w:r>
    </w:p>
    <w:p w:rsidR="00575E5C" w:rsidRPr="00575E5C" w:rsidRDefault="00575E5C" w:rsidP="00575E5C">
      <w:pPr>
        <w:spacing w:after="160" w:line="259" w:lineRule="auto"/>
        <w:rPr>
          <w:rFonts w:ascii="Calibri" w:eastAsia="Calibri" w:hAnsi="Calibri"/>
          <w:b/>
          <w:sz w:val="22"/>
          <w:szCs w:val="22"/>
        </w:rPr>
      </w:pPr>
      <w:r w:rsidRPr="00575E5C">
        <w:rPr>
          <w:rFonts w:ascii="Calibri" w:eastAsia="Calibri" w:hAnsi="Calibri"/>
          <w:b/>
          <w:sz w:val="22"/>
          <w:szCs w:val="22"/>
        </w:rPr>
        <w:t>Are Kids Falling Behind?</w:t>
      </w:r>
    </w:p>
    <w:p w:rsidR="00575E5C" w:rsidRPr="00575E5C" w:rsidRDefault="00575E5C" w:rsidP="00575E5C">
      <w:pPr>
        <w:spacing w:after="160" w:line="259" w:lineRule="auto"/>
        <w:rPr>
          <w:rFonts w:ascii="Calibri" w:eastAsia="Calibri" w:hAnsi="Calibri"/>
          <w:sz w:val="22"/>
          <w:szCs w:val="22"/>
        </w:rPr>
      </w:pPr>
      <w:r w:rsidRPr="006839C9">
        <w:rPr>
          <w:rFonts w:ascii="Calibri" w:eastAsia="Calibri" w:hAnsi="Calibri"/>
          <w:sz w:val="22"/>
          <w:szCs w:val="22"/>
        </w:rPr>
        <w:t>According to March 2019</w:t>
      </w:r>
      <w:r w:rsidR="00704496" w:rsidRPr="006839C9">
        <w:rPr>
          <w:rFonts w:ascii="Calibri" w:eastAsia="Calibri" w:hAnsi="Calibri"/>
          <w:sz w:val="22"/>
          <w:szCs w:val="22"/>
        </w:rPr>
        <w:t xml:space="preserve"> </w:t>
      </w:r>
      <w:r w:rsidR="006839C9" w:rsidRPr="006839C9">
        <w:rPr>
          <w:rFonts w:ascii="Calibri" w:eastAsia="Calibri" w:hAnsi="Calibri"/>
          <w:sz w:val="22"/>
          <w:szCs w:val="22"/>
        </w:rPr>
        <w:t>data</w:t>
      </w:r>
      <w:r w:rsidR="00CB69EF">
        <w:rPr>
          <w:rFonts w:ascii="Calibri" w:eastAsia="Calibri" w:hAnsi="Calibri"/>
          <w:sz w:val="22"/>
          <w:szCs w:val="22"/>
        </w:rPr>
        <w:t xml:space="preserve"> from the </w:t>
      </w:r>
      <w:r w:rsidR="00326430">
        <w:rPr>
          <w:rFonts w:ascii="Calibri" w:eastAsia="Calibri" w:hAnsi="Calibri"/>
          <w:sz w:val="22"/>
          <w:szCs w:val="22"/>
        </w:rPr>
        <w:t>Michigan Care Improvement Registry (MCIR)</w:t>
      </w:r>
      <w:r w:rsidR="006839C9" w:rsidRPr="006839C9">
        <w:rPr>
          <w:rFonts w:ascii="Calibri" w:eastAsia="Calibri" w:hAnsi="Calibri"/>
          <w:sz w:val="22"/>
          <w:szCs w:val="22"/>
        </w:rPr>
        <w:t>, only 59</w:t>
      </w:r>
      <w:r w:rsidRPr="006839C9">
        <w:rPr>
          <w:rFonts w:ascii="Calibri" w:eastAsia="Calibri" w:hAnsi="Calibri"/>
          <w:sz w:val="22"/>
          <w:szCs w:val="22"/>
        </w:rPr>
        <w:t>% of Michigan children 19 through 35 months of age were up-to-date with the recommended</w:t>
      </w:r>
      <w:r w:rsidR="006839C9" w:rsidRPr="006839C9">
        <w:rPr>
          <w:rFonts w:ascii="Calibri" w:eastAsia="Calibri" w:hAnsi="Calibri"/>
          <w:sz w:val="22"/>
          <w:szCs w:val="22"/>
        </w:rPr>
        <w:t xml:space="preserve"> vaccines. In Eaton County, 76</w:t>
      </w:r>
      <w:r w:rsidRPr="006839C9">
        <w:rPr>
          <w:rFonts w:ascii="Calibri" w:eastAsia="Calibri" w:hAnsi="Calibri"/>
          <w:sz w:val="22"/>
          <w:szCs w:val="22"/>
        </w:rPr>
        <w:t>% of children aged 3 months ol</w:t>
      </w:r>
      <w:r w:rsidR="006839C9" w:rsidRPr="006839C9">
        <w:rPr>
          <w:rFonts w:ascii="Calibri" w:eastAsia="Calibri" w:hAnsi="Calibri"/>
          <w:sz w:val="22"/>
          <w:szCs w:val="22"/>
        </w:rPr>
        <w:t>d were up-to-date on vaccines. A</w:t>
      </w:r>
      <w:r w:rsidRPr="006839C9">
        <w:rPr>
          <w:rFonts w:ascii="Calibri" w:eastAsia="Calibri" w:hAnsi="Calibri"/>
          <w:sz w:val="22"/>
          <w:szCs w:val="22"/>
        </w:rPr>
        <w:t>t 7 mo</w:t>
      </w:r>
      <w:r w:rsidR="006839C9" w:rsidRPr="006839C9">
        <w:rPr>
          <w:rFonts w:ascii="Calibri" w:eastAsia="Calibri" w:hAnsi="Calibri"/>
          <w:sz w:val="22"/>
          <w:szCs w:val="22"/>
        </w:rPr>
        <w:t>nths this number dropped to 61%, and at 24 months only 49</w:t>
      </w:r>
      <w:r w:rsidRPr="006839C9">
        <w:rPr>
          <w:rFonts w:ascii="Calibri" w:eastAsia="Calibri" w:hAnsi="Calibri"/>
          <w:sz w:val="22"/>
          <w:szCs w:val="22"/>
        </w:rPr>
        <w:t>% were up-to-date on</w:t>
      </w:r>
      <w:r w:rsidR="006839C9" w:rsidRPr="006839C9">
        <w:rPr>
          <w:rFonts w:ascii="Calibri" w:eastAsia="Calibri" w:hAnsi="Calibri"/>
          <w:sz w:val="22"/>
          <w:szCs w:val="22"/>
        </w:rPr>
        <w:t xml:space="preserve"> vaccines. In Barry County, 85</w:t>
      </w:r>
      <w:r w:rsidRPr="006839C9">
        <w:rPr>
          <w:rFonts w:ascii="Calibri" w:eastAsia="Calibri" w:hAnsi="Calibri"/>
          <w:sz w:val="22"/>
          <w:szCs w:val="22"/>
        </w:rPr>
        <w:t>% of children aged 3 months o</w:t>
      </w:r>
      <w:r w:rsidR="006839C9" w:rsidRPr="006839C9">
        <w:rPr>
          <w:rFonts w:ascii="Calibri" w:eastAsia="Calibri" w:hAnsi="Calibri"/>
          <w:sz w:val="22"/>
          <w:szCs w:val="22"/>
        </w:rPr>
        <w:t>ld were up-to-date on vaccines. At 7 months 56</w:t>
      </w:r>
      <w:r w:rsidRPr="006839C9">
        <w:rPr>
          <w:rFonts w:ascii="Calibri" w:eastAsia="Calibri" w:hAnsi="Calibri"/>
          <w:sz w:val="22"/>
          <w:szCs w:val="22"/>
        </w:rPr>
        <w:t>% were up-to-date, and at 24 mo</w:t>
      </w:r>
      <w:r w:rsidR="006839C9" w:rsidRPr="006839C9">
        <w:rPr>
          <w:rFonts w:ascii="Calibri" w:eastAsia="Calibri" w:hAnsi="Calibri"/>
          <w:sz w:val="22"/>
          <w:szCs w:val="22"/>
        </w:rPr>
        <w:t xml:space="preserve">nths this number dropped to 49%. </w:t>
      </w:r>
      <w:r w:rsidRPr="006839C9">
        <w:rPr>
          <w:rFonts w:ascii="Calibri" w:eastAsia="Calibri" w:hAnsi="Calibri"/>
          <w:sz w:val="22"/>
          <w:szCs w:val="22"/>
        </w:rPr>
        <w:t xml:space="preserve">For more information about when your child needs to be vaccinated, talk to your healthcare provider, contact </w:t>
      </w:r>
      <w:r w:rsidR="00CB69EF">
        <w:rPr>
          <w:rFonts w:ascii="Calibri" w:eastAsia="Calibri" w:hAnsi="Calibri"/>
          <w:sz w:val="22"/>
          <w:szCs w:val="22"/>
        </w:rPr>
        <w:t xml:space="preserve">the health department, or visit </w:t>
      </w:r>
      <w:hyperlink r:id="rId7" w:history="1">
        <w:r w:rsidR="00CB69EF" w:rsidRPr="000E0A0A">
          <w:rPr>
            <w:rStyle w:val="Hyperlink"/>
            <w:rFonts w:ascii="Calibri" w:eastAsia="Calibri" w:hAnsi="Calibri"/>
            <w:sz w:val="22"/>
            <w:szCs w:val="22"/>
          </w:rPr>
          <w:t>https://bit.ly/2O2SHtG</w:t>
        </w:r>
      </w:hyperlink>
      <w:r w:rsidR="00CB69EF">
        <w:rPr>
          <w:rFonts w:ascii="Calibri" w:eastAsia="Calibri" w:hAnsi="Calibri"/>
          <w:color w:val="0563C1"/>
          <w:sz w:val="22"/>
          <w:szCs w:val="22"/>
          <w:u w:val="single"/>
        </w:rPr>
        <w:t xml:space="preserve">. </w:t>
      </w:r>
    </w:p>
    <w:p w:rsidR="00575E5C" w:rsidRPr="00575E5C" w:rsidRDefault="00575E5C" w:rsidP="00575E5C">
      <w:pPr>
        <w:spacing w:after="160" w:line="259" w:lineRule="auto"/>
        <w:rPr>
          <w:rFonts w:ascii="Calibri" w:eastAsia="Calibri" w:hAnsi="Calibri"/>
          <w:b/>
          <w:sz w:val="22"/>
          <w:szCs w:val="22"/>
        </w:rPr>
      </w:pPr>
      <w:r w:rsidRPr="00575E5C">
        <w:rPr>
          <w:rFonts w:ascii="Calibri" w:eastAsia="Calibri" w:hAnsi="Calibri"/>
          <w:b/>
          <w:sz w:val="22"/>
          <w:szCs w:val="22"/>
        </w:rPr>
        <w:t>We All Need Vaccines</w:t>
      </w:r>
    </w:p>
    <w:p w:rsidR="00575E5C" w:rsidRPr="003E138A" w:rsidRDefault="00575E5C" w:rsidP="00575E5C">
      <w:pPr>
        <w:spacing w:after="160" w:line="259" w:lineRule="auto"/>
        <w:rPr>
          <w:rFonts w:ascii="Calibri" w:eastAsia="Calibri" w:hAnsi="Calibri"/>
          <w:color w:val="FF0000"/>
          <w:sz w:val="22"/>
          <w:szCs w:val="22"/>
        </w:rPr>
      </w:pPr>
      <w:r w:rsidRPr="00575E5C">
        <w:rPr>
          <w:rFonts w:ascii="Calibri" w:eastAsia="Calibri" w:hAnsi="Calibri"/>
          <w:sz w:val="22"/>
          <w:szCs w:val="22"/>
        </w:rPr>
        <w:t>Immunizations are also important to the health of adults, especially pregnant women and older adults. The vaccines you need as an adult are determined by many factors including your age, lifestyle, health condition, and which vaccines you’ve received during your life</w:t>
      </w:r>
      <w:r w:rsidRPr="006839C9">
        <w:rPr>
          <w:rFonts w:ascii="Calibri" w:eastAsia="Calibri" w:hAnsi="Calibri"/>
          <w:sz w:val="22"/>
          <w:szCs w:val="22"/>
        </w:rPr>
        <w:t xml:space="preserve">. </w:t>
      </w:r>
      <w:r w:rsidR="003E138A" w:rsidRPr="006839C9">
        <w:rPr>
          <w:rFonts w:ascii="Calibri" w:eastAsia="Calibri" w:hAnsi="Calibri"/>
          <w:sz w:val="22"/>
          <w:szCs w:val="22"/>
        </w:rPr>
        <w:t xml:space="preserve">Use the </w:t>
      </w:r>
      <w:r w:rsidR="006839C9" w:rsidRPr="00326430">
        <w:rPr>
          <w:rFonts w:ascii="Calibri" w:eastAsia="Calibri" w:hAnsi="Calibri"/>
          <w:sz w:val="22"/>
          <w:szCs w:val="22"/>
        </w:rPr>
        <w:t>Adult Vaccine Assessment</w:t>
      </w:r>
      <w:r w:rsidR="006839C9" w:rsidRPr="006839C9">
        <w:rPr>
          <w:rFonts w:ascii="Calibri" w:eastAsia="Calibri" w:hAnsi="Calibri"/>
          <w:i/>
          <w:sz w:val="22"/>
          <w:szCs w:val="22"/>
        </w:rPr>
        <w:t xml:space="preserve"> </w:t>
      </w:r>
      <w:r w:rsidR="006839C9" w:rsidRPr="00326430">
        <w:rPr>
          <w:rFonts w:ascii="Calibri" w:eastAsia="Calibri" w:hAnsi="Calibri"/>
          <w:sz w:val="22"/>
          <w:szCs w:val="22"/>
        </w:rPr>
        <w:t>Tool,</w:t>
      </w:r>
      <w:r w:rsidR="003E138A" w:rsidRPr="006839C9">
        <w:rPr>
          <w:rFonts w:ascii="Calibri" w:eastAsia="Calibri" w:hAnsi="Calibri"/>
          <w:sz w:val="22"/>
          <w:szCs w:val="22"/>
        </w:rPr>
        <w:t xml:space="preserve"> </w:t>
      </w:r>
      <w:r w:rsidR="006839C9" w:rsidRPr="006839C9">
        <w:rPr>
          <w:rFonts w:ascii="Calibri" w:eastAsia="Calibri" w:hAnsi="Calibri"/>
          <w:sz w:val="22"/>
          <w:szCs w:val="22"/>
        </w:rPr>
        <w:t xml:space="preserve">located at </w:t>
      </w:r>
      <w:hyperlink r:id="rId8" w:history="1">
        <w:r w:rsidR="00CB69EF" w:rsidRPr="000E0A0A">
          <w:rPr>
            <w:rStyle w:val="Hyperlink"/>
            <w:rFonts w:ascii="Calibri" w:eastAsia="Calibri" w:hAnsi="Calibri"/>
            <w:sz w:val="22"/>
            <w:szCs w:val="22"/>
          </w:rPr>
          <w:t>https://bit.ly/2jZznhv</w:t>
        </w:r>
      </w:hyperlink>
      <w:r w:rsidR="00CB69EF">
        <w:rPr>
          <w:rFonts w:ascii="Calibri" w:eastAsia="Calibri" w:hAnsi="Calibri"/>
          <w:sz w:val="22"/>
          <w:szCs w:val="22"/>
        </w:rPr>
        <w:t xml:space="preserve"> </w:t>
      </w:r>
      <w:r w:rsidR="006839C9">
        <w:rPr>
          <w:rFonts w:ascii="Calibri" w:eastAsia="Calibri" w:hAnsi="Calibri"/>
          <w:sz w:val="22"/>
          <w:szCs w:val="22"/>
        </w:rPr>
        <w:t>,</w:t>
      </w:r>
      <w:r w:rsidR="006839C9" w:rsidRPr="006839C9">
        <w:rPr>
          <w:rFonts w:ascii="Calibri" w:eastAsia="Calibri" w:hAnsi="Calibri"/>
          <w:sz w:val="22"/>
          <w:szCs w:val="22"/>
        </w:rPr>
        <w:t xml:space="preserve"> </w:t>
      </w:r>
      <w:r w:rsidR="003E138A" w:rsidRPr="006839C9">
        <w:rPr>
          <w:rFonts w:ascii="Calibri" w:eastAsia="Calibri" w:hAnsi="Calibri"/>
          <w:sz w:val="22"/>
          <w:szCs w:val="22"/>
        </w:rPr>
        <w:t>to determine what vaccines are recommended for you.</w:t>
      </w:r>
    </w:p>
    <w:p w:rsidR="00575E5C" w:rsidRPr="00575E5C" w:rsidRDefault="00575E5C" w:rsidP="00575E5C">
      <w:pPr>
        <w:spacing w:after="160" w:line="259" w:lineRule="auto"/>
        <w:rPr>
          <w:rFonts w:ascii="Calibri" w:eastAsia="Calibri" w:hAnsi="Calibri"/>
          <w:sz w:val="22"/>
          <w:szCs w:val="22"/>
        </w:rPr>
      </w:pPr>
      <w:r w:rsidRPr="00575E5C">
        <w:rPr>
          <w:rFonts w:ascii="Calibri" w:eastAsia="Calibri" w:hAnsi="Calibri"/>
          <w:sz w:val="22"/>
          <w:szCs w:val="22"/>
        </w:rPr>
        <w:t>The Barry-Eaton District Health Department offers weekly vaccination clinics for residents. Clinics are held Tuesdays in Barry County and Wednesday</w:t>
      </w:r>
      <w:r w:rsidR="006839C9">
        <w:rPr>
          <w:rFonts w:ascii="Calibri" w:eastAsia="Calibri" w:hAnsi="Calibri"/>
          <w:sz w:val="22"/>
          <w:szCs w:val="22"/>
        </w:rPr>
        <w:t>s</w:t>
      </w:r>
      <w:r w:rsidRPr="00575E5C">
        <w:rPr>
          <w:rFonts w:ascii="Calibri" w:eastAsia="Calibri" w:hAnsi="Calibri"/>
          <w:sz w:val="22"/>
          <w:szCs w:val="22"/>
        </w:rPr>
        <w:t xml:space="preserve"> in Eaton County. All rec</w:t>
      </w:r>
      <w:r w:rsidR="006839C9">
        <w:rPr>
          <w:rFonts w:ascii="Calibri" w:eastAsia="Calibri" w:hAnsi="Calibri"/>
          <w:sz w:val="22"/>
          <w:szCs w:val="22"/>
        </w:rPr>
        <w:t>ommended child and adult vaccines</w:t>
      </w:r>
      <w:r w:rsidRPr="00575E5C">
        <w:rPr>
          <w:rFonts w:ascii="Calibri" w:eastAsia="Calibri" w:hAnsi="Calibri"/>
          <w:sz w:val="22"/>
          <w:szCs w:val="22"/>
        </w:rPr>
        <w:t xml:space="preserve"> are available at the health department. To make an appointment for you</w:t>
      </w:r>
      <w:r w:rsidR="006839C9">
        <w:rPr>
          <w:rFonts w:ascii="Calibri" w:eastAsia="Calibri" w:hAnsi="Calibri"/>
          <w:sz w:val="22"/>
          <w:szCs w:val="22"/>
        </w:rPr>
        <w:t xml:space="preserve"> or your child to be vaccinated, call (269) 798</w:t>
      </w:r>
      <w:r w:rsidR="00CB69EF">
        <w:rPr>
          <w:rFonts w:ascii="Calibri" w:eastAsia="Calibri" w:hAnsi="Calibri"/>
          <w:sz w:val="22"/>
          <w:szCs w:val="22"/>
        </w:rPr>
        <w:t>-9516</w:t>
      </w:r>
      <w:r w:rsidRPr="00575E5C">
        <w:rPr>
          <w:rFonts w:ascii="Calibri" w:eastAsia="Calibri" w:hAnsi="Calibri"/>
          <w:sz w:val="22"/>
          <w:szCs w:val="22"/>
        </w:rPr>
        <w:t xml:space="preserve"> i</w:t>
      </w:r>
      <w:r w:rsidR="00DE50C2">
        <w:rPr>
          <w:rFonts w:ascii="Calibri" w:eastAsia="Calibri" w:hAnsi="Calibri"/>
          <w:sz w:val="22"/>
          <w:szCs w:val="22"/>
        </w:rPr>
        <w:t>n Barry County or (517) 543-2630</w:t>
      </w:r>
      <w:r w:rsidRPr="00575E5C">
        <w:rPr>
          <w:rFonts w:ascii="Calibri" w:eastAsia="Calibri" w:hAnsi="Calibri"/>
          <w:sz w:val="22"/>
          <w:szCs w:val="22"/>
        </w:rPr>
        <w:t xml:space="preserve"> in Eaton County. </w:t>
      </w:r>
    </w:p>
    <w:p w:rsidR="00C2762C" w:rsidRDefault="00922709" w:rsidP="00C2762C">
      <w:pPr>
        <w:jc w:val="center"/>
        <w:rPr>
          <w:rFonts w:asciiTheme="minorHAnsi" w:hAnsiTheme="minorHAnsi"/>
          <w:b/>
          <w:sz w:val="22"/>
          <w:szCs w:val="22"/>
        </w:rPr>
      </w:pPr>
      <w:r w:rsidRPr="00C42BF5">
        <w:rPr>
          <w:rFonts w:asciiTheme="minorHAnsi" w:hAnsiTheme="minorHAnsi"/>
          <w:b/>
          <w:sz w:val="22"/>
          <w:szCs w:val="22"/>
        </w:rPr>
        <w:t>###END###</w:t>
      </w:r>
    </w:p>
    <w:p w:rsidR="00C2762C" w:rsidRDefault="00C2762C" w:rsidP="00C2762C">
      <w:pPr>
        <w:jc w:val="center"/>
        <w:rPr>
          <w:rFonts w:asciiTheme="minorHAnsi" w:hAnsiTheme="minorHAnsi"/>
          <w:b/>
          <w:sz w:val="22"/>
          <w:szCs w:val="22"/>
        </w:rPr>
      </w:pPr>
    </w:p>
    <w:p w:rsidR="00776D3A" w:rsidRPr="00776D3A" w:rsidRDefault="00922709" w:rsidP="00C2762C">
      <w:pPr>
        <w:rPr>
          <w:rFonts w:asciiTheme="minorHAnsi" w:hAnsiTheme="minorHAnsi"/>
          <w:sz w:val="22"/>
          <w:szCs w:val="22"/>
        </w:rPr>
      </w:pPr>
      <w:r>
        <w:rPr>
          <w:rFonts w:asciiTheme="minorHAnsi" w:hAnsiTheme="minorHAnsi"/>
          <w:b/>
          <w:sz w:val="22"/>
          <w:szCs w:val="22"/>
        </w:rPr>
        <w:t xml:space="preserve">Media Contact: </w:t>
      </w:r>
      <w:r w:rsidR="00575E5C">
        <w:rPr>
          <w:rFonts w:asciiTheme="minorHAnsi" w:hAnsiTheme="minorHAnsi"/>
          <w:sz w:val="22"/>
          <w:szCs w:val="22"/>
        </w:rPr>
        <w:t>Milea Burgstahler</w:t>
      </w:r>
      <w:r w:rsidR="00C2762C">
        <w:rPr>
          <w:rFonts w:asciiTheme="minorHAnsi" w:hAnsiTheme="minorHAnsi"/>
          <w:sz w:val="22"/>
          <w:szCs w:val="22"/>
        </w:rPr>
        <w:t xml:space="preserve"> | </w:t>
      </w:r>
      <w:r w:rsidR="00575E5C">
        <w:rPr>
          <w:rFonts w:asciiTheme="minorHAnsi" w:hAnsiTheme="minorHAnsi"/>
          <w:sz w:val="22"/>
          <w:szCs w:val="22"/>
        </w:rPr>
        <w:t>Community Health Promotion Specialist</w:t>
      </w:r>
      <w:r w:rsidR="00C2762C">
        <w:rPr>
          <w:rFonts w:asciiTheme="minorHAnsi" w:hAnsiTheme="minorHAnsi"/>
          <w:sz w:val="22"/>
          <w:szCs w:val="22"/>
        </w:rPr>
        <w:t xml:space="preserve"> | </w:t>
      </w:r>
      <w:r w:rsidR="00575E5C">
        <w:rPr>
          <w:rFonts w:asciiTheme="minorHAnsi" w:hAnsiTheme="minorHAnsi"/>
          <w:sz w:val="22"/>
          <w:szCs w:val="22"/>
        </w:rPr>
        <w:t>517-541-2644</w:t>
      </w:r>
      <w:r w:rsidR="00C2762C">
        <w:rPr>
          <w:rFonts w:asciiTheme="minorHAnsi" w:hAnsiTheme="minorHAnsi"/>
          <w:sz w:val="22"/>
          <w:szCs w:val="22"/>
        </w:rPr>
        <w:t xml:space="preserve"> </w:t>
      </w:r>
      <w:r w:rsidR="00575E5C">
        <w:rPr>
          <w:rFonts w:asciiTheme="minorHAnsi" w:hAnsiTheme="minorHAnsi"/>
          <w:sz w:val="22"/>
          <w:szCs w:val="22"/>
        </w:rPr>
        <w:t>mburgstahler@bedhd.org</w:t>
      </w:r>
    </w:p>
    <w:sectPr w:rsidR="00776D3A" w:rsidRPr="00776D3A"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6A1" w:rsidRDefault="000306A1">
      <w:r>
        <w:separator/>
      </w:r>
    </w:p>
  </w:endnote>
  <w:endnote w:type="continuationSeparator" w:id="0">
    <w:p w:rsidR="000306A1" w:rsidRDefault="000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7A59DF"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7A59DF"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6A1" w:rsidRDefault="000306A1">
      <w:r>
        <w:separator/>
      </w:r>
    </w:p>
  </w:footnote>
  <w:footnote w:type="continuationSeparator" w:id="0">
    <w:p w:rsidR="000306A1" w:rsidRDefault="0003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C2762C">
      <w:rPr>
        <w:noProof/>
      </w:rPr>
      <w:t>2</w:t>
    </w:r>
    <w:r>
      <w:rPr>
        <w:noProof/>
      </w:rPr>
      <w:fldChar w:fldCharType="end"/>
    </w:r>
  </w:p>
  <w:p w:rsidR="0065513C" w:rsidRPr="00E013B0" w:rsidRDefault="007A59DF"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8F73A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07A52B6" wp14:editId="3FC3B8A8">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7A59DF"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7A59DF"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7A59DF" w:rsidP="00E013B0">
    <w:pPr>
      <w:pStyle w:val="Footer"/>
      <w:jc w:val="right"/>
      <w:rPr>
        <w:rFonts w:ascii="Arial" w:hAnsi="Arial" w:cs="Arial"/>
        <w:i/>
        <w:color w:val="808080" w:themeColor="background1" w:themeShade="80"/>
        <w:sz w:val="16"/>
      </w:rPr>
    </w:pPr>
  </w:p>
  <w:p w:rsidR="00D63334" w:rsidRPr="00B3325E" w:rsidRDefault="007A59DF"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0"/>
  </w:num>
  <w:num w:numId="4">
    <w:abstractNumId w:val="5"/>
  </w:num>
  <w:num w:numId="5">
    <w:abstractNumId w:val="2"/>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7"/>
  </w:num>
  <w:num w:numId="8">
    <w:abstractNumId w:val="11"/>
  </w:num>
  <w:num w:numId="9">
    <w:abstractNumId w:val="3"/>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5C"/>
    <w:rsid w:val="000306A1"/>
    <w:rsid w:val="0011489A"/>
    <w:rsid w:val="00137CE2"/>
    <w:rsid w:val="00326430"/>
    <w:rsid w:val="003E138A"/>
    <w:rsid w:val="004A3784"/>
    <w:rsid w:val="004F00BD"/>
    <w:rsid w:val="00575E5C"/>
    <w:rsid w:val="006839C9"/>
    <w:rsid w:val="00704496"/>
    <w:rsid w:val="00776D3A"/>
    <w:rsid w:val="007A59DF"/>
    <w:rsid w:val="008F73A1"/>
    <w:rsid w:val="00922709"/>
    <w:rsid w:val="009B2A85"/>
    <w:rsid w:val="00A75464"/>
    <w:rsid w:val="00B30CBA"/>
    <w:rsid w:val="00BE52E6"/>
    <w:rsid w:val="00C035C2"/>
    <w:rsid w:val="00C2762C"/>
    <w:rsid w:val="00CB69EF"/>
    <w:rsid w:val="00D40FFE"/>
    <w:rsid w:val="00DE50C2"/>
    <w:rsid w:val="00E0478F"/>
    <w:rsid w:val="00F4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D2EE0CE-6CE8-4C47-A732-BB69DE65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semiHidden/>
    <w:unhideWhenUsed/>
    <w:rsid w:val="00922709"/>
    <w:pPr>
      <w:spacing w:before="100" w:after="100"/>
    </w:pPr>
    <w:rPr>
      <w:sz w:val="24"/>
    </w:rPr>
  </w:style>
  <w:style w:type="paragraph" w:styleId="Caption">
    <w:name w:val="caption"/>
    <w:basedOn w:val="Normal"/>
    <w:next w:val="Normal"/>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 w:type="character" w:styleId="FollowedHyperlink">
    <w:name w:val="FollowedHyperlink"/>
    <w:basedOn w:val="DefaultParagraphFont"/>
    <w:uiPriority w:val="99"/>
    <w:semiHidden/>
    <w:unhideWhenUsed/>
    <w:rsid w:val="006839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jZznh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2O2SHt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Milea Burgstahler</dc:creator>
  <cp:keywords/>
  <dc:description/>
  <cp:lastModifiedBy>Jodie Shaver</cp:lastModifiedBy>
  <cp:revision>2</cp:revision>
  <cp:lastPrinted>2005-04-12T18:52:00Z</cp:lastPrinted>
  <dcterms:created xsi:type="dcterms:W3CDTF">2019-07-30T17:05:00Z</dcterms:created>
  <dcterms:modified xsi:type="dcterms:W3CDTF">2019-07-30T17:05:00Z</dcterms:modified>
</cp:coreProperties>
</file>