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21310D" w:rsidRPr="00B5760F" w:rsidRDefault="005B51FC" w:rsidP="0021310D">
      <w:pPr>
        <w:spacing w:before="240" w:after="120" w:line="240" w:lineRule="auto"/>
        <w:rPr>
          <w:sz w:val="21"/>
          <w:szCs w:val="21"/>
        </w:rPr>
      </w:pPr>
      <w:r>
        <w:rPr>
          <w:rFonts w:ascii="Franklin Gothic Medium" w:hAnsi="Franklin Gothic Medium"/>
          <w:noProof/>
          <w:sz w:val="36"/>
          <w:szCs w:val="36"/>
        </w:rPr>
        <mc:AlternateContent>
          <mc:Choice Requires="wps">
            <w:drawing>
              <wp:anchor distT="0" distB="0" distL="114300" distR="114300" simplePos="0" relativeHeight="251659264" behindDoc="0" locked="0" layoutInCell="1" allowOverlap="1" wp14:anchorId="774B25C9" wp14:editId="18F594DF">
                <wp:simplePos x="0" y="0"/>
                <wp:positionH relativeFrom="column">
                  <wp:posOffset>38100</wp:posOffset>
                </wp:positionH>
                <wp:positionV relativeFrom="paragraph">
                  <wp:posOffset>676275</wp:posOffset>
                </wp:positionV>
                <wp:extent cx="6915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91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AE3284"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53.25pt" to="54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OMtQEAALcDAAAOAAAAZHJzL2Uyb0RvYy54bWysU8GOEzEMvSPxD1HudDqVdgWjTvfQFVwQ&#10;VCx8QDbjdKJN4sgJnfbvcdJ2FgFCCO3FEyfv2X62Z3139E4cgJLF0Mt2sZQCgsbBhn0vv319/+at&#10;FCmrMCiHAXp5giTvNq9frafYwQpHdAOQ4CAhdVPs5Zhz7Jom6RG8SguMEPjRIHmV2aV9M5CaOLp3&#10;zWq5vG0mpCESakiJb+/Pj3JT4xsDOn82JkEWrpdcW66Wqn0sttmsVbcnFUerL2Wo/6jCKxs46Rzq&#10;XmUlvpP9LZS3mjChyQuNvkFjrIaqgdW0y1/UPIwqQtXCzUlxblN6ubD602FHwg69XEkRlOcRPWRS&#10;dj9mscUQuIFIYlX6NMXUMXwbdnTxUtxREX005MuX5Yhj7e1p7i0cs9B8efuuvWlveAT6+tY8EyOl&#10;/AHQi3LopbOhyFadOnxMmZMx9AphpxRyTl1P+eSggF34AoalcLK2susSwdaROCge//DUFhkcqyIL&#10;xVjnZtLy76QLttCgLta/Emd0zYghz0RvA9KfsubjtVRzxl9Vn7UW2Y84nOogajt4O6qyyyaX9fvZ&#10;r/Tn/23zAwAA//8DAFBLAwQUAAYACAAAACEAiDoL4d0AAAAKAQAADwAAAGRycy9kb3ducmV2Lnht&#10;bEyPzU7DMBCE70i8g7VI3KgNUtOSxqkQPyc4pIFDj268JFHjdRS7SeDp2UpIcNxvRrMz2XZ2nRhx&#10;CK0nDbcLBQKp8ralWsPH+8vNGkSIhqzpPKGGLwywzS8vMpNaP9EOxzLWgkMopEZDE2OfShmqBp0J&#10;C98jsfbpB2cin0Mt7WAmDnedvFMqkc60xB8a0+Njg9WxPDkNq+fXsuinp7fvQq5kUYw+ro97ra+v&#10;5ocNiIhz/DPDuT5Xh5w7HfyJbBCdhoSXRMYqWYI46+p+yejwi2Seyf8T8h8AAAD//wMAUEsBAi0A&#10;FAAGAAgAAAAhALaDOJL+AAAA4QEAABMAAAAAAAAAAAAAAAAAAAAAAFtDb250ZW50X1R5cGVzXS54&#10;bWxQSwECLQAUAAYACAAAACEAOP0h/9YAAACUAQAACwAAAAAAAAAAAAAAAAAvAQAAX3JlbHMvLnJl&#10;bHNQSwECLQAUAAYACAAAACEAenBDjLUBAAC3AwAADgAAAAAAAAAAAAAAAAAuAgAAZHJzL2Uyb0Rv&#10;Yy54bWxQSwECLQAUAAYACAAAACEAiDoL4d0AAAAKAQAADwAAAAAAAAAAAAAAAAAPBAAAZHJzL2Rv&#10;d25yZXYueG1sUEsFBgAAAAAEAAQA8wAAABkFAAAAAA==&#10;" strokecolor="black [3040]"/>
            </w:pict>
          </mc:Fallback>
        </mc:AlternateContent>
      </w:r>
      <w:r w:rsidR="00B5760F" w:rsidRPr="00A817DB">
        <w:rPr>
          <w:rFonts w:ascii="Franklin Gothic Medium" w:hAnsi="Franklin Gothic Medium"/>
          <w:noProof/>
          <w:sz w:val="36"/>
          <w:szCs w:val="36"/>
        </w:rPr>
        <w:drawing>
          <wp:anchor distT="0" distB="0" distL="114300" distR="114300" simplePos="0" relativeHeight="251658240" behindDoc="0" locked="0" layoutInCell="1" allowOverlap="1" wp14:anchorId="275A8A83" wp14:editId="57809BC8">
            <wp:simplePos x="0" y="0"/>
            <wp:positionH relativeFrom="column">
              <wp:posOffset>5698490</wp:posOffset>
            </wp:positionH>
            <wp:positionV relativeFrom="paragraph">
              <wp:posOffset>-276225</wp:posOffset>
            </wp:positionV>
            <wp:extent cx="1442085" cy="65722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Dlogo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085" cy="657225"/>
                    </a:xfrm>
                    <a:prstGeom prst="rect">
                      <a:avLst/>
                    </a:prstGeom>
                  </pic:spPr>
                </pic:pic>
              </a:graphicData>
            </a:graphic>
            <wp14:sizeRelH relativeFrom="page">
              <wp14:pctWidth>0</wp14:pctWidth>
            </wp14:sizeRelH>
            <wp14:sizeRelV relativeFrom="page">
              <wp14:pctHeight>0</wp14:pctHeight>
            </wp14:sizeRelV>
          </wp:anchor>
        </w:drawing>
      </w:r>
      <w:r w:rsidR="00676368" w:rsidRPr="00A817DB">
        <w:rPr>
          <w:rFonts w:ascii="Franklin Gothic Medium" w:hAnsi="Franklin Gothic Medium"/>
          <w:sz w:val="36"/>
          <w:szCs w:val="36"/>
        </w:rPr>
        <w:t>Coronavirus Disease (COVID-19)</w:t>
      </w:r>
      <w:r w:rsidR="00676368" w:rsidRPr="00A817DB">
        <w:rPr>
          <w:rFonts w:ascii="Franklin Gothic Medium" w:hAnsi="Franklin Gothic Medium"/>
          <w:sz w:val="36"/>
          <w:szCs w:val="36"/>
        </w:rPr>
        <w:br/>
        <w:t>Workplace Checklist</w:t>
      </w:r>
      <w:r w:rsidR="0021310D">
        <w:rPr>
          <w:rFonts w:ascii="Franklin Gothic Medium" w:hAnsi="Franklin Gothic Medium"/>
          <w:sz w:val="36"/>
          <w:szCs w:val="36"/>
        </w:rPr>
        <w:br/>
      </w:r>
      <w:r w:rsidR="0021310D" w:rsidRPr="00B3319C">
        <w:rPr>
          <w:rFonts w:ascii="Franklin Gothic Medium" w:hAnsi="Franklin Gothic Medium"/>
          <w:sz w:val="16"/>
          <w:szCs w:val="16"/>
        </w:rPr>
        <w:br/>
      </w:r>
      <w:r w:rsidR="0021310D" w:rsidRPr="00B5760F">
        <w:rPr>
          <w:sz w:val="21"/>
          <w:szCs w:val="21"/>
        </w:rPr>
        <w:t xml:space="preserve">Ingham County businesses and entities may remain open if they provide essential services to sustaining or protecting life. Under the </w:t>
      </w:r>
      <w:r w:rsidR="0021310D" w:rsidRPr="00AA33F8">
        <w:rPr>
          <w:color w:val="FF0000"/>
          <w:sz w:val="21"/>
          <w:szCs w:val="21"/>
        </w:rPr>
        <w:t>Ingham County Health Officer’s Order</w:t>
      </w:r>
      <w:r w:rsidR="0021310D" w:rsidRPr="00B5760F">
        <w:rPr>
          <w:sz w:val="21"/>
          <w:szCs w:val="21"/>
        </w:rPr>
        <w:t>, these businesses and entities must take the following actions to ensure the safety of employees and customers.</w:t>
      </w:r>
    </w:p>
    <w:p w:rsidR="00E05CF7" w:rsidRDefault="00E05CF7" w:rsidP="00AD1026">
      <w:pPr>
        <w:spacing w:before="240" w:after="120" w:line="240" w:lineRule="auto"/>
        <w:rPr>
          <w:b/>
          <w:sz w:val="28"/>
          <w:szCs w:val="28"/>
        </w:rPr>
      </w:pPr>
      <w:r w:rsidRPr="00E05CF7">
        <w:rPr>
          <w:b/>
          <w:noProof/>
          <w:sz w:val="28"/>
          <w:szCs w:val="28"/>
        </w:rPr>
        <mc:AlternateContent>
          <mc:Choice Requires="wps">
            <w:drawing>
              <wp:anchor distT="0" distB="0" distL="114300" distR="114300" simplePos="0" relativeHeight="251661312" behindDoc="0" locked="0" layoutInCell="1" allowOverlap="1" wp14:editId="36B11C9B">
                <wp:simplePos x="0" y="0"/>
                <wp:positionH relativeFrom="column">
                  <wp:posOffset>9525</wp:posOffset>
                </wp:positionH>
                <wp:positionV relativeFrom="paragraph">
                  <wp:posOffset>78105</wp:posOffset>
                </wp:positionV>
                <wp:extent cx="6915150" cy="371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71475"/>
                        </a:xfrm>
                        <a:prstGeom prst="rect">
                          <a:avLst/>
                        </a:prstGeom>
                        <a:solidFill>
                          <a:schemeClr val="accent3">
                            <a:lumMod val="60000"/>
                            <a:lumOff val="40000"/>
                          </a:schemeClr>
                        </a:solidFill>
                        <a:ln w="9525">
                          <a:noFill/>
                          <a:miter lim="800000"/>
                          <a:headEnd/>
                          <a:tailEnd/>
                        </a:ln>
                      </wps:spPr>
                      <wps:txbx>
                        <w:txbxContent>
                          <w:p w:rsidR="00E05CF7" w:rsidRPr="00E05CF7" w:rsidRDefault="00231BDE" w:rsidP="00231BDE">
                            <w:pPr>
                              <w:pStyle w:val="ListParagraph"/>
                              <w:ind w:left="0"/>
                              <w:rPr>
                                <w:sz w:val="32"/>
                                <w:szCs w:val="32"/>
                              </w:rPr>
                            </w:pPr>
                            <w:r>
                              <w:rPr>
                                <w:b/>
                                <w:sz w:val="32"/>
                                <w:szCs w:val="32"/>
                              </w:rPr>
                              <w:sym w:font="Wingdings" w:char="F0A8"/>
                            </w:r>
                            <w:r>
                              <w:rPr>
                                <w:b/>
                                <w:sz w:val="32"/>
                                <w:szCs w:val="32"/>
                              </w:rPr>
                              <w:t xml:space="preserve">  </w:t>
                            </w:r>
                            <w:r w:rsidRPr="00E05CF7">
                              <w:rPr>
                                <w:b/>
                                <w:sz w:val="32"/>
                                <w:szCs w:val="32"/>
                              </w:rPr>
                              <w:t>Screen staff reporting to work sites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6.15pt;width:544.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HvPQIAAFsEAAAOAAAAZHJzL2Uyb0RvYy54bWysVNtu2zAMfR+wfxD0vtjOtTHiFF26DgO6&#10;C9DuAxRZjoVJoiYpsbOvLyUnaba9DfODIF50SB6SXt32WpGDcF6CqWgxyikRhkMtza6i358f3t1Q&#10;4gMzNVNgREWPwtPb9ds3q86WYgwtqFo4giDGl52taBuCLbPM81Zo5kdghUFjA06zgKLbZbVjHaJr&#10;lY3zfJ514GrrgAvvUXs/GOk64TeN4OFr03gRiKoo5hbS6dK5jWe2XrFy55htJT+lwf4hC82kwaAX&#10;qHsWGNk7+ReUltyBhyaMOOgMmkZykWrAaor8j2qeWmZFqgXJ8fZCk/9/sPzL4Zsjsq7oJF9QYpjG&#10;Jj2LPpD30JNx5KezvkS3J4uOoUc19jnV6u0j8B+eGNi0zOzEnXPQtYLVmF8RX2ZXTwccH0G23Weo&#10;MQzbB0hAfeN0JA/pIIiOfTpeehNT4aicL4tZMUMTR9tkUUwXsxSClefX1vnwUYAm8VJRh71P6Ozw&#10;6EPMhpVnlxjMg5L1g1QqCXHexEY5cmA4KYxzYcIkPVd7jekO+nmO3zAzqMbJGtTTsxpDpMmNSCng&#10;b0GUIV1Fl7PxLAEbiNHTAGoZcAuU1BW9iVinGJHLD6ZOLoFJNdwxiDInciOfA7Oh3/boGBnfQn1E&#10;mh0M047biZcW3C9KOpz0ivqfe+YEJeqTwVYti+k0rkYSprPFGAV3bdleW5jhCFXRQMlw3YS0TpFF&#10;A3fY0kYmtl8zOeWKE5w4OW1bXJFrOXm9/hPWLwAAAP//AwBQSwMEFAAGAAgAAAAhAPVKmRTcAAAA&#10;CAEAAA8AAABkcnMvZG93bnJldi54bWxMj81OwzAQhO9IvIO1SNyoTfkrIU6FEL3AhQaqXt14E0fE&#10;6zR20/D2bE9wWs3OaPbbfDn5Tow4xDaQhuuZAoFUBdtSo+Hrc3W1ABGTIWu6QKjhByMsi/Oz3GQ2&#10;HGmNY5kawSUUM6PBpdRnUsbKoTdxFnok9uoweJNYDo20gzlyue/kXKl76U1LfMGZHl8cVt/lwWt4&#10;va2bEt/qzfZ9XK33bl+h/ai0vryYnp9AJJzSXxhO+IwOBTPtwoFsFB3rOw7ymN+AONnqUfFmp+FB&#10;LUAWufz/QPELAAD//wMAUEsBAi0AFAAGAAgAAAAhALaDOJL+AAAA4QEAABMAAAAAAAAAAAAAAAAA&#10;AAAAAFtDb250ZW50X1R5cGVzXS54bWxQSwECLQAUAAYACAAAACEAOP0h/9YAAACUAQAACwAAAAAA&#10;AAAAAAAAAAAvAQAAX3JlbHMvLnJlbHNQSwECLQAUAAYACAAAACEAdagB7z0CAABbBAAADgAAAAAA&#10;AAAAAAAAAAAuAgAAZHJzL2Uyb0RvYy54bWxQSwECLQAUAAYACAAAACEA9UqZFNwAAAAIAQAADwAA&#10;AAAAAAAAAAAAAACXBAAAZHJzL2Rvd25yZXYueG1sUEsFBgAAAAAEAAQA8wAAAKAFAAAAAA==&#10;" fillcolor="#c2d69b [1942]" stroked="f">
                <v:textbox>
                  <w:txbxContent>
                    <w:p w:rsidR="00E05CF7" w:rsidRPr="00E05CF7" w:rsidRDefault="00231BDE" w:rsidP="00231BDE">
                      <w:pPr>
                        <w:pStyle w:val="ListParagraph"/>
                        <w:ind w:left="0"/>
                        <w:rPr>
                          <w:sz w:val="32"/>
                          <w:szCs w:val="32"/>
                        </w:rPr>
                      </w:pPr>
                      <w:r>
                        <w:rPr>
                          <w:b/>
                          <w:sz w:val="32"/>
                          <w:szCs w:val="32"/>
                        </w:rPr>
                        <w:sym w:font="Wingdings" w:char="F0A8"/>
                      </w:r>
                      <w:r>
                        <w:rPr>
                          <w:b/>
                          <w:sz w:val="32"/>
                          <w:szCs w:val="32"/>
                        </w:rPr>
                        <w:t xml:space="preserve">  </w:t>
                      </w:r>
                      <w:r w:rsidRPr="00E05CF7">
                        <w:rPr>
                          <w:b/>
                          <w:sz w:val="32"/>
                          <w:szCs w:val="32"/>
                        </w:rPr>
                        <w:t>Screen staff reporting to work sites</w:t>
                      </w:r>
                    </w:p>
                  </w:txbxContent>
                </v:textbox>
              </v:shape>
            </w:pict>
          </mc:Fallback>
        </mc:AlternateContent>
      </w:r>
    </w:p>
    <w:p w:rsidR="00AD1026" w:rsidRPr="00AD1026" w:rsidRDefault="00231BDE" w:rsidP="00B3319C">
      <w:pPr>
        <w:spacing w:before="120" w:after="120" w:line="240" w:lineRule="auto"/>
        <w:rPr>
          <w:b/>
          <w:sz w:val="28"/>
          <w:szCs w:val="28"/>
        </w:rPr>
      </w:pPr>
      <w:r w:rsidRPr="00231BDE">
        <w:rPr>
          <w:b/>
          <w:sz w:val="16"/>
          <w:szCs w:val="16"/>
        </w:rPr>
        <w:br/>
      </w:r>
      <w:r w:rsidR="004A378B" w:rsidRPr="00AD1026">
        <w:rPr>
          <w:b/>
          <w:sz w:val="28"/>
          <w:szCs w:val="28"/>
        </w:rPr>
        <w:t xml:space="preserve">Ask all staff </w:t>
      </w:r>
      <w:r w:rsidR="008E3550">
        <w:rPr>
          <w:b/>
          <w:sz w:val="28"/>
          <w:szCs w:val="28"/>
        </w:rPr>
        <w:t xml:space="preserve">these </w:t>
      </w:r>
      <w:r w:rsidR="004A378B" w:rsidRPr="00AD1026">
        <w:rPr>
          <w:b/>
          <w:sz w:val="28"/>
          <w:szCs w:val="28"/>
        </w:rPr>
        <w:t>q</w:t>
      </w:r>
      <w:r w:rsidR="009718F8" w:rsidRPr="00AD1026">
        <w:rPr>
          <w:b/>
          <w:sz w:val="28"/>
          <w:szCs w:val="28"/>
        </w:rPr>
        <w:t xml:space="preserve">uestions when they report for work </w:t>
      </w:r>
      <w:r w:rsidR="008E3550">
        <w:rPr>
          <w:b/>
          <w:sz w:val="28"/>
          <w:szCs w:val="28"/>
        </w:rPr>
        <w:t xml:space="preserve">for </w:t>
      </w:r>
      <w:r w:rsidR="009718F8" w:rsidRPr="00AD1026">
        <w:rPr>
          <w:b/>
          <w:sz w:val="28"/>
          <w:szCs w:val="28"/>
        </w:rPr>
        <w:t>each shift:</w:t>
      </w:r>
    </w:p>
    <w:p w:rsidR="0021310D" w:rsidRPr="00B5760F" w:rsidRDefault="00AD1026" w:rsidP="00B3319C">
      <w:pPr>
        <w:pStyle w:val="ListParagraph"/>
        <w:numPr>
          <w:ilvl w:val="0"/>
          <w:numId w:val="3"/>
        </w:numPr>
        <w:spacing w:before="120" w:after="120" w:line="240" w:lineRule="auto"/>
        <w:rPr>
          <w:sz w:val="21"/>
          <w:szCs w:val="21"/>
        </w:rPr>
      </w:pPr>
      <w:r w:rsidRPr="00B5760F">
        <w:rPr>
          <w:sz w:val="21"/>
          <w:szCs w:val="21"/>
        </w:rPr>
        <w:t>Do you have symptoms of fever, cough, shortness of breath, sore throat or diarrhea?</w:t>
      </w:r>
    </w:p>
    <w:p w:rsidR="00AD1026" w:rsidRPr="00B5760F" w:rsidRDefault="00AD1026" w:rsidP="00B3319C">
      <w:pPr>
        <w:pStyle w:val="ListParagraph"/>
        <w:numPr>
          <w:ilvl w:val="0"/>
          <w:numId w:val="3"/>
        </w:numPr>
        <w:spacing w:before="120" w:after="120" w:line="240" w:lineRule="auto"/>
        <w:rPr>
          <w:sz w:val="21"/>
          <w:szCs w:val="21"/>
        </w:rPr>
      </w:pPr>
      <w:r w:rsidRPr="00B5760F">
        <w:rPr>
          <w:sz w:val="21"/>
          <w:szCs w:val="21"/>
        </w:rPr>
        <w:t>Have you had close contact in the last 14 days with an individual diagnosed with COVID-19?</w:t>
      </w:r>
    </w:p>
    <w:p w:rsidR="00AD1026" w:rsidRPr="00B5760F" w:rsidRDefault="00AD1026" w:rsidP="00B3319C">
      <w:pPr>
        <w:pStyle w:val="ListParagraph"/>
        <w:numPr>
          <w:ilvl w:val="0"/>
          <w:numId w:val="3"/>
        </w:numPr>
        <w:spacing w:before="120" w:after="120" w:line="240" w:lineRule="auto"/>
        <w:rPr>
          <w:sz w:val="21"/>
          <w:szCs w:val="21"/>
        </w:rPr>
      </w:pPr>
      <w:r w:rsidRPr="00B5760F">
        <w:rPr>
          <w:sz w:val="21"/>
          <w:szCs w:val="21"/>
        </w:rPr>
        <w:t>Have you traveled on an airplane internationally or domestically in the last 14 days?</w:t>
      </w:r>
    </w:p>
    <w:p w:rsidR="00AD1026" w:rsidRDefault="00244F51" w:rsidP="00B3319C">
      <w:pPr>
        <w:spacing w:before="120" w:after="120" w:line="240" w:lineRule="auto"/>
        <w:rPr>
          <w:b/>
          <w:sz w:val="28"/>
          <w:szCs w:val="28"/>
        </w:rPr>
      </w:pPr>
      <w:r w:rsidRPr="00244F51">
        <w:rPr>
          <w:b/>
          <w:sz w:val="28"/>
          <w:szCs w:val="28"/>
        </w:rPr>
        <w:t xml:space="preserve">If an employee answers </w:t>
      </w:r>
      <w:r w:rsidRPr="00CA2D22">
        <w:rPr>
          <w:b/>
          <w:sz w:val="28"/>
          <w:szCs w:val="28"/>
          <w:u w:val="single"/>
        </w:rPr>
        <w:t>YES</w:t>
      </w:r>
      <w:r w:rsidRPr="00244F51">
        <w:rPr>
          <w:b/>
          <w:sz w:val="28"/>
          <w:szCs w:val="28"/>
        </w:rPr>
        <w:t xml:space="preserve"> to any of the screening questions:</w:t>
      </w:r>
    </w:p>
    <w:p w:rsidR="00244F51" w:rsidRPr="00B5760F" w:rsidRDefault="00244F51" w:rsidP="00B3319C">
      <w:pPr>
        <w:spacing w:before="120" w:after="120" w:line="240" w:lineRule="auto"/>
        <w:rPr>
          <w:sz w:val="21"/>
          <w:szCs w:val="21"/>
        </w:rPr>
      </w:pPr>
      <w:r w:rsidRPr="00B5760F">
        <w:rPr>
          <w:sz w:val="21"/>
          <w:szCs w:val="21"/>
        </w:rPr>
        <w:t>Send the employee home immediately. The employee should self-isolate/self-quarantine at home for:</w:t>
      </w:r>
    </w:p>
    <w:p w:rsidR="00244F51" w:rsidRPr="00B5760F" w:rsidRDefault="00244F51" w:rsidP="00B3319C">
      <w:pPr>
        <w:pStyle w:val="ListParagraph"/>
        <w:numPr>
          <w:ilvl w:val="0"/>
          <w:numId w:val="6"/>
        </w:numPr>
        <w:spacing w:before="120" w:after="120" w:line="240" w:lineRule="auto"/>
        <w:rPr>
          <w:sz w:val="21"/>
          <w:szCs w:val="21"/>
        </w:rPr>
      </w:pPr>
      <w:r w:rsidRPr="00B5760F">
        <w:rPr>
          <w:sz w:val="21"/>
          <w:szCs w:val="21"/>
        </w:rPr>
        <w:t>If symptoms are present, a minimum of 7 days since symptoms first appear. Must also have 3 days without fevers and improvement in respiratory symptoms.</w:t>
      </w:r>
    </w:p>
    <w:p w:rsidR="00244F51" w:rsidRPr="00B5760F" w:rsidRDefault="00244F51" w:rsidP="00B3319C">
      <w:pPr>
        <w:pStyle w:val="ListParagraph"/>
        <w:numPr>
          <w:ilvl w:val="0"/>
          <w:numId w:val="6"/>
        </w:numPr>
        <w:spacing w:before="120" w:after="120" w:line="240" w:lineRule="auto"/>
        <w:rPr>
          <w:sz w:val="21"/>
          <w:szCs w:val="21"/>
        </w:rPr>
      </w:pPr>
      <w:r w:rsidRPr="00B5760F">
        <w:rPr>
          <w:sz w:val="21"/>
          <w:szCs w:val="21"/>
        </w:rPr>
        <w:t>14 days if the employee had close contact with an individual diagnosed with COVID-19.</w:t>
      </w:r>
    </w:p>
    <w:p w:rsidR="00244F51" w:rsidRPr="00B5760F" w:rsidRDefault="00244F51" w:rsidP="00B3319C">
      <w:pPr>
        <w:pStyle w:val="ListParagraph"/>
        <w:numPr>
          <w:ilvl w:val="0"/>
          <w:numId w:val="6"/>
        </w:numPr>
        <w:spacing w:before="120" w:after="120" w:line="240" w:lineRule="auto"/>
        <w:rPr>
          <w:sz w:val="21"/>
          <w:szCs w:val="21"/>
        </w:rPr>
      </w:pPr>
      <w:r w:rsidRPr="00B5760F">
        <w:rPr>
          <w:sz w:val="21"/>
          <w:szCs w:val="21"/>
        </w:rPr>
        <w:t>14 days following international or domestic travel.</w:t>
      </w:r>
    </w:p>
    <w:p w:rsidR="00244F51" w:rsidRPr="00105C8E" w:rsidRDefault="00105C8E" w:rsidP="00B3319C">
      <w:pPr>
        <w:spacing w:before="120" w:after="120" w:line="240" w:lineRule="auto"/>
        <w:rPr>
          <w:b/>
          <w:sz w:val="28"/>
          <w:szCs w:val="28"/>
        </w:rPr>
      </w:pPr>
      <w:r w:rsidRPr="00105C8E">
        <w:rPr>
          <w:b/>
          <w:sz w:val="28"/>
          <w:szCs w:val="28"/>
        </w:rPr>
        <w:t>Screening Guidance:</w:t>
      </w:r>
    </w:p>
    <w:p w:rsidR="00244F51" w:rsidRPr="00B5760F" w:rsidRDefault="00105C8E" w:rsidP="00B3319C">
      <w:pPr>
        <w:spacing w:before="120" w:after="120" w:line="240" w:lineRule="auto"/>
        <w:rPr>
          <w:sz w:val="21"/>
          <w:szCs w:val="21"/>
        </w:rPr>
      </w:pPr>
      <w:r w:rsidRPr="00B5760F">
        <w:rPr>
          <w:sz w:val="21"/>
          <w:szCs w:val="21"/>
        </w:rPr>
        <w:t>Create and implement an active screening plan that will work best for your facility. Determine where and how this screening will take place. You can use this form to record answers. You are not required to record answers to the 3 screening questions, or record employee temperature results. We recommend it, but you are not required to do so.</w:t>
      </w:r>
    </w:p>
    <w:p w:rsidR="00105C8E" w:rsidRPr="00B5760F" w:rsidRDefault="00105C8E" w:rsidP="00B3319C">
      <w:pPr>
        <w:spacing w:before="120" w:after="120" w:line="240" w:lineRule="auto"/>
        <w:rPr>
          <w:sz w:val="21"/>
          <w:szCs w:val="21"/>
        </w:rPr>
      </w:pPr>
      <w:r w:rsidRPr="00B5760F">
        <w:rPr>
          <w:sz w:val="21"/>
          <w:szCs w:val="21"/>
        </w:rPr>
        <w:t>Items to consider:  Stagger shift starting times so employees do not arrive at the same time. Have on</w:t>
      </w:r>
      <w:r w:rsidR="00CA2D22">
        <w:rPr>
          <w:sz w:val="21"/>
          <w:szCs w:val="21"/>
        </w:rPr>
        <w:t>e</w:t>
      </w:r>
      <w:r w:rsidRPr="00B5760F">
        <w:rPr>
          <w:sz w:val="21"/>
          <w:szCs w:val="21"/>
        </w:rPr>
        <w:t xml:space="preserve"> person asking staff these questions directly. Or, staff could do a “self-check-in” by entering their information on a computer, tablet, or</w:t>
      </w:r>
      <w:r w:rsidR="00694F35" w:rsidRPr="00B5760F">
        <w:rPr>
          <w:sz w:val="21"/>
          <w:szCs w:val="21"/>
        </w:rPr>
        <w:t xml:space="preserve"> sheet of paper. Be sure to inst</w:t>
      </w:r>
      <w:r w:rsidRPr="00B5760F">
        <w:rPr>
          <w:sz w:val="21"/>
          <w:szCs w:val="21"/>
        </w:rPr>
        <w:t>ruct employees on properly disinfecting equipment or writing utensils. Provide alcohol-based hand sanitizer at the</w:t>
      </w:r>
      <w:r w:rsidR="00E05CF7" w:rsidRPr="00B5760F">
        <w:rPr>
          <w:sz w:val="21"/>
          <w:szCs w:val="21"/>
        </w:rPr>
        <w:t xml:space="preserve"> screening station, if possible.</w:t>
      </w:r>
    </w:p>
    <w:p w:rsidR="00866314" w:rsidRPr="00B5760F" w:rsidRDefault="00105C8E" w:rsidP="00B3319C">
      <w:pPr>
        <w:spacing w:before="120" w:after="120" w:line="240" w:lineRule="auto"/>
        <w:rPr>
          <w:sz w:val="21"/>
          <w:szCs w:val="21"/>
        </w:rPr>
      </w:pPr>
      <w:r w:rsidRPr="00B5760F">
        <w:rPr>
          <w:sz w:val="21"/>
          <w:szCs w:val="21"/>
        </w:rPr>
        <w:t>I</w:t>
      </w:r>
      <w:r w:rsidR="00694F35" w:rsidRPr="00B5760F">
        <w:rPr>
          <w:sz w:val="21"/>
          <w:szCs w:val="21"/>
        </w:rPr>
        <w:t>f a touchless/contactless thermometer is available, a temperature check is strongly recommended at the worksite. We understand it may be difficult to get a thermometer at this time. Employees can also take their temperature at home and report it to their employer. A fever is considered a temperature at 100.4</w:t>
      </w:r>
      <w:r w:rsidR="00866314" w:rsidRPr="00B5760F">
        <w:rPr>
          <w:sz w:val="21"/>
          <w:szCs w:val="21"/>
        </w:rPr>
        <w:sym w:font="Symbol" w:char="F0B0"/>
      </w:r>
      <w:r w:rsidR="00866314" w:rsidRPr="00B5760F">
        <w:rPr>
          <w:sz w:val="21"/>
          <w:szCs w:val="21"/>
        </w:rPr>
        <w:t>F or above.</w:t>
      </w:r>
    </w:p>
    <w:p w:rsidR="00E05CF7" w:rsidRPr="00B5760F" w:rsidRDefault="00866314" w:rsidP="00B3319C">
      <w:pPr>
        <w:spacing w:before="120" w:after="120" w:line="240" w:lineRule="auto"/>
        <w:rPr>
          <w:sz w:val="21"/>
          <w:szCs w:val="21"/>
        </w:rPr>
      </w:pPr>
      <w:r w:rsidRPr="00B5760F">
        <w:rPr>
          <w:sz w:val="21"/>
          <w:szCs w:val="21"/>
        </w:rPr>
        <w:t xml:space="preserve">If your facility is already following </w:t>
      </w:r>
      <w:r w:rsidR="00E05CF7" w:rsidRPr="00B5760F">
        <w:rPr>
          <w:sz w:val="21"/>
          <w:szCs w:val="21"/>
        </w:rPr>
        <w:t>other appropriate or more-stringent infection control procedures (like CDC guidelines), please continue to use those procedures.</w:t>
      </w:r>
    </w:p>
    <w:p w:rsidR="00105C8E" w:rsidRPr="00B5760F" w:rsidRDefault="00E05CF7" w:rsidP="00B3319C">
      <w:pPr>
        <w:spacing w:before="120" w:after="120" w:line="240" w:lineRule="auto"/>
        <w:rPr>
          <w:sz w:val="21"/>
          <w:szCs w:val="21"/>
        </w:rPr>
      </w:pPr>
      <w:r w:rsidRPr="00B5760F">
        <w:rPr>
          <w:sz w:val="21"/>
          <w:szCs w:val="21"/>
        </w:rPr>
        <w:t>Note that the 14-day quarantine period does not apply to hospitals, healthcare facilities, EMS, other organizations that employ healthcare workers in the inpatient or outpatient setting, all providers and support staff involved in patient care, and public health staffing actively involved in the COVID-19 response (local or state).</w:t>
      </w:r>
    </w:p>
    <w:p w:rsidR="00E05CF7" w:rsidRPr="00105C8E" w:rsidRDefault="00B5760F" w:rsidP="00244F51">
      <w:pPr>
        <w:spacing w:before="240" w:after="120" w:line="240" w:lineRule="auto"/>
      </w:pPr>
      <w:r w:rsidRPr="00E05CF7">
        <w:rPr>
          <w:b/>
          <w:noProof/>
          <w:sz w:val="28"/>
          <w:szCs w:val="28"/>
        </w:rPr>
        <mc:AlternateContent>
          <mc:Choice Requires="wps">
            <w:drawing>
              <wp:anchor distT="0" distB="0" distL="114300" distR="114300" simplePos="0" relativeHeight="251663360" behindDoc="0" locked="0" layoutInCell="1" allowOverlap="1" wp14:anchorId="24B5A9AA" wp14:editId="683A9E12">
                <wp:simplePos x="0" y="0"/>
                <wp:positionH relativeFrom="column">
                  <wp:posOffset>9525</wp:posOffset>
                </wp:positionH>
                <wp:positionV relativeFrom="paragraph">
                  <wp:posOffset>28575</wp:posOffset>
                </wp:positionV>
                <wp:extent cx="6915150" cy="3714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71475"/>
                        </a:xfrm>
                        <a:prstGeom prst="rect">
                          <a:avLst/>
                        </a:prstGeom>
                        <a:solidFill>
                          <a:schemeClr val="accent3">
                            <a:lumMod val="60000"/>
                            <a:lumOff val="40000"/>
                          </a:schemeClr>
                        </a:solidFill>
                        <a:ln w="9525">
                          <a:noFill/>
                          <a:miter lim="800000"/>
                          <a:headEnd/>
                          <a:tailEnd/>
                        </a:ln>
                      </wps:spPr>
                      <wps:txbx>
                        <w:txbxContent>
                          <w:p w:rsidR="00B5760F" w:rsidRPr="00E05CF7" w:rsidRDefault="00B5760F" w:rsidP="00B5760F">
                            <w:pPr>
                              <w:pStyle w:val="ListParagraph"/>
                              <w:ind w:left="0"/>
                              <w:rPr>
                                <w:sz w:val="32"/>
                                <w:szCs w:val="32"/>
                              </w:rPr>
                            </w:pPr>
                            <w:r>
                              <w:rPr>
                                <w:b/>
                                <w:sz w:val="32"/>
                                <w:szCs w:val="32"/>
                              </w:rPr>
                              <w:sym w:font="Wingdings" w:char="F0A8"/>
                            </w:r>
                            <w:r>
                              <w:rPr>
                                <w:b/>
                                <w:sz w:val="32"/>
                                <w:szCs w:val="32"/>
                              </w:rPr>
                              <w:t xml:space="preserve">  Develop and implement a social distancing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5A9AA" id="_x0000_s1027" type="#_x0000_t202" style="position:absolute;margin-left:.75pt;margin-top:2.25pt;width:544.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xPgIAAGAEAAAOAAAAZHJzL2Uyb0RvYy54bWysVNuO2jAQfa/Uf7D8XkKAwBIRVlu2W1Xa&#10;XqTdfoBxHGLV9ri2IaFfv2MHWNq+Vc2D5bn4zMyZmaxue63IQTgvwVQ0H40pEYZDLc2uot+fH97d&#10;UOIDMzVTYERFj8LT2/XbN6vOlmICLahaOIIgxpedrWgbgi2zzPNWaOZHYIVBYwNOs4Ci22W1Yx2i&#10;a5VNxuN51oGrrQMuvEft/WCk64TfNIKHr03jRSCqophbSKdL5zae2XrFyp1jtpX8lAb7hyw0kwaD&#10;XqDuWWBk7+RfUFpyBx6aMOKgM2gayUWqAavJx39U89QyK1ItSI63F5r8/4PlXw7fHJF1RaeUGKax&#10;Rc+iD+Q99GQS2emsL9HpyaJb6FGNXU6VevsI/IcnBjYtMztx5xx0rWA1ZpfHl9nV0wHHR5Bt9xlq&#10;DMP2ARJQ3zgdqUMyCKJjl46XzsRUOCrny7zICzRxtE0X+WxRpBCsPL+2zoePAjSJl4o67HxCZ4dH&#10;H2I2rDy7xGAelKwfpFJJiNMmNsqRA8M5YZwLE6bpudprTHfQz8f4DRODapyrQT07qzFEmtuIlAL+&#10;FkQZ0lV0WUyKBGwgRk/jp2XAHVBSV/QmYp1iRC4/mDq5BCbVcMcgypzIjXwOzIZ+26cuJuYj8Vuo&#10;j8i2g2HkcUXx0oL7RUmH415R/3PPnKBEfTLYsWU+m8X9SMKsWExQcNeW7bWFGY5QFQ2UDNdNSDsV&#10;yTRwh51tZCL9NZNTyjjGiZrTysU9uZaT1+uPYf0CAAD//wMAUEsDBBQABgAIAAAAIQDWBs822gAA&#10;AAcBAAAPAAAAZHJzL2Rvd25yZXYueG1sTI7NTsMwEITvSLyDtUjcqA2UCkKcCiF6gQsNVL269uZH&#10;xOs0dtPw9mxP5bQzmtHsly8n34kRh9gG0nA7UyCQbHAt1Rq+v1Y3jyBiMuRMFwg1/GKEZXF5kZvM&#10;hSOtcSxTLXiEYmY0NCn1mZTRNuhNnIUeibMqDN4ktkMt3WCOPO47eafUQnrTEn9oTI+vDdqf8uA1&#10;vM2rusT3arP9GFfrfbO36D6t1tdX08sziIRTOpfhhM/oUDDTLhzIRdGxf+CihjmfU6qeFKudhsW9&#10;Alnk8j9/8QcAAP//AwBQSwECLQAUAAYACAAAACEAtoM4kv4AAADhAQAAEwAAAAAAAAAAAAAAAAAA&#10;AAAAW0NvbnRlbnRfVHlwZXNdLnhtbFBLAQItABQABgAIAAAAIQA4/SH/1gAAAJQBAAALAAAAAAAA&#10;AAAAAAAAAC8BAABfcmVscy8ucmVsc1BLAQItABQABgAIAAAAIQDjA+SxPgIAAGAEAAAOAAAAAAAA&#10;AAAAAAAAAC4CAABkcnMvZTJvRG9jLnhtbFBLAQItABQABgAIAAAAIQDWBs822gAAAAcBAAAPAAAA&#10;AAAAAAAAAAAAAJgEAABkcnMvZG93bnJldi54bWxQSwUGAAAAAAQABADzAAAAnwUAAAAA&#10;" fillcolor="#c2d69b [1942]" stroked="f">
                <v:textbox>
                  <w:txbxContent>
                    <w:p w:rsidR="00B5760F" w:rsidRPr="00E05CF7" w:rsidRDefault="00B5760F" w:rsidP="00B5760F">
                      <w:pPr>
                        <w:pStyle w:val="ListParagraph"/>
                        <w:ind w:left="0"/>
                        <w:rPr>
                          <w:sz w:val="32"/>
                          <w:szCs w:val="32"/>
                        </w:rPr>
                      </w:pPr>
                      <w:r>
                        <w:rPr>
                          <w:b/>
                          <w:sz w:val="32"/>
                          <w:szCs w:val="32"/>
                        </w:rPr>
                        <w:sym w:font="Wingdings" w:char="F0A8"/>
                      </w:r>
                      <w:r>
                        <w:rPr>
                          <w:b/>
                          <w:sz w:val="32"/>
                          <w:szCs w:val="32"/>
                        </w:rPr>
                        <w:t xml:space="preserve">  Develop and implement a social distancing plan</w:t>
                      </w:r>
                    </w:p>
                  </w:txbxContent>
                </v:textbox>
              </v:shape>
            </w:pict>
          </mc:Fallback>
        </mc:AlternateContent>
      </w:r>
    </w:p>
    <w:p w:rsidR="00B5760F" w:rsidRPr="00B5760F" w:rsidRDefault="00B5760F" w:rsidP="00B5760F">
      <w:pPr>
        <w:spacing w:before="120" w:after="120" w:line="240" w:lineRule="auto"/>
        <w:rPr>
          <w:sz w:val="21"/>
          <w:szCs w:val="21"/>
        </w:rPr>
      </w:pPr>
      <w:r w:rsidRPr="00E05CF7">
        <w:rPr>
          <w:b/>
          <w:noProof/>
          <w:sz w:val="28"/>
          <w:szCs w:val="28"/>
        </w:rPr>
        <mc:AlternateContent>
          <mc:Choice Requires="wps">
            <w:drawing>
              <wp:anchor distT="0" distB="0" distL="114300" distR="114300" simplePos="0" relativeHeight="251665408" behindDoc="0" locked="0" layoutInCell="1" allowOverlap="1" wp14:anchorId="25F6148C" wp14:editId="6C7EF7BA">
                <wp:simplePos x="0" y="0"/>
                <wp:positionH relativeFrom="column">
                  <wp:posOffset>9525</wp:posOffset>
                </wp:positionH>
                <wp:positionV relativeFrom="paragraph">
                  <wp:posOffset>886459</wp:posOffset>
                </wp:positionV>
                <wp:extent cx="6915150" cy="3714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71475"/>
                        </a:xfrm>
                        <a:prstGeom prst="rect">
                          <a:avLst/>
                        </a:prstGeom>
                        <a:solidFill>
                          <a:schemeClr val="accent3">
                            <a:lumMod val="60000"/>
                            <a:lumOff val="40000"/>
                          </a:schemeClr>
                        </a:solidFill>
                        <a:ln w="9525">
                          <a:noFill/>
                          <a:miter lim="800000"/>
                          <a:headEnd/>
                          <a:tailEnd/>
                        </a:ln>
                      </wps:spPr>
                      <wps:txbx>
                        <w:txbxContent>
                          <w:p w:rsidR="00B5760F" w:rsidRPr="00E05CF7" w:rsidRDefault="00B5760F" w:rsidP="00B5760F">
                            <w:pPr>
                              <w:pStyle w:val="ListParagraph"/>
                              <w:ind w:left="0"/>
                              <w:rPr>
                                <w:sz w:val="32"/>
                                <w:szCs w:val="32"/>
                              </w:rPr>
                            </w:pPr>
                            <w:r>
                              <w:rPr>
                                <w:b/>
                                <w:sz w:val="32"/>
                                <w:szCs w:val="32"/>
                              </w:rPr>
                              <w:sym w:font="Wingdings" w:char="F0A8"/>
                            </w:r>
                            <w:r>
                              <w:rPr>
                                <w:b/>
                                <w:sz w:val="32"/>
                                <w:szCs w:val="32"/>
                              </w:rPr>
                              <w:t xml:space="preserve"> Post the </w:t>
                            </w:r>
                            <w:r w:rsidRPr="00AA33F8">
                              <w:rPr>
                                <w:b/>
                                <w:color w:val="FF0000"/>
                                <w:sz w:val="32"/>
                                <w:szCs w:val="32"/>
                              </w:rPr>
                              <w:t>Ingham County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6148C" id="_x0000_s1028" type="#_x0000_t202" style="position:absolute;margin-left:.75pt;margin-top:69.8pt;width:544.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H3PgIAAGAEAAAOAAAAZHJzL2Uyb0RvYy54bWysVNuO0zAQfUfiHyy/0zTdpN1GTVdLl0VI&#10;y0Xa5QNcx2ksbI+x3Sbl6xk7bSnwhsiD5bn4zMyZmazuBq3IQTgvwdQ0n0wpEYZDI82upl9fHt/c&#10;UuIDMw1TYERNj8LTu/XrV6veVmIGHahGOIIgxle9rWkXgq2yzPNOaOYnYIVBYwtOs4Ci22WNYz2i&#10;a5XNptN51oNrrAMuvEftw2ik64TftoKHz23rRSCqpphbSKdL5zae2XrFqp1jtpP8lAb7hyw0kwaD&#10;XqAeWGBk7+RfUFpyBx7aMOGgM2hbyUWqAavJp39U89wxK1ItSI63F5r8/4Plnw5fHJFNTQtKDNPY&#10;ohcxBPIWBjKL7PTWV+j0bNEtDKjGLqdKvX0C/s0TA5uOmZ24dw76TrAGs8vjy+zq6YjjI8i2/wgN&#10;hmH7AAloaJ2O1CEZBNGxS8dLZ2IqHJXzZV7mJZo42m4WebEoUwhWnV9b58N7AZrES00ddj6hs8OT&#10;DzEbVp1dYjAPSjaPUqkkxGkTG+XIgeGcMM6FCTfpudprTHfUz6f4jRODapyrUV2c1RgizW1ESgF/&#10;C6IM6Wu6LGdlAjYQo6fx0zLgDiipa3obsU4xIpfvTJNcApNqvGMQZU7kRj5HZsOwHVIXLz3bQnNE&#10;th2MI48ripcO3A9Kehz3mvrve+YEJeqDwY4t86KI+5GEolzMUHDXlu21hRmOUDUNlIzXTUg7Fck0&#10;cI+dbWUiPY7AmMkpZRzjRM1p5eKeXMvJ69ePYf0TAAD//wMAUEsDBBQABgAIAAAAIQC0HCM83QAA&#10;AAoBAAAPAAAAZHJzL2Rvd25yZXYueG1sTE/LTsMwELwj8Q/WInGjdnlUTRqnQohe4EIDqFfX3sQR&#10;sZ3Gbhr+nu2pnHZnZzQzW6wn17ERh9gGL2E+E8DQ62Ba30j4+tzcLYHFpLxRXfAo4RcjrMvrq0Ll&#10;Jpz8FscqNYxMfMyVBJtSn3MetUWn4iz06Imrw+BUIjg03AzqROau4/dCLLhTracEq3p8sah/qqOT&#10;8PpYNxW+1d+793GzPdiDRvOhpby9mZ5XwBJO6SKGc32qDiV12oejN5F1hJ9ISOMhWwA78yITdNrT&#10;li3nwMuC/3+h/AMAAP//AwBQSwECLQAUAAYACAAAACEAtoM4kv4AAADhAQAAEwAAAAAAAAAAAAAA&#10;AAAAAAAAW0NvbnRlbnRfVHlwZXNdLnhtbFBLAQItABQABgAIAAAAIQA4/SH/1gAAAJQBAAALAAAA&#10;AAAAAAAAAAAAAC8BAABfcmVscy8ucmVsc1BLAQItABQABgAIAAAAIQBikkH3PgIAAGAEAAAOAAAA&#10;AAAAAAAAAAAAAC4CAABkcnMvZTJvRG9jLnhtbFBLAQItABQABgAIAAAAIQC0HCM83QAAAAoBAAAP&#10;AAAAAAAAAAAAAAAAAJgEAABkcnMvZG93bnJldi54bWxQSwUGAAAAAAQABADzAAAAogUAAAAA&#10;" fillcolor="#c2d69b [1942]" stroked="f">
                <v:textbox>
                  <w:txbxContent>
                    <w:p w:rsidR="00B5760F" w:rsidRPr="00E05CF7" w:rsidRDefault="00B5760F" w:rsidP="00B5760F">
                      <w:pPr>
                        <w:pStyle w:val="ListParagraph"/>
                        <w:ind w:left="0"/>
                        <w:rPr>
                          <w:sz w:val="32"/>
                          <w:szCs w:val="32"/>
                        </w:rPr>
                      </w:pPr>
                      <w:r>
                        <w:rPr>
                          <w:b/>
                          <w:sz w:val="32"/>
                          <w:szCs w:val="32"/>
                        </w:rPr>
                        <w:sym w:font="Wingdings" w:char="F0A8"/>
                      </w:r>
                      <w:r>
                        <w:rPr>
                          <w:b/>
                          <w:sz w:val="32"/>
                          <w:szCs w:val="32"/>
                        </w:rPr>
                        <w:t xml:space="preserve"> Post the </w:t>
                      </w:r>
                      <w:r w:rsidRPr="00AA33F8">
                        <w:rPr>
                          <w:b/>
                          <w:color w:val="FF0000"/>
                          <w:sz w:val="32"/>
                          <w:szCs w:val="32"/>
                        </w:rPr>
                        <w:t>Ingham County Order</w:t>
                      </w:r>
                    </w:p>
                  </w:txbxContent>
                </v:textbox>
              </v:shape>
            </w:pict>
          </mc:Fallback>
        </mc:AlternateContent>
      </w:r>
      <w:r>
        <w:br/>
      </w:r>
      <w:r w:rsidRPr="00B5760F">
        <w:rPr>
          <w:sz w:val="21"/>
          <w:szCs w:val="21"/>
        </w:rPr>
        <w:t>Determine how you will maintain 6 feet of distance between people. This 6-foot distance applies to employees working</w:t>
      </w:r>
      <w:r w:rsidR="008E3550">
        <w:rPr>
          <w:sz w:val="21"/>
          <w:szCs w:val="21"/>
        </w:rPr>
        <w:t xml:space="preserve"> in</w:t>
      </w:r>
      <w:r w:rsidRPr="00B5760F">
        <w:rPr>
          <w:sz w:val="21"/>
          <w:szCs w:val="21"/>
        </w:rPr>
        <w:t xml:space="preserve"> shared spaces, and to customers waiting for services inside or outside the business. Options include using signs, contact barriers, entrance limits, and specialized hours. You may also need to limit capacity inside facilities to provide for social distancing between customers and employees.</w:t>
      </w:r>
    </w:p>
    <w:p w:rsidR="0021310D" w:rsidRDefault="0021310D">
      <w:pPr>
        <w:rPr>
          <w:rFonts w:ascii="Franklin Gothic Medium" w:hAnsi="Franklin Gothic Medium"/>
          <w:sz w:val="36"/>
          <w:szCs w:val="36"/>
        </w:rPr>
      </w:pPr>
    </w:p>
    <w:p w:rsidR="00960A04" w:rsidRPr="00B5760F" w:rsidRDefault="00B5760F">
      <w:pPr>
        <w:rPr>
          <w:sz w:val="21"/>
          <w:szCs w:val="21"/>
        </w:rPr>
      </w:pPr>
      <w:r>
        <w:rPr>
          <w:sz w:val="21"/>
          <w:szCs w:val="21"/>
        </w:rPr>
        <w:t xml:space="preserve">Hang the </w:t>
      </w:r>
      <w:r w:rsidRPr="00AA33F8">
        <w:rPr>
          <w:color w:val="FF0000"/>
          <w:sz w:val="21"/>
          <w:szCs w:val="21"/>
        </w:rPr>
        <w:t>Ingham County M</w:t>
      </w:r>
      <w:r w:rsidR="00960A04" w:rsidRPr="00AA33F8">
        <w:rPr>
          <w:color w:val="FF0000"/>
          <w:sz w:val="21"/>
          <w:szCs w:val="21"/>
        </w:rPr>
        <w:t xml:space="preserve">arch 25, 2020 Public Health Order </w:t>
      </w:r>
      <w:r w:rsidR="00960A04">
        <w:rPr>
          <w:sz w:val="21"/>
          <w:szCs w:val="21"/>
        </w:rPr>
        <w:t>at all facility entrances so that it is visible to all employees and customers.</w:t>
      </w:r>
      <w:r w:rsidR="001D65F3">
        <w:rPr>
          <w:sz w:val="21"/>
          <w:szCs w:val="21"/>
        </w:rPr>
        <w:t xml:space="preserve"> For questions, visit </w:t>
      </w:r>
      <w:hyperlink r:id="rId6" w:history="1">
        <w:r w:rsidR="004E169A">
          <w:rPr>
            <w:rStyle w:val="Hyperlink"/>
            <w:sz w:val="21"/>
            <w:szCs w:val="21"/>
          </w:rPr>
          <w:t>hd.ingham.org/coronavirus</w:t>
        </w:r>
      </w:hyperlink>
      <w:r w:rsidR="004E169A">
        <w:rPr>
          <w:sz w:val="21"/>
          <w:szCs w:val="21"/>
        </w:rPr>
        <w:t xml:space="preserve"> </w:t>
      </w:r>
      <w:r w:rsidR="001D65F3">
        <w:rPr>
          <w:sz w:val="21"/>
          <w:szCs w:val="21"/>
        </w:rPr>
        <w:t>or contact Ingham County Health Department at (517) 887-4517.</w:t>
      </w:r>
    </w:p>
    <w:sectPr w:rsidR="00960A04" w:rsidRPr="00B5760F" w:rsidSect="006763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B0DA4"/>
    <w:multiLevelType w:val="hybridMultilevel"/>
    <w:tmpl w:val="F4C0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D5233"/>
    <w:multiLevelType w:val="hybridMultilevel"/>
    <w:tmpl w:val="4A3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F465D"/>
    <w:multiLevelType w:val="hybridMultilevel"/>
    <w:tmpl w:val="2D322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C6D1D"/>
    <w:multiLevelType w:val="hybridMultilevel"/>
    <w:tmpl w:val="9792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41374"/>
    <w:multiLevelType w:val="hybridMultilevel"/>
    <w:tmpl w:val="E342103C"/>
    <w:lvl w:ilvl="0" w:tplc="258CF9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166DF"/>
    <w:multiLevelType w:val="hybridMultilevel"/>
    <w:tmpl w:val="662E870A"/>
    <w:lvl w:ilvl="0" w:tplc="BB3C72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47FB1"/>
    <w:multiLevelType w:val="hybridMultilevel"/>
    <w:tmpl w:val="DD34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06AA4"/>
    <w:multiLevelType w:val="hybridMultilevel"/>
    <w:tmpl w:val="D460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68"/>
    <w:rsid w:val="00105C8E"/>
    <w:rsid w:val="001D65F3"/>
    <w:rsid w:val="0021310D"/>
    <w:rsid w:val="00231BDE"/>
    <w:rsid w:val="00244F51"/>
    <w:rsid w:val="004A378B"/>
    <w:rsid w:val="004E169A"/>
    <w:rsid w:val="005B51FC"/>
    <w:rsid w:val="00676368"/>
    <w:rsid w:val="00694F35"/>
    <w:rsid w:val="00866314"/>
    <w:rsid w:val="00896683"/>
    <w:rsid w:val="008E3550"/>
    <w:rsid w:val="00960A04"/>
    <w:rsid w:val="009718F8"/>
    <w:rsid w:val="00A817DB"/>
    <w:rsid w:val="00AA33F8"/>
    <w:rsid w:val="00AD1026"/>
    <w:rsid w:val="00AD5539"/>
    <w:rsid w:val="00B3319C"/>
    <w:rsid w:val="00B5760F"/>
    <w:rsid w:val="00CA2D22"/>
    <w:rsid w:val="00D05EFF"/>
    <w:rsid w:val="00D31702"/>
    <w:rsid w:val="00E0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ABA59-89E7-4F25-B57E-9C48E8B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68"/>
    <w:rPr>
      <w:rFonts w:ascii="Tahoma" w:hAnsi="Tahoma" w:cs="Tahoma"/>
      <w:sz w:val="16"/>
      <w:szCs w:val="16"/>
    </w:rPr>
  </w:style>
  <w:style w:type="table" w:styleId="TableGrid">
    <w:name w:val="Table Grid"/>
    <w:basedOn w:val="TableNormal"/>
    <w:uiPriority w:val="59"/>
    <w:rsid w:val="0097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026"/>
    <w:pPr>
      <w:ind w:left="720"/>
      <w:contextualSpacing/>
    </w:pPr>
  </w:style>
  <w:style w:type="character" w:styleId="Hyperlink">
    <w:name w:val="Hyperlink"/>
    <w:basedOn w:val="DefaultParagraphFont"/>
    <w:uiPriority w:val="99"/>
    <w:unhideWhenUsed/>
    <w:rsid w:val="004E169A"/>
    <w:rPr>
      <w:color w:val="0000FF" w:themeColor="hyperlink"/>
      <w:u w:val="single"/>
    </w:rPr>
  </w:style>
  <w:style w:type="character" w:styleId="FollowedHyperlink">
    <w:name w:val="FollowedHyperlink"/>
    <w:basedOn w:val="DefaultParagraphFont"/>
    <w:uiPriority w:val="99"/>
    <w:semiHidden/>
    <w:unhideWhenUsed/>
    <w:rsid w:val="004E1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d.ingham.org/coronavir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Rona</dc:creator>
  <cp:lastModifiedBy>Jodie Fulk</cp:lastModifiedBy>
  <cp:revision>2</cp:revision>
  <dcterms:created xsi:type="dcterms:W3CDTF">2020-03-27T16:52:00Z</dcterms:created>
  <dcterms:modified xsi:type="dcterms:W3CDTF">2020-03-27T16:52:00Z</dcterms:modified>
</cp:coreProperties>
</file>