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3D034" w14:textId="287BEA40" w:rsidR="00B9113F" w:rsidRDefault="47E16315" w:rsidP="525EB20C">
      <w:pPr>
        <w:rPr>
          <w:rFonts w:ascii="Calibri" w:eastAsia="Calibri" w:hAnsi="Calibri" w:cs="Calibri"/>
          <w:color w:val="000000" w:themeColor="text1"/>
        </w:rPr>
      </w:pPr>
      <w:r>
        <w:t>F</w:t>
      </w:r>
      <w:r w:rsidR="7BDA31B3">
        <w:t xml:space="preserve">ollowing items are essential for MDARD </w:t>
      </w:r>
      <w:r w:rsidR="745E04DF">
        <w:t>pursuit of enforcement against food service establishment and</w:t>
      </w:r>
      <w:r w:rsidR="67F696AF">
        <w:t xml:space="preserve"> to</w:t>
      </w:r>
      <w:r w:rsidR="745E04DF">
        <w:t xml:space="preserve"> </w:t>
      </w:r>
      <w:r w:rsidR="711095BF">
        <w:t xml:space="preserve">aid in </w:t>
      </w:r>
      <w:r w:rsidR="35705E77">
        <w:t>successful</w:t>
      </w:r>
      <w:r w:rsidR="711095BF">
        <w:t xml:space="preserve"> </w:t>
      </w:r>
      <w:r w:rsidR="7A3E6152">
        <w:t>Administrative Law Hearing</w:t>
      </w:r>
      <w:r w:rsidR="4BF00B3D">
        <w:t>s</w:t>
      </w:r>
      <w:r w:rsidR="72E72190">
        <w:t>.</w:t>
      </w:r>
      <w:r w:rsidR="6E9A5761">
        <w:t xml:space="preserve">  Enforcement is being taken under the Food Law </w:t>
      </w:r>
      <w:r w:rsidR="3A3DC325">
        <w:t>289.</w:t>
      </w:r>
      <w:r w:rsidR="0918CFAB">
        <w:t xml:space="preserve">2113 </w:t>
      </w:r>
      <w:r w:rsidR="6E9A5761">
        <w:t xml:space="preserve">as opposed to Epidemic Orders, thus burden of proof falls upon regulatory authority </w:t>
      </w:r>
      <w:r w:rsidR="5D9070A4">
        <w:t>that a</w:t>
      </w:r>
      <w:r w:rsidR="00E81D1D">
        <w:t>n</w:t>
      </w:r>
      <w:r w:rsidR="5D9070A4">
        <w:t xml:space="preserve"> imminent </w:t>
      </w:r>
      <w:r w:rsidR="5D9070A4" w:rsidRPr="525EB20C">
        <w:rPr>
          <w:rFonts w:ascii="Calibri" w:eastAsia="Calibri" w:hAnsi="Calibri" w:cs="Calibri"/>
          <w:color w:val="000000" w:themeColor="text1"/>
        </w:rPr>
        <w:t>and substantial hazard to the public health exi</w:t>
      </w:r>
      <w:r w:rsidR="73312D30" w:rsidRPr="525EB20C">
        <w:rPr>
          <w:rFonts w:ascii="Calibri" w:eastAsia="Calibri" w:hAnsi="Calibri" w:cs="Calibri"/>
          <w:color w:val="000000" w:themeColor="text1"/>
        </w:rPr>
        <w:t xml:space="preserve">sts </w:t>
      </w:r>
      <w:r w:rsidR="5D9070A4" w:rsidRPr="525EB20C">
        <w:rPr>
          <w:rFonts w:ascii="Calibri" w:eastAsia="Calibri" w:hAnsi="Calibri" w:cs="Calibri"/>
          <w:color w:val="000000" w:themeColor="text1"/>
        </w:rPr>
        <w:t>under the Food Law</w:t>
      </w:r>
      <w:r w:rsidR="5BA06BCA" w:rsidRPr="525EB20C">
        <w:rPr>
          <w:rFonts w:ascii="Calibri" w:eastAsia="Calibri" w:hAnsi="Calibri" w:cs="Calibri"/>
          <w:color w:val="000000" w:themeColor="text1"/>
        </w:rPr>
        <w:t>.</w:t>
      </w:r>
      <w:r w:rsidR="5AB43FEC" w:rsidRPr="525EB20C">
        <w:rPr>
          <w:rFonts w:ascii="Calibri" w:eastAsia="Calibri" w:hAnsi="Calibri" w:cs="Calibri"/>
          <w:color w:val="000000" w:themeColor="text1"/>
        </w:rPr>
        <w:t xml:space="preserve">  This list is to act as guidance and is subject to change as circumstances change and new information is gained</w:t>
      </w:r>
      <w:r w:rsidR="42B3F6EE" w:rsidRPr="525EB20C">
        <w:rPr>
          <w:rFonts w:ascii="Calibri" w:eastAsia="Calibri" w:hAnsi="Calibri" w:cs="Calibri"/>
          <w:color w:val="000000" w:themeColor="text1"/>
        </w:rPr>
        <w:t>.</w:t>
      </w:r>
    </w:p>
    <w:p w14:paraId="10886620" w14:textId="4980A159" w:rsidR="00E81D1D" w:rsidRDefault="00E81D1D" w:rsidP="00E81D1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This document acts as a “checklist” that a Local Health Department (LHD) can utilize to ensure they have appropriate materials to submit to MDARD before requesting enforcement activities by MDARD.</w:t>
      </w:r>
    </w:p>
    <w:p w14:paraId="5AF08B06" w14:textId="0DE84462" w:rsidR="00E81D1D" w:rsidRDefault="001F5EAA" w:rsidP="00E81D1D">
      <w:pPr>
        <w:rPr>
          <w:rFonts w:ascii="Calibri" w:eastAsia="Calibri" w:hAnsi="Calibri" w:cs="Calibri"/>
          <w:color w:val="000000" w:themeColor="text1"/>
        </w:rPr>
      </w:pPr>
      <w:r w:rsidRPr="001F5EAA"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3F0FA7" wp14:editId="4C2FFB50">
                <wp:simplePos x="0" y="0"/>
                <wp:positionH relativeFrom="column">
                  <wp:posOffset>1076325</wp:posOffset>
                </wp:positionH>
                <wp:positionV relativeFrom="paragraph">
                  <wp:posOffset>13335</wp:posOffset>
                </wp:positionV>
                <wp:extent cx="5438775" cy="3143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0970E" w14:textId="2B18AF89" w:rsidR="001F5EAA" w:rsidRDefault="001F5E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F0F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5pt;margin-top:1.05pt;width:428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">
                <v:textbox>
                  <w:txbxContent>
                    <w:p w14:paraId="6290970E" w14:textId="2B18AF89" w:rsidR="001F5EAA" w:rsidRDefault="001F5EAA"/>
                  </w:txbxContent>
                </v:textbox>
                <w10:wrap type="square"/>
              </v:shape>
            </w:pict>
          </mc:Fallback>
        </mc:AlternateContent>
      </w:r>
      <w:r w:rsidR="00E81D1D">
        <w:rPr>
          <w:rFonts w:ascii="Calibri" w:eastAsia="Calibri" w:hAnsi="Calibri" w:cs="Calibri"/>
          <w:color w:val="000000" w:themeColor="text1"/>
        </w:rPr>
        <w:t xml:space="preserve">Name of Facility: </w:t>
      </w:r>
    </w:p>
    <w:p w14:paraId="08630F42" w14:textId="4447A1E2" w:rsidR="001F5EAA" w:rsidRDefault="007E6A20" w:rsidP="00E81D1D">
      <w:pPr>
        <w:rPr>
          <w:rFonts w:ascii="Calibri" w:eastAsia="Calibri" w:hAnsi="Calibri" w:cs="Calibri"/>
          <w:color w:val="000000" w:themeColor="text1"/>
        </w:rPr>
      </w:pPr>
      <w:r w:rsidRPr="001F5EAA">
        <w:rPr>
          <w:rFonts w:ascii="Calibri" w:eastAsia="Calibri" w:hAnsi="Calibri" w:cs="Calibr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D619C8" wp14:editId="7B94959D">
                <wp:simplePos x="0" y="0"/>
                <wp:positionH relativeFrom="column">
                  <wp:posOffset>1076325</wp:posOffset>
                </wp:positionH>
                <wp:positionV relativeFrom="paragraph">
                  <wp:posOffset>270510</wp:posOffset>
                </wp:positionV>
                <wp:extent cx="5429250" cy="3619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2829A" w14:textId="4D53CAC9" w:rsidR="001F5EAA" w:rsidRDefault="001F5E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19C8" id="_x0000_s1027" type="#_x0000_t202" style="position:absolute;margin-left:84.75pt;margin-top:21.3pt;width:427.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">
                <v:textbox>
                  <w:txbxContent>
                    <w:p w14:paraId="5022829A" w14:textId="4D53CAC9" w:rsidR="001F5EAA" w:rsidRDefault="001F5EAA"/>
                  </w:txbxContent>
                </v:textbox>
                <w10:wrap type="square"/>
              </v:shape>
            </w:pict>
          </mc:Fallback>
        </mc:AlternateContent>
      </w:r>
    </w:p>
    <w:p w14:paraId="05BB3D14" w14:textId="6148E35F" w:rsidR="00E81D1D" w:rsidRDefault="00E81D1D" w:rsidP="00E81D1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Address of </w:t>
      </w:r>
      <w:r w:rsidR="001F5EAA">
        <w:rPr>
          <w:rFonts w:ascii="Calibri" w:eastAsia="Calibri" w:hAnsi="Calibri" w:cs="Calibri"/>
          <w:color w:val="000000" w:themeColor="text1"/>
        </w:rPr>
        <w:t>F</w:t>
      </w:r>
      <w:r>
        <w:rPr>
          <w:rFonts w:ascii="Calibri" w:eastAsia="Calibri" w:hAnsi="Calibri" w:cs="Calibri"/>
          <w:color w:val="000000" w:themeColor="text1"/>
        </w:rPr>
        <w:t xml:space="preserve">acility: </w:t>
      </w:r>
    </w:p>
    <w:p w14:paraId="58C39324" w14:textId="2B50602D" w:rsidR="00B9113F" w:rsidRDefault="00062CAD" w:rsidP="00E81D1D">
      <w:pPr>
        <w:pStyle w:val="ListParagraph"/>
      </w:pPr>
      <w:sdt>
        <w:sdtPr>
          <w:id w:val="8843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B47">
            <w:rPr>
              <w:rFonts w:ascii="MS Gothic" w:eastAsia="MS Gothic" w:hAnsi="MS Gothic" w:hint="eastAsia"/>
            </w:rPr>
            <w:t>☐</w:t>
          </w:r>
        </w:sdtContent>
      </w:sdt>
      <w:r w:rsidR="00E81D1D">
        <w:t xml:space="preserve">   </w:t>
      </w:r>
      <w:r w:rsidR="00586A5A">
        <w:t xml:space="preserve">Copies of official </w:t>
      </w:r>
      <w:r w:rsidR="00A16184">
        <w:t xml:space="preserve">in-person on-site inspections </w:t>
      </w:r>
      <w:r w:rsidR="00586A5A">
        <w:t>by Local Health Department (</w:t>
      </w:r>
      <w:r w:rsidR="00A16184">
        <w:t>LHD</w:t>
      </w:r>
      <w:r w:rsidR="00586A5A">
        <w:t>)</w:t>
      </w:r>
      <w:r w:rsidR="00A16184">
        <w:t xml:space="preserve"> staff/representative</w:t>
      </w:r>
      <w:r w:rsidR="00586A5A">
        <w:t xml:space="preserve"> that specifically describe the conditions that were observed that contribute to the spread of COVID.  These would be inspections that occurred before LHD issuance of a Cease &amp; Desist (C&amp;D) order.</w:t>
      </w:r>
      <w:r w:rsidR="143A62D2">
        <w:t xml:space="preserve">  Photos showing conditions are very beneficial; photos should be dated along with </w:t>
      </w:r>
      <w:r w:rsidR="04CC4C76">
        <w:t>time</w:t>
      </w:r>
      <w:r w:rsidR="2E83F10E">
        <w:t xml:space="preserve">stamp </w:t>
      </w:r>
      <w:r w:rsidR="04CC4C76">
        <w:t>and location.</w:t>
      </w:r>
      <w:r w:rsidR="143A62D2">
        <w:t xml:space="preserve"> </w:t>
      </w:r>
      <w:r w:rsidR="00586A5A">
        <w:t xml:space="preserve">  </w:t>
      </w:r>
    </w:p>
    <w:p w14:paraId="7AFE43C9" w14:textId="77777777" w:rsidR="00A16184" w:rsidRDefault="00A16184" w:rsidP="00A16184">
      <w:pPr>
        <w:pStyle w:val="ListParagraph"/>
      </w:pPr>
    </w:p>
    <w:p w14:paraId="308CB252" w14:textId="652E7279" w:rsidR="00A16184" w:rsidRDefault="00062CAD" w:rsidP="00E81D1D">
      <w:pPr>
        <w:pStyle w:val="ListParagraph"/>
      </w:pPr>
      <w:sdt>
        <w:sdtPr>
          <w:id w:val="83257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B47">
            <w:rPr>
              <w:rFonts w:ascii="MS Gothic" w:eastAsia="MS Gothic" w:hAnsi="MS Gothic" w:hint="eastAsia"/>
            </w:rPr>
            <w:t>☐</w:t>
          </w:r>
        </w:sdtContent>
      </w:sdt>
      <w:r w:rsidR="00E81D1D">
        <w:t xml:space="preserve">   </w:t>
      </w:r>
      <w:r w:rsidR="00A16184" w:rsidRPr="00A16184">
        <w:t>Copy of Local Health Department (LHD) issued Cease &amp; Desist (C&amp;D) order along with date this order was provided to the establishment.</w:t>
      </w:r>
    </w:p>
    <w:p w14:paraId="0B7A9A15" w14:textId="77777777" w:rsidR="00B5447F" w:rsidRDefault="00B5447F" w:rsidP="00B5447F">
      <w:pPr>
        <w:pStyle w:val="ListParagraph"/>
      </w:pPr>
    </w:p>
    <w:p w14:paraId="0E72E946" w14:textId="5A555047" w:rsidR="004A202A" w:rsidRDefault="00062CAD" w:rsidP="00E81D1D">
      <w:pPr>
        <w:pStyle w:val="ListParagraph"/>
      </w:pPr>
      <w:sdt>
        <w:sdtPr>
          <w:id w:val="-90846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D1D">
            <w:rPr>
              <w:rFonts w:ascii="MS Gothic" w:eastAsia="MS Gothic" w:hAnsi="MS Gothic" w:hint="eastAsia"/>
            </w:rPr>
            <w:t>☐</w:t>
          </w:r>
        </w:sdtContent>
      </w:sdt>
      <w:r w:rsidR="00E81D1D">
        <w:t xml:space="preserve">   </w:t>
      </w:r>
      <w:r w:rsidR="004A202A">
        <w:t xml:space="preserve">Declaration by LHD that observed conditions are causing an imminent and substantial hazard to the public health under the Food Law and the facility was made aware of this declaration </w:t>
      </w:r>
      <w:r w:rsidR="004A202A" w:rsidRPr="004A202A">
        <w:t xml:space="preserve">(this could be addressed within </w:t>
      </w:r>
      <w:r w:rsidR="007E6A20">
        <w:t xml:space="preserve">the delivered </w:t>
      </w:r>
      <w:r w:rsidR="004A202A" w:rsidRPr="004A202A">
        <w:t>LHD C&amp;D order)</w:t>
      </w:r>
      <w:r w:rsidR="004A202A">
        <w:t xml:space="preserve">. </w:t>
      </w:r>
    </w:p>
    <w:p w14:paraId="399B5E59" w14:textId="77777777" w:rsidR="00B5447F" w:rsidRDefault="00B5447F" w:rsidP="00B5447F">
      <w:pPr>
        <w:pStyle w:val="ListParagraph"/>
      </w:pPr>
    </w:p>
    <w:p w14:paraId="4A546F9A" w14:textId="0904903F" w:rsidR="00B5447F" w:rsidRDefault="00E81D1D" w:rsidP="00E81D1D">
      <w:pPr>
        <w:pStyle w:val="ListParagraph"/>
        <w:rPr>
          <w:rFonts w:eastAsiaTheme="minorEastAsia"/>
        </w:rPr>
      </w:pPr>
      <w:r>
        <w:t xml:space="preserve">Mark the </w:t>
      </w:r>
      <w:r w:rsidR="004A202A">
        <w:t>conditions that deem the operation of the facility an imminent and substantial hazard to the public health</w:t>
      </w:r>
      <w:r w:rsidR="644D7BFD">
        <w:t>.</w:t>
      </w:r>
      <w:r w:rsidR="00B5447F">
        <w:t xml:space="preserve"> </w:t>
      </w:r>
    </w:p>
    <w:p w14:paraId="37BC7CA1" w14:textId="5E2B62D1" w:rsidR="00B5447F" w:rsidRDefault="00062CAD" w:rsidP="525EB20C">
      <w:pPr>
        <w:ind w:left="1080"/>
        <w:rPr>
          <w:rFonts w:eastAsiaTheme="minorEastAsia"/>
        </w:rPr>
      </w:pPr>
      <w:sdt>
        <w:sdtPr>
          <w:id w:val="65125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D1D">
            <w:rPr>
              <w:rFonts w:ascii="MS Gothic" w:eastAsia="MS Gothic" w:hAnsi="MS Gothic" w:hint="eastAsia"/>
            </w:rPr>
            <w:t>☐</w:t>
          </w:r>
        </w:sdtContent>
      </w:sdt>
      <w:r w:rsidR="2495B969">
        <w:t>I</w:t>
      </w:r>
      <w:r w:rsidR="00B5447F">
        <w:t>ndoor dining</w:t>
      </w:r>
    </w:p>
    <w:p w14:paraId="5057D24F" w14:textId="12CBAE04" w:rsidR="00E81D1D" w:rsidRDefault="00062CAD" w:rsidP="525EB20C">
      <w:pPr>
        <w:ind w:left="1080"/>
      </w:pPr>
      <w:sdt>
        <w:sdtPr>
          <w:id w:val="9760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D1D">
            <w:rPr>
              <w:rFonts w:ascii="MS Gothic" w:eastAsia="MS Gothic" w:hAnsi="MS Gothic" w:hint="eastAsia"/>
            </w:rPr>
            <w:t>☐</w:t>
          </w:r>
        </w:sdtContent>
      </w:sdt>
      <w:r w:rsidR="19D4B2C0">
        <w:t>S</w:t>
      </w:r>
      <w:r w:rsidR="00B5447F">
        <w:t xml:space="preserve">taff </w:t>
      </w:r>
      <w:r w:rsidR="00E81D1D">
        <w:t>not wearing masks</w:t>
      </w:r>
    </w:p>
    <w:p w14:paraId="126A8CE5" w14:textId="6DC75318" w:rsidR="00B5447F" w:rsidRDefault="00062CAD" w:rsidP="525EB20C">
      <w:pPr>
        <w:ind w:left="1080"/>
        <w:rPr>
          <w:rFonts w:eastAsiaTheme="minorEastAsia"/>
        </w:rPr>
      </w:pPr>
      <w:sdt>
        <w:sdtPr>
          <w:id w:val="62905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D1D">
            <w:rPr>
              <w:rFonts w:ascii="MS Gothic" w:eastAsia="MS Gothic" w:hAnsi="MS Gothic" w:hint="eastAsia"/>
            </w:rPr>
            <w:t>☐</w:t>
          </w:r>
        </w:sdtContent>
      </w:sdt>
      <w:r w:rsidR="00E81D1D">
        <w:t>Facility not requiring patrons to wear masks</w:t>
      </w:r>
    </w:p>
    <w:p w14:paraId="35C73326" w14:textId="7661C19C" w:rsidR="00B5447F" w:rsidRDefault="00062CAD" w:rsidP="525EB20C">
      <w:pPr>
        <w:ind w:left="1080"/>
        <w:rPr>
          <w:rFonts w:eastAsiaTheme="minorEastAsia"/>
        </w:rPr>
      </w:pPr>
      <w:sdt>
        <w:sdtPr>
          <w:id w:val="121731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D1D">
            <w:rPr>
              <w:rFonts w:ascii="MS Gothic" w:eastAsia="MS Gothic" w:hAnsi="MS Gothic" w:hint="eastAsia"/>
            </w:rPr>
            <w:t>☐</w:t>
          </w:r>
        </w:sdtContent>
      </w:sdt>
      <w:r w:rsidR="56037A97">
        <w:t>N</w:t>
      </w:r>
      <w:r w:rsidR="00B5447F">
        <w:t>o social distancing</w:t>
      </w:r>
    </w:p>
    <w:p w14:paraId="5375A1C3" w14:textId="59562D56" w:rsidR="00B5447F" w:rsidRDefault="00062CAD" w:rsidP="525EB20C">
      <w:pPr>
        <w:ind w:left="1080"/>
        <w:rPr>
          <w:rFonts w:eastAsiaTheme="minorEastAsia"/>
        </w:rPr>
      </w:pPr>
      <w:sdt>
        <w:sdtPr>
          <w:id w:val="124915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D1D">
            <w:rPr>
              <w:rFonts w:ascii="MS Gothic" w:eastAsia="MS Gothic" w:hAnsi="MS Gothic" w:hint="eastAsia"/>
            </w:rPr>
            <w:t>☐</w:t>
          </w:r>
        </w:sdtContent>
      </w:sdt>
      <w:r w:rsidR="3089488B">
        <w:t>P</w:t>
      </w:r>
      <w:r w:rsidR="00B5447F">
        <w:t>oor hygiene practices by staff</w:t>
      </w:r>
    </w:p>
    <w:p w14:paraId="32A7113F" w14:textId="67F47891" w:rsidR="00B5447F" w:rsidRDefault="00062CAD" w:rsidP="525EB20C">
      <w:pPr>
        <w:ind w:left="1080"/>
        <w:rPr>
          <w:rFonts w:eastAsiaTheme="minorEastAsia"/>
        </w:rPr>
      </w:pPr>
      <w:sdt>
        <w:sdtPr>
          <w:id w:val="147656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D1D">
            <w:rPr>
              <w:rFonts w:ascii="MS Gothic" w:eastAsia="MS Gothic" w:hAnsi="MS Gothic" w:hint="eastAsia"/>
            </w:rPr>
            <w:t>☐</w:t>
          </w:r>
        </w:sdtContent>
      </w:sdt>
      <w:r w:rsidR="2325BCD9">
        <w:t>L</w:t>
      </w:r>
      <w:r w:rsidR="00E36895">
        <w:t>ack of COVID plan</w:t>
      </w:r>
    </w:p>
    <w:p w14:paraId="214AD590" w14:textId="5F4B650F" w:rsidR="00B5447F" w:rsidRDefault="00062CAD" w:rsidP="525EB20C">
      <w:pPr>
        <w:pStyle w:val="NoSpacing"/>
        <w:ind w:left="360" w:firstLine="720"/>
        <w:rPr>
          <w:rFonts w:eastAsiaTheme="minorEastAsia"/>
        </w:rPr>
      </w:pPr>
      <w:sdt>
        <w:sdtPr>
          <w:id w:val="44844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B47">
            <w:rPr>
              <w:rFonts w:ascii="MS Gothic" w:eastAsia="MS Gothic" w:hAnsi="MS Gothic" w:hint="eastAsia"/>
            </w:rPr>
            <w:t>☐</w:t>
          </w:r>
        </w:sdtContent>
      </w:sdt>
      <w:r w:rsidR="3EAB61C7">
        <w:t>O</w:t>
      </w:r>
      <w:r w:rsidR="00B5447F">
        <w:t xml:space="preserve">ther </w:t>
      </w:r>
      <w:r w:rsidR="00E36895">
        <w:t xml:space="preserve">conditions that </w:t>
      </w:r>
      <w:r w:rsidR="00B5447F">
        <w:t>contribute to the spread of COVID</w:t>
      </w:r>
      <w:r w:rsidR="4FE8E93C">
        <w:t xml:space="preserve">.  </w:t>
      </w:r>
      <w:r w:rsidR="69D57FCD">
        <w:t>Describe other contributing conditions:</w:t>
      </w:r>
    </w:p>
    <w:p w14:paraId="1782253C" w14:textId="4D02293B" w:rsidR="00E81D1D" w:rsidRDefault="00E81D1D" w:rsidP="525EB20C">
      <w:pPr>
        <w:ind w:left="1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F4A3FC" wp14:editId="390A26EE">
                <wp:simplePos x="0" y="0"/>
                <wp:positionH relativeFrom="column">
                  <wp:posOffset>838200</wp:posOffset>
                </wp:positionH>
                <wp:positionV relativeFrom="paragraph">
                  <wp:posOffset>90170</wp:posOffset>
                </wp:positionV>
                <wp:extent cx="546735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1911F" w14:textId="265C822D" w:rsidR="00E81D1D" w:rsidRDefault="00E81D1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F4A3FC" id="_x0000_s1028" type="#_x0000_t202" style="position:absolute;left:0;text-align:left;margin-left:66pt;margin-top:7.1pt;width:43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">
                <v:textbox style="mso-fit-shape-to-text:t">
                  <w:txbxContent>
                    <w:p w14:paraId="3261911F" w14:textId="265C822D" w:rsidR="00E81D1D" w:rsidRDefault="00E81D1D"/>
                  </w:txbxContent>
                </v:textbox>
                <w10:wrap type="square"/>
              </v:shape>
            </w:pict>
          </mc:Fallback>
        </mc:AlternateContent>
      </w:r>
    </w:p>
    <w:p w14:paraId="52FD63BA" w14:textId="77777777" w:rsidR="00E81D1D" w:rsidRDefault="00E81D1D" w:rsidP="525EB20C">
      <w:pPr>
        <w:ind w:left="1080"/>
      </w:pPr>
    </w:p>
    <w:p w14:paraId="7E5DB8DD" w14:textId="0A67930E" w:rsidR="00B5447F" w:rsidRPr="001F5EAA" w:rsidRDefault="001F5EAA" w:rsidP="001F5EAA">
      <w:pPr>
        <w:ind w:left="1280"/>
      </w:pPr>
      <w:r>
        <w:t>*</w:t>
      </w:r>
      <w:r w:rsidR="69D57FCD">
        <w:t>Photos showing conditions are very beneficial; photos should be dated along with timestamp and</w:t>
      </w:r>
      <w:r>
        <w:t xml:space="preserve"> location.</w:t>
      </w:r>
      <w:r w:rsidR="00B5447F">
        <w:t xml:space="preserve"> </w:t>
      </w:r>
    </w:p>
    <w:p w14:paraId="1AA18CD0" w14:textId="4A6F6C1A" w:rsidR="00B5447F" w:rsidRDefault="00062CAD" w:rsidP="001F5EAA">
      <w:pPr>
        <w:pStyle w:val="ListParagraph"/>
      </w:pPr>
      <w:sdt>
        <w:sdtPr>
          <w:id w:val="204833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EAA">
            <w:rPr>
              <w:rFonts w:ascii="MS Gothic" w:eastAsia="MS Gothic" w:hAnsi="MS Gothic" w:hint="eastAsia"/>
            </w:rPr>
            <w:t>☐</w:t>
          </w:r>
        </w:sdtContent>
      </w:sdt>
      <w:r w:rsidR="001F5EAA">
        <w:t xml:space="preserve">   </w:t>
      </w:r>
      <w:r w:rsidR="1AD6C914">
        <w:t xml:space="preserve">Documentation </w:t>
      </w:r>
      <w:r w:rsidR="00B5447F">
        <w:t xml:space="preserve">that the facility was made aware of these conditions (this could be addressed within and </w:t>
      </w:r>
      <w:r w:rsidR="007E6A20">
        <w:t xml:space="preserve">the delivered </w:t>
      </w:r>
      <w:r w:rsidR="00B5447F">
        <w:t>LHD C&amp;D order).</w:t>
      </w:r>
      <w:r w:rsidR="7FD6AE7C">
        <w:t xml:space="preserve">  </w:t>
      </w:r>
    </w:p>
    <w:p w14:paraId="2172AB59" w14:textId="77777777" w:rsidR="001F5EAA" w:rsidRDefault="001F5EAA" w:rsidP="001F5EAA">
      <w:pPr>
        <w:pStyle w:val="ListParagraph"/>
        <w:rPr>
          <w:rFonts w:eastAsiaTheme="minorEastAsia"/>
        </w:rPr>
      </w:pPr>
    </w:p>
    <w:p w14:paraId="505363BE" w14:textId="077BA579" w:rsidR="00B5447F" w:rsidRDefault="00062CAD" w:rsidP="001F5EAA">
      <w:pPr>
        <w:pStyle w:val="ListParagraph"/>
      </w:pPr>
      <w:sdt>
        <w:sdtPr>
          <w:id w:val="6785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EAA">
            <w:rPr>
              <w:rFonts w:ascii="MS Gothic" w:eastAsia="MS Gothic" w:hAnsi="MS Gothic" w:hint="eastAsia"/>
            </w:rPr>
            <w:t>☐</w:t>
          </w:r>
        </w:sdtContent>
      </w:sdt>
      <w:r w:rsidR="001F5EAA">
        <w:t xml:space="preserve">   </w:t>
      </w:r>
      <w:r w:rsidR="00B5447F">
        <w:t xml:space="preserve">Documentation that the facility was </w:t>
      </w:r>
      <w:r w:rsidR="00E36895">
        <w:t xml:space="preserve">informed on how to eliminate the </w:t>
      </w:r>
      <w:r w:rsidR="00E36895" w:rsidRPr="00E36895">
        <w:t xml:space="preserve">imminent and substantial hazard to the public health </w:t>
      </w:r>
      <w:r w:rsidR="00E36895">
        <w:t xml:space="preserve">(this could be addressed within the </w:t>
      </w:r>
      <w:r w:rsidR="00A16184">
        <w:t xml:space="preserve">delivered </w:t>
      </w:r>
      <w:r w:rsidR="00E36895">
        <w:t>LHD C&amp;D order).</w:t>
      </w:r>
    </w:p>
    <w:p w14:paraId="002FA98F" w14:textId="77777777" w:rsidR="00E36895" w:rsidRDefault="00E36895" w:rsidP="00E36895">
      <w:pPr>
        <w:pStyle w:val="ListParagraph"/>
      </w:pPr>
    </w:p>
    <w:p w14:paraId="4DA7F1CF" w14:textId="2CA18AAB" w:rsidR="00A16184" w:rsidRDefault="00062CAD" w:rsidP="001F5EAA">
      <w:pPr>
        <w:pStyle w:val="ListParagraph"/>
        <w:rPr>
          <w:rFonts w:eastAsiaTheme="minorEastAsia"/>
        </w:rPr>
      </w:pPr>
      <w:sdt>
        <w:sdtPr>
          <w:id w:val="10547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EAA">
            <w:rPr>
              <w:rFonts w:ascii="MS Gothic" w:eastAsia="MS Gothic" w:hAnsi="MS Gothic" w:hint="eastAsia"/>
            </w:rPr>
            <w:t>☐</w:t>
          </w:r>
        </w:sdtContent>
      </w:sdt>
      <w:r w:rsidR="001F5EAA">
        <w:rPr>
          <w:b/>
          <w:bCs/>
        </w:rPr>
        <w:t xml:space="preserve">   </w:t>
      </w:r>
      <w:r w:rsidR="00A16184" w:rsidRPr="0A0B967F">
        <w:rPr>
          <w:b/>
          <w:bCs/>
        </w:rPr>
        <w:t>After delivery of the LHD C&amp;D order</w:t>
      </w:r>
      <w:r w:rsidR="00A16184">
        <w:t>, d</w:t>
      </w:r>
      <w:r w:rsidR="00E36895">
        <w:t xml:space="preserve">ocumentation, on official LHD report forms, </w:t>
      </w:r>
      <w:r w:rsidR="00A16184">
        <w:t xml:space="preserve">of in-person on-site inspection(s) in which LHD staff/representative observed the </w:t>
      </w:r>
      <w:r w:rsidR="00E36895">
        <w:t xml:space="preserve">facility </w:t>
      </w:r>
      <w:r w:rsidR="00A16184">
        <w:t xml:space="preserve">to continue to </w:t>
      </w:r>
      <w:r w:rsidR="00E36895">
        <w:t>maintain the conditions that resulted in the declaration of an imminent and substantial hazard to the public health</w:t>
      </w:r>
      <w:r w:rsidR="00A16184">
        <w:t>.</w:t>
      </w:r>
      <w:r w:rsidR="2F6827B5">
        <w:t xml:space="preserve">  Photos showing conditions are very beneficial; photos should be dated along with time</w:t>
      </w:r>
      <w:r w:rsidR="43FA688E">
        <w:t>stamp</w:t>
      </w:r>
      <w:r w:rsidR="2F6827B5">
        <w:t xml:space="preserve"> and location.</w:t>
      </w:r>
    </w:p>
    <w:p w14:paraId="4193F0CC" w14:textId="77777777" w:rsidR="00A16184" w:rsidRDefault="00A16184" w:rsidP="00A16184">
      <w:pPr>
        <w:pStyle w:val="ListParagraph"/>
      </w:pPr>
    </w:p>
    <w:p w14:paraId="70EC72CA" w14:textId="05592413" w:rsidR="00D62108" w:rsidRDefault="00062CAD" w:rsidP="001F5EAA">
      <w:pPr>
        <w:pStyle w:val="ListParagraph"/>
      </w:pPr>
      <w:sdt>
        <w:sdtPr>
          <w:id w:val="-123014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EAA">
            <w:rPr>
              <w:rFonts w:ascii="MS Gothic" w:eastAsia="MS Gothic" w:hAnsi="MS Gothic" w:hint="eastAsia"/>
            </w:rPr>
            <w:t>☐</w:t>
          </w:r>
        </w:sdtContent>
      </w:sdt>
      <w:r w:rsidR="001F5EAA">
        <w:t xml:space="preserve">   </w:t>
      </w:r>
      <w:r w:rsidR="637DCBDD">
        <w:t>Any s</w:t>
      </w:r>
      <w:r w:rsidR="00586A5A">
        <w:t>upporti</w:t>
      </w:r>
      <w:r w:rsidR="6CD57B70">
        <w:t xml:space="preserve">ng </w:t>
      </w:r>
      <w:r w:rsidR="2594481A">
        <w:t xml:space="preserve">COVID </w:t>
      </w:r>
      <w:r w:rsidR="7D39EB41">
        <w:t>community spread data</w:t>
      </w:r>
      <w:r w:rsidR="3343CD35">
        <w:t xml:space="preserve"> such as </w:t>
      </w:r>
      <w:r w:rsidR="742B585A">
        <w:t xml:space="preserve">number of </w:t>
      </w:r>
      <w:r w:rsidR="7D39EB41">
        <w:t>COVID cases</w:t>
      </w:r>
      <w:r w:rsidR="5960A26F">
        <w:t xml:space="preserve">, </w:t>
      </w:r>
      <w:r w:rsidR="59641FCF">
        <w:t>available</w:t>
      </w:r>
      <w:r w:rsidR="76E0FF4E">
        <w:t xml:space="preserve"> </w:t>
      </w:r>
      <w:r w:rsidR="51B56A79">
        <w:t xml:space="preserve">ICU </w:t>
      </w:r>
      <w:r w:rsidR="7D39EB41">
        <w:t xml:space="preserve">hospital </w:t>
      </w:r>
      <w:r w:rsidR="4C93026D">
        <w:t>b</w:t>
      </w:r>
      <w:r w:rsidR="227BB59C">
        <w:t>eds</w:t>
      </w:r>
      <w:r w:rsidR="41B8F582">
        <w:t xml:space="preserve">, </w:t>
      </w:r>
      <w:r w:rsidR="7D39EB41">
        <w:t>deaths due to COVID within region</w:t>
      </w:r>
      <w:r w:rsidR="2F1FDCC5">
        <w:t>.</w:t>
      </w:r>
    </w:p>
    <w:p w14:paraId="1F1AACE5" w14:textId="5869FABA" w:rsidR="00D62108" w:rsidRDefault="00D62108" w:rsidP="0A0B967F">
      <w:pPr>
        <w:pStyle w:val="ListParagraph"/>
      </w:pPr>
    </w:p>
    <w:p w14:paraId="360BAFF1" w14:textId="46451F0A" w:rsidR="00D62108" w:rsidRDefault="00062CAD" w:rsidP="001F5EAA">
      <w:pPr>
        <w:pStyle w:val="ListParagraph"/>
      </w:pPr>
      <w:sdt>
        <w:sdtPr>
          <w:id w:val="159922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EAA">
            <w:rPr>
              <w:rFonts w:ascii="MS Gothic" w:eastAsia="MS Gothic" w:hAnsi="MS Gothic" w:hint="eastAsia"/>
            </w:rPr>
            <w:t>☐</w:t>
          </w:r>
        </w:sdtContent>
      </w:sdt>
      <w:r w:rsidR="001F5EAA">
        <w:t xml:space="preserve">   </w:t>
      </w:r>
      <w:r w:rsidR="10CDB31D">
        <w:t xml:space="preserve">Any other documentation such as </w:t>
      </w:r>
      <w:r w:rsidR="00586A5A">
        <w:t>social media or on-line posts by business or business owner, news articles, complaints, police reports, MDHHS reports, MLCC actions, etc. that show non-compliance with epidemic orders or list conditions that contribute to the spread of COVID.</w:t>
      </w:r>
      <w:r w:rsidR="3131F6D6">
        <w:t xml:space="preserve">  This documentation should be dated</w:t>
      </w:r>
      <w:r w:rsidR="279F31CD">
        <w:t xml:space="preserve"> </w:t>
      </w:r>
      <w:r w:rsidR="007E6A20">
        <w:t xml:space="preserve">along with </w:t>
      </w:r>
      <w:r w:rsidR="3131F6D6">
        <w:t xml:space="preserve">timestamp.  </w:t>
      </w:r>
    </w:p>
    <w:p w14:paraId="4D583A34" w14:textId="6EDB0757" w:rsidR="0A0B967F" w:rsidRDefault="0A0B967F" w:rsidP="0A0B967F">
      <w:pPr>
        <w:pStyle w:val="ListParagraph"/>
      </w:pPr>
    </w:p>
    <w:p w14:paraId="23E6F44B" w14:textId="03FB1CDB" w:rsidR="6A7FDF90" w:rsidRDefault="735A8D74" w:rsidP="0A0B967F">
      <w:pPr>
        <w:ind w:left="360"/>
      </w:pPr>
      <w:r>
        <w:t>***</w:t>
      </w:r>
      <w:r w:rsidR="32FC6205">
        <w:t xml:space="preserve">Be advised any documentation provided may result in the person who </w:t>
      </w:r>
      <w:r w:rsidR="001F5EAA">
        <w:t>created the</w:t>
      </w:r>
      <w:r w:rsidR="348596AF">
        <w:t xml:space="preserve"> </w:t>
      </w:r>
      <w:r w:rsidR="32FC6205">
        <w:t xml:space="preserve">documentation to be called as witness for </w:t>
      </w:r>
      <w:r w:rsidR="786F75E6">
        <w:t>Administrative</w:t>
      </w:r>
      <w:r w:rsidR="32FC6205">
        <w:t xml:space="preserve"> Law Hearing to testify </w:t>
      </w:r>
      <w:r w:rsidR="48AF07BF">
        <w:t xml:space="preserve">to the witnessed </w:t>
      </w:r>
      <w:r w:rsidR="5A7BB1BC">
        <w:t xml:space="preserve">conditions or </w:t>
      </w:r>
      <w:r w:rsidR="48AF07BF">
        <w:t xml:space="preserve">documented </w:t>
      </w:r>
      <w:proofErr w:type="gramStart"/>
      <w:r w:rsidR="48AF07BF">
        <w:t>items.</w:t>
      </w:r>
      <w:r w:rsidR="45EE3AE2">
        <w:t>*</w:t>
      </w:r>
      <w:proofErr w:type="gramEnd"/>
      <w:r w:rsidR="45EE3AE2">
        <w:t>**</w:t>
      </w:r>
      <w:r w:rsidR="48AF07BF">
        <w:t xml:space="preserve">  </w:t>
      </w:r>
    </w:p>
    <w:sectPr w:rsidR="6A7FDF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CF5F3" w14:textId="77777777" w:rsidR="00C64862" w:rsidRDefault="00C64862" w:rsidP="00B9113F">
      <w:pPr>
        <w:spacing w:after="0" w:line="240" w:lineRule="auto"/>
      </w:pPr>
      <w:r>
        <w:separator/>
      </w:r>
    </w:p>
  </w:endnote>
  <w:endnote w:type="continuationSeparator" w:id="0">
    <w:p w14:paraId="4986555C" w14:textId="77777777" w:rsidR="00C64862" w:rsidRDefault="00C64862" w:rsidP="00B9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EAEFB" w14:textId="77777777" w:rsidR="00C64862" w:rsidRDefault="00C64862" w:rsidP="00B9113F">
      <w:pPr>
        <w:spacing w:after="0" w:line="240" w:lineRule="auto"/>
      </w:pPr>
      <w:r>
        <w:separator/>
      </w:r>
    </w:p>
  </w:footnote>
  <w:footnote w:type="continuationSeparator" w:id="0">
    <w:p w14:paraId="26AE5DFD" w14:textId="77777777" w:rsidR="00C64862" w:rsidRDefault="00C64862" w:rsidP="00B9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D4"/>
    <w:multiLevelType w:val="hybridMultilevel"/>
    <w:tmpl w:val="382668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3F"/>
    <w:rsid w:val="00062CAD"/>
    <w:rsid w:val="001F5EAA"/>
    <w:rsid w:val="004A202A"/>
    <w:rsid w:val="00586A5A"/>
    <w:rsid w:val="00741127"/>
    <w:rsid w:val="00752883"/>
    <w:rsid w:val="007D2AF2"/>
    <w:rsid w:val="007E6A20"/>
    <w:rsid w:val="00817F51"/>
    <w:rsid w:val="009A6B30"/>
    <w:rsid w:val="00A16184"/>
    <w:rsid w:val="00B5447F"/>
    <w:rsid w:val="00B8744A"/>
    <w:rsid w:val="00B9113F"/>
    <w:rsid w:val="00C64862"/>
    <w:rsid w:val="00C76156"/>
    <w:rsid w:val="00D62108"/>
    <w:rsid w:val="00E36895"/>
    <w:rsid w:val="00E81D1D"/>
    <w:rsid w:val="00EB0B47"/>
    <w:rsid w:val="04CC4C76"/>
    <w:rsid w:val="07F2D84C"/>
    <w:rsid w:val="0918CFAB"/>
    <w:rsid w:val="0A0B967F"/>
    <w:rsid w:val="0AA7A75C"/>
    <w:rsid w:val="0D963741"/>
    <w:rsid w:val="0E708B0F"/>
    <w:rsid w:val="10CDB31D"/>
    <w:rsid w:val="119E6137"/>
    <w:rsid w:val="1271972C"/>
    <w:rsid w:val="143A62D2"/>
    <w:rsid w:val="145B8252"/>
    <w:rsid w:val="16812C9A"/>
    <w:rsid w:val="19D4B2C0"/>
    <w:rsid w:val="1ACAC3D6"/>
    <w:rsid w:val="1AD6C914"/>
    <w:rsid w:val="1B35E5BA"/>
    <w:rsid w:val="1B4154AC"/>
    <w:rsid w:val="1C639542"/>
    <w:rsid w:val="1FA6227F"/>
    <w:rsid w:val="217ACE64"/>
    <w:rsid w:val="219B744B"/>
    <w:rsid w:val="227BB59C"/>
    <w:rsid w:val="22DDC341"/>
    <w:rsid w:val="2325BCD9"/>
    <w:rsid w:val="23372D05"/>
    <w:rsid w:val="23577267"/>
    <w:rsid w:val="2396A6DF"/>
    <w:rsid w:val="2495B969"/>
    <w:rsid w:val="258CF5C5"/>
    <w:rsid w:val="2594481A"/>
    <w:rsid w:val="278B1357"/>
    <w:rsid w:val="279F31CD"/>
    <w:rsid w:val="2BD4AA93"/>
    <w:rsid w:val="2C15739D"/>
    <w:rsid w:val="2CE52C50"/>
    <w:rsid w:val="2DE04456"/>
    <w:rsid w:val="2E83F10E"/>
    <w:rsid w:val="2F1FDCC5"/>
    <w:rsid w:val="2F6827B5"/>
    <w:rsid w:val="3089488B"/>
    <w:rsid w:val="30967BC7"/>
    <w:rsid w:val="3131F6D6"/>
    <w:rsid w:val="329C259A"/>
    <w:rsid w:val="32FC6205"/>
    <w:rsid w:val="3343CD35"/>
    <w:rsid w:val="348596AF"/>
    <w:rsid w:val="35705E77"/>
    <w:rsid w:val="3707465A"/>
    <w:rsid w:val="37CE1A90"/>
    <w:rsid w:val="3A3DC325"/>
    <w:rsid w:val="3A56EB82"/>
    <w:rsid w:val="3B1C3EA7"/>
    <w:rsid w:val="3BD3972B"/>
    <w:rsid w:val="3C328943"/>
    <w:rsid w:val="3EAB61C7"/>
    <w:rsid w:val="3EF014C8"/>
    <w:rsid w:val="405840E1"/>
    <w:rsid w:val="40693CAA"/>
    <w:rsid w:val="41B8F582"/>
    <w:rsid w:val="42B3F6EE"/>
    <w:rsid w:val="43E4A56B"/>
    <w:rsid w:val="43FA688E"/>
    <w:rsid w:val="4496CB6E"/>
    <w:rsid w:val="45EE3AE2"/>
    <w:rsid w:val="47E16315"/>
    <w:rsid w:val="48AF07BF"/>
    <w:rsid w:val="4966D3C8"/>
    <w:rsid w:val="4A53E6EF"/>
    <w:rsid w:val="4B425135"/>
    <w:rsid w:val="4B808566"/>
    <w:rsid w:val="4BF00B3D"/>
    <w:rsid w:val="4C93026D"/>
    <w:rsid w:val="4DD4D7F3"/>
    <w:rsid w:val="4FE8E93C"/>
    <w:rsid w:val="51B56A79"/>
    <w:rsid w:val="525EB20C"/>
    <w:rsid w:val="54F22295"/>
    <w:rsid w:val="56037A97"/>
    <w:rsid w:val="5960A26F"/>
    <w:rsid w:val="59641FCF"/>
    <w:rsid w:val="5A7BB1BC"/>
    <w:rsid w:val="5AB43FEC"/>
    <w:rsid w:val="5BA06BCA"/>
    <w:rsid w:val="5D9070A4"/>
    <w:rsid w:val="5E99ED03"/>
    <w:rsid w:val="637DCBDD"/>
    <w:rsid w:val="644D7BFD"/>
    <w:rsid w:val="646AD40C"/>
    <w:rsid w:val="658FB779"/>
    <w:rsid w:val="67F696AF"/>
    <w:rsid w:val="69D57FCD"/>
    <w:rsid w:val="6A7FDF90"/>
    <w:rsid w:val="6CD57B70"/>
    <w:rsid w:val="6CFE8700"/>
    <w:rsid w:val="6E9A5761"/>
    <w:rsid w:val="6FA3BC19"/>
    <w:rsid w:val="711095BF"/>
    <w:rsid w:val="71C409C4"/>
    <w:rsid w:val="72E72190"/>
    <w:rsid w:val="73312D30"/>
    <w:rsid w:val="735A8D74"/>
    <w:rsid w:val="73F52480"/>
    <w:rsid w:val="742B585A"/>
    <w:rsid w:val="745E04DF"/>
    <w:rsid w:val="7678DAE5"/>
    <w:rsid w:val="76E0FF4E"/>
    <w:rsid w:val="76E18DF7"/>
    <w:rsid w:val="786F75E6"/>
    <w:rsid w:val="79A5098A"/>
    <w:rsid w:val="7A3E6152"/>
    <w:rsid w:val="7B78DA69"/>
    <w:rsid w:val="7B96815B"/>
    <w:rsid w:val="7BDA31B3"/>
    <w:rsid w:val="7CB6DC2E"/>
    <w:rsid w:val="7D39EB41"/>
    <w:rsid w:val="7D470B59"/>
    <w:rsid w:val="7D5C0936"/>
    <w:rsid w:val="7E04FECC"/>
    <w:rsid w:val="7E91368C"/>
    <w:rsid w:val="7EF5C73F"/>
    <w:rsid w:val="7F0274B2"/>
    <w:rsid w:val="7FD6A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E5C31F"/>
  <w15:chartTrackingRefBased/>
  <w15:docId w15:val="{AD52173F-A709-402E-8BC0-1B6A4D0A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2A"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C94D50CA8B34888B6D04D2C2F1938" ma:contentTypeVersion="8" ma:contentTypeDescription="Create a new document." ma:contentTypeScope="" ma:versionID="4847400bfeafee6e79e5d52613630d09">
  <xsd:schema xmlns:xsd="http://www.w3.org/2001/XMLSchema" xmlns:xs="http://www.w3.org/2001/XMLSchema" xmlns:p="http://schemas.microsoft.com/office/2006/metadata/properties" xmlns:ns2="2a4296e7-ccb4-4fa4-89f5-b3055edb708e" targetNamespace="http://schemas.microsoft.com/office/2006/metadata/properties" ma:root="true" ma:fieldsID="010108f0061f5c8c1b7ede57c6bb1f65" ns2:_="">
    <xsd:import namespace="2a4296e7-ccb4-4fa4-89f5-b3055edb7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296e7-ccb4-4fa4-89f5-b3055edb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CCBBF-8185-441A-8605-95442E93CB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E76AAE-125F-4665-9A6C-4B37E8CE1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9D61E-9117-4DA1-A69E-FA872C1B3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296e7-ccb4-4fa4-89f5-b3055edb7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Shane (MDARD)</dc:creator>
  <cp:keywords/>
  <dc:description/>
  <cp:lastModifiedBy>Jodie Shaver</cp:lastModifiedBy>
  <cp:revision>2</cp:revision>
  <dcterms:created xsi:type="dcterms:W3CDTF">2021-01-21T18:43:00Z</dcterms:created>
  <dcterms:modified xsi:type="dcterms:W3CDTF">2021-01-21T18:43:00Z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GreenS2@michigan.gov</vt:lpwstr>
  </property>
  <property fmtid="{D5CDD505-2E9C-101B-9397-08002B2CF9AE}" pid="5" name="MSIP_Label_3a2fed65-62e7-46ea-af74-187e0c17143a_SetDate">
    <vt:lpwstr>2021-01-11T21:02:46.0687467Z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d22a5506-b8ab-49c5-8d7b-366d84755a54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ContentTypeId">
    <vt:lpwstr>0x0101009B5C94D50CA8B34888B6D04D2C2F1938</vt:lpwstr>
  </property>
</Properties>
</file>