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5" w:type="pct"/>
        <w:tblLayout w:type="fixed"/>
        <w:tblCellMar>
          <w:left w:w="115" w:type="dxa"/>
          <w:right w:w="115" w:type="dxa"/>
        </w:tblCellMar>
        <w:tblLook w:val="0600" w:firstRow="0" w:lastRow="0" w:firstColumn="0" w:lastColumn="0" w:noHBand="1" w:noVBand="1"/>
      </w:tblPr>
      <w:tblGrid>
        <w:gridCol w:w="1556"/>
        <w:gridCol w:w="7395"/>
        <w:gridCol w:w="1159"/>
      </w:tblGrid>
      <w:tr w:rsidR="005854DB" w:rsidRPr="00804D6D" w14:paraId="6EDB0E16" w14:textId="77777777" w:rsidTr="00024898">
        <w:trPr>
          <w:trHeight w:val="669"/>
        </w:trPr>
        <w:tc>
          <w:tcPr>
            <w:tcW w:w="10110" w:type="dxa"/>
            <w:gridSpan w:val="3"/>
            <w:vAlign w:val="center"/>
          </w:tcPr>
          <w:bookmarkStart w:id="0" w:name="_Hlk31723925"/>
          <w:bookmarkStart w:id="1" w:name="_Toc800529"/>
          <w:bookmarkStart w:id="2" w:name="_GoBack"/>
          <w:bookmarkEnd w:id="0"/>
          <w:bookmarkEnd w:id="2"/>
          <w:p w14:paraId="33E18C95" w14:textId="197D4A56" w:rsidR="005854DB" w:rsidRPr="00804D6D" w:rsidRDefault="00CD0A76" w:rsidP="005854DB">
            <w:pPr>
              <w:pStyle w:val="Title"/>
              <w:rPr>
                <w:rFonts w:ascii="Calibri" w:hAnsi="Calibri" w:cs="Calibri"/>
              </w:rPr>
            </w:pPr>
            <w:sdt>
              <w:sdtPr>
                <w:rPr>
                  <w:rFonts w:ascii="Calibri" w:hAnsi="Calibri" w:cs="Calibri"/>
                </w:rPr>
                <w:alias w:val="Title"/>
                <w:tag w:val=""/>
                <w:id w:val="2016188051"/>
                <w:placeholder>
                  <w:docPart w:val="5282CDC796C2414BB1FB8DFF8B7B3E4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B1D0F">
                  <w:rPr>
                    <w:rFonts w:ascii="Calibri" w:hAnsi="Calibri" w:cs="Calibri"/>
                  </w:rPr>
                  <w:t>Michigan State and Local Public Health COVID-19 Standard Operating Procedures</w:t>
                </w:r>
              </w:sdtContent>
            </w:sdt>
          </w:p>
        </w:tc>
      </w:tr>
      <w:tr w:rsidR="005854DB" w:rsidRPr="00804D6D" w14:paraId="17FEE95B" w14:textId="77777777" w:rsidTr="00024898">
        <w:trPr>
          <w:trHeight w:val="83"/>
        </w:trPr>
        <w:tc>
          <w:tcPr>
            <w:tcW w:w="1556" w:type="dxa"/>
            <w:shd w:val="clear" w:color="auto" w:fill="auto"/>
          </w:tcPr>
          <w:p w14:paraId="64B859A7" w14:textId="77777777" w:rsidR="005854DB" w:rsidRPr="00804D6D" w:rsidRDefault="005854DB" w:rsidP="007B4F29">
            <w:pPr>
              <w:spacing w:before="0" w:after="0"/>
              <w:rPr>
                <w:rFonts w:ascii="Calibri" w:hAnsi="Calibri" w:cs="Calibri"/>
                <w:sz w:val="10"/>
                <w:szCs w:val="10"/>
              </w:rPr>
            </w:pPr>
          </w:p>
        </w:tc>
        <w:tc>
          <w:tcPr>
            <w:tcW w:w="7395" w:type="dxa"/>
            <w:shd w:val="clear" w:color="auto" w:fill="F0CDA1" w:themeFill="accent1"/>
            <w:vAlign w:val="center"/>
          </w:tcPr>
          <w:p w14:paraId="0F5438A8" w14:textId="77777777" w:rsidR="005854DB" w:rsidRPr="00804D6D" w:rsidRDefault="005854DB" w:rsidP="007B4F29">
            <w:pPr>
              <w:spacing w:before="0" w:after="0"/>
              <w:rPr>
                <w:rFonts w:ascii="Calibri" w:hAnsi="Calibri" w:cs="Calibri"/>
                <w:sz w:val="10"/>
                <w:szCs w:val="10"/>
              </w:rPr>
            </w:pPr>
          </w:p>
        </w:tc>
        <w:tc>
          <w:tcPr>
            <w:tcW w:w="1157" w:type="dxa"/>
            <w:shd w:val="clear" w:color="auto" w:fill="auto"/>
          </w:tcPr>
          <w:p w14:paraId="2D0E4878" w14:textId="77777777" w:rsidR="005854DB" w:rsidRPr="00804D6D" w:rsidRDefault="005854DB" w:rsidP="007B4F29">
            <w:pPr>
              <w:spacing w:before="0" w:after="0"/>
              <w:rPr>
                <w:rFonts w:ascii="Calibri" w:hAnsi="Calibri" w:cs="Calibri"/>
                <w:sz w:val="10"/>
                <w:szCs w:val="10"/>
              </w:rPr>
            </w:pPr>
          </w:p>
        </w:tc>
      </w:tr>
      <w:tr w:rsidR="005854DB" w:rsidRPr="00804D6D" w14:paraId="3D3EA154" w14:textId="77777777" w:rsidTr="00024898">
        <w:trPr>
          <w:trHeight w:val="774"/>
        </w:trPr>
        <w:tc>
          <w:tcPr>
            <w:tcW w:w="10110" w:type="dxa"/>
            <w:gridSpan w:val="3"/>
            <w:shd w:val="clear" w:color="auto" w:fill="auto"/>
          </w:tcPr>
          <w:p w14:paraId="294AFFA8" w14:textId="502C45A4" w:rsidR="005854DB" w:rsidRPr="00804D6D" w:rsidRDefault="00BC6428" w:rsidP="005854DB">
            <w:pPr>
              <w:pStyle w:val="Subtitle"/>
              <w:rPr>
                <w:rFonts w:ascii="Calibri" w:hAnsi="Calibri" w:cs="Calibri"/>
                <w:sz w:val="40"/>
                <w:szCs w:val="20"/>
              </w:rPr>
            </w:pPr>
            <w:r w:rsidRPr="00804D6D">
              <w:rPr>
                <w:rFonts w:ascii="Calibri" w:hAnsi="Calibri" w:cs="Calibri"/>
                <w:sz w:val="40"/>
                <w:szCs w:val="20"/>
              </w:rPr>
              <w:t xml:space="preserve">Interim </w:t>
            </w:r>
            <w:r w:rsidR="008708F3">
              <w:rPr>
                <w:rFonts w:ascii="Calibri" w:hAnsi="Calibri" w:cs="Calibri"/>
                <w:sz w:val="40"/>
                <w:szCs w:val="20"/>
              </w:rPr>
              <w:t>3</w:t>
            </w:r>
            <w:r w:rsidRPr="00804D6D">
              <w:rPr>
                <w:rFonts w:ascii="Calibri" w:hAnsi="Calibri" w:cs="Calibri"/>
                <w:sz w:val="40"/>
                <w:szCs w:val="20"/>
              </w:rPr>
              <w:t>/</w:t>
            </w:r>
            <w:r w:rsidR="00CD3CF8">
              <w:rPr>
                <w:rFonts w:ascii="Calibri" w:hAnsi="Calibri" w:cs="Calibri"/>
                <w:sz w:val="40"/>
                <w:szCs w:val="20"/>
              </w:rPr>
              <w:t>6</w:t>
            </w:r>
            <w:r w:rsidRPr="00804D6D">
              <w:rPr>
                <w:rFonts w:ascii="Calibri" w:hAnsi="Calibri" w:cs="Calibri"/>
                <w:sz w:val="40"/>
                <w:szCs w:val="20"/>
              </w:rPr>
              <w:t>/2020</w:t>
            </w:r>
          </w:p>
        </w:tc>
      </w:tr>
    </w:tbl>
    <w:bookmarkEnd w:id="1"/>
    <w:p w14:paraId="1C8CA559" w14:textId="31777A73" w:rsidR="00A01072" w:rsidRPr="00804D6D" w:rsidRDefault="00A01072" w:rsidP="005854DB">
      <w:pPr>
        <w:pStyle w:val="Heading1"/>
        <w:rPr>
          <w:rFonts w:ascii="Calibri" w:hAnsi="Calibri" w:cs="Calibri"/>
        </w:rPr>
      </w:pPr>
      <w:r w:rsidRPr="00804D6D">
        <w:rPr>
          <w:rFonts w:ascii="Calibri" w:hAnsi="Calibri" w:cs="Calibri"/>
        </w:rPr>
        <w:t xml:space="preserve">Background </w:t>
      </w:r>
    </w:p>
    <w:p w14:paraId="2A3A6EAE" w14:textId="38134DEB" w:rsidR="00C069D0" w:rsidRPr="003859B0" w:rsidRDefault="00A01072" w:rsidP="00A01072">
      <w:pPr>
        <w:rPr>
          <w:rFonts w:ascii="Calibri" w:eastAsia="Times New Roman" w:hAnsi="Calibri" w:cs="Calibri"/>
          <w:szCs w:val="24"/>
        </w:rPr>
      </w:pPr>
      <w:r w:rsidRPr="00AD771D">
        <w:rPr>
          <w:rFonts w:ascii="Calibri" w:eastAsia="Times New Roman" w:hAnsi="Calibri" w:cs="Calibri"/>
          <w:szCs w:val="24"/>
        </w:rPr>
        <w:t>On December 31, 2019, an outbreak of pneumonia in Wuhan City, Hubei Province, China was reported to the World Health Organization</w:t>
      </w:r>
      <w:r w:rsidR="00393619" w:rsidRPr="00AD771D">
        <w:rPr>
          <w:rFonts w:ascii="Calibri" w:eastAsia="Times New Roman" w:hAnsi="Calibri" w:cs="Calibri"/>
          <w:szCs w:val="24"/>
        </w:rPr>
        <w:t xml:space="preserve"> (WHO)</w:t>
      </w:r>
      <w:r w:rsidRPr="00AD771D">
        <w:rPr>
          <w:rFonts w:ascii="Calibri" w:eastAsia="Times New Roman" w:hAnsi="Calibri" w:cs="Calibri"/>
          <w:szCs w:val="24"/>
        </w:rPr>
        <w:t xml:space="preserve">. This outbreak is now known to be caused by the 2019 novel </w:t>
      </w:r>
      <w:r w:rsidRPr="00B55C60">
        <w:rPr>
          <w:rFonts w:ascii="Calibri" w:eastAsia="Times New Roman" w:hAnsi="Calibri" w:cs="Calibri"/>
          <w:szCs w:val="24"/>
        </w:rPr>
        <w:t>coronavirus</w:t>
      </w:r>
      <w:r w:rsidR="00A64506" w:rsidRPr="00B55C60">
        <w:rPr>
          <w:rFonts w:ascii="Calibri" w:eastAsia="Times New Roman" w:hAnsi="Calibri" w:cs="Calibri"/>
          <w:szCs w:val="24"/>
        </w:rPr>
        <w:t xml:space="preserve">. On February 11, 2020 the WHO announced </w:t>
      </w:r>
      <w:r w:rsidR="001C1873" w:rsidRPr="00B55C60">
        <w:rPr>
          <w:rFonts w:ascii="Calibri" w:eastAsia="Times New Roman" w:hAnsi="Calibri" w:cs="Calibri"/>
          <w:szCs w:val="24"/>
        </w:rPr>
        <w:t>the</w:t>
      </w:r>
      <w:r w:rsidR="00A64506" w:rsidRPr="00B55C60">
        <w:rPr>
          <w:rFonts w:ascii="Calibri" w:eastAsia="Times New Roman" w:hAnsi="Calibri" w:cs="Calibri"/>
          <w:szCs w:val="24"/>
        </w:rPr>
        <w:t xml:space="preserve"> official name for the disease </w:t>
      </w:r>
      <w:r w:rsidR="00B70F90" w:rsidRPr="00B55C60">
        <w:rPr>
          <w:rFonts w:ascii="Calibri" w:eastAsia="Times New Roman" w:hAnsi="Calibri" w:cs="Calibri"/>
          <w:szCs w:val="24"/>
        </w:rPr>
        <w:t xml:space="preserve">as </w:t>
      </w:r>
      <w:r w:rsidR="00A64506" w:rsidRPr="00B55C60">
        <w:rPr>
          <w:rFonts w:ascii="Calibri" w:eastAsia="Times New Roman" w:hAnsi="Calibri" w:cs="Calibri"/>
          <w:szCs w:val="24"/>
        </w:rPr>
        <w:t>COVID-19</w:t>
      </w:r>
      <w:r w:rsidRPr="00B55C60">
        <w:rPr>
          <w:rFonts w:ascii="Calibri" w:eastAsia="Times New Roman" w:hAnsi="Calibri" w:cs="Calibri"/>
          <w:szCs w:val="24"/>
        </w:rPr>
        <w:t xml:space="preserve">. </w:t>
      </w:r>
      <w:r w:rsidR="00680017" w:rsidRPr="00B55C60">
        <w:rPr>
          <w:rFonts w:ascii="Calibri" w:eastAsia="Times New Roman" w:hAnsi="Calibri" w:cs="Calibri"/>
          <w:color w:val="C00000"/>
          <w:szCs w:val="24"/>
        </w:rPr>
        <w:t xml:space="preserve">As of </w:t>
      </w:r>
      <w:r w:rsidR="009B7C93" w:rsidRPr="00B55C60">
        <w:rPr>
          <w:rFonts w:ascii="Calibri" w:eastAsia="Times New Roman" w:hAnsi="Calibri" w:cs="Calibri"/>
          <w:color w:val="C00000"/>
          <w:szCs w:val="24"/>
        </w:rPr>
        <w:t xml:space="preserve">March </w:t>
      </w:r>
      <w:r w:rsidR="00CD3CF8" w:rsidRPr="00B55C60">
        <w:rPr>
          <w:rFonts w:ascii="Calibri" w:eastAsia="Times New Roman" w:hAnsi="Calibri" w:cs="Calibri"/>
          <w:color w:val="C00000"/>
          <w:szCs w:val="24"/>
        </w:rPr>
        <w:t>6</w:t>
      </w:r>
      <w:r w:rsidR="00680017" w:rsidRPr="00B55C60">
        <w:rPr>
          <w:rFonts w:ascii="Calibri" w:eastAsia="Times New Roman" w:hAnsi="Calibri" w:cs="Calibri"/>
          <w:color w:val="C00000"/>
          <w:szCs w:val="24"/>
        </w:rPr>
        <w:t xml:space="preserve">, 2020, </w:t>
      </w:r>
      <w:r w:rsidR="0094550D" w:rsidRPr="00B55C60">
        <w:rPr>
          <w:rFonts w:ascii="Calibri" w:eastAsia="Times New Roman" w:hAnsi="Calibri" w:cs="Calibri"/>
          <w:color w:val="C00000"/>
          <w:szCs w:val="24"/>
        </w:rPr>
        <w:t xml:space="preserve">101,765 </w:t>
      </w:r>
      <w:r w:rsidR="00680017" w:rsidRPr="00B55C60">
        <w:rPr>
          <w:rFonts w:ascii="Calibri" w:eastAsia="Times New Roman" w:hAnsi="Calibri" w:cs="Calibri"/>
          <w:color w:val="C00000"/>
          <w:szCs w:val="24"/>
        </w:rPr>
        <w:t xml:space="preserve">confirmed cases have been reported in </w:t>
      </w:r>
      <w:r w:rsidR="0094550D" w:rsidRPr="00B55C60">
        <w:rPr>
          <w:rFonts w:ascii="Calibri" w:eastAsia="Times New Roman" w:hAnsi="Calibri" w:cs="Calibri"/>
          <w:color w:val="C00000"/>
          <w:szCs w:val="24"/>
        </w:rPr>
        <w:t xml:space="preserve">multiple </w:t>
      </w:r>
      <w:r w:rsidR="00680017" w:rsidRPr="00B55C60">
        <w:rPr>
          <w:rFonts w:ascii="Calibri" w:eastAsia="Times New Roman" w:hAnsi="Calibri" w:cs="Calibri"/>
          <w:color w:val="C00000"/>
          <w:szCs w:val="24"/>
        </w:rPr>
        <w:t xml:space="preserve">countries, including </w:t>
      </w:r>
      <w:r w:rsidR="00B55C60" w:rsidRPr="00B55C60">
        <w:rPr>
          <w:rFonts w:ascii="Calibri" w:eastAsia="Times New Roman" w:hAnsi="Calibri" w:cs="Calibri"/>
          <w:color w:val="C00000"/>
          <w:szCs w:val="24"/>
        </w:rPr>
        <w:t>260</w:t>
      </w:r>
      <w:r w:rsidR="00680017" w:rsidRPr="00B55C60">
        <w:rPr>
          <w:rFonts w:ascii="Calibri" w:eastAsia="Times New Roman" w:hAnsi="Calibri" w:cs="Calibri"/>
          <w:color w:val="C00000"/>
          <w:szCs w:val="24"/>
        </w:rPr>
        <w:t xml:space="preserve"> </w:t>
      </w:r>
      <w:r w:rsidR="006C2244" w:rsidRPr="00B55C60">
        <w:rPr>
          <w:rFonts w:ascii="Calibri" w:eastAsia="Times New Roman" w:hAnsi="Calibri" w:cs="Calibri"/>
          <w:color w:val="C00000"/>
          <w:szCs w:val="24"/>
        </w:rPr>
        <w:t>U.S</w:t>
      </w:r>
      <w:r w:rsidR="005D607A" w:rsidRPr="00B55C60">
        <w:rPr>
          <w:rFonts w:ascii="Calibri" w:eastAsia="Times New Roman" w:hAnsi="Calibri" w:cs="Calibri"/>
          <w:color w:val="C00000"/>
          <w:szCs w:val="24"/>
        </w:rPr>
        <w:t>.</w:t>
      </w:r>
      <w:r w:rsidR="006C2244" w:rsidRPr="00B55C60">
        <w:rPr>
          <w:rFonts w:ascii="Calibri" w:eastAsia="Times New Roman" w:hAnsi="Calibri" w:cs="Calibri"/>
          <w:color w:val="C00000"/>
          <w:szCs w:val="24"/>
        </w:rPr>
        <w:t xml:space="preserve"> cases.</w:t>
      </w:r>
      <w:r w:rsidR="005D607A" w:rsidRPr="00B55C60">
        <w:rPr>
          <w:rFonts w:ascii="Calibri" w:eastAsia="Times New Roman" w:hAnsi="Calibri" w:cs="Calibri"/>
          <w:color w:val="C00000"/>
          <w:szCs w:val="24"/>
        </w:rPr>
        <w:t xml:space="preserve"> </w:t>
      </w:r>
      <w:r w:rsidR="006C2244" w:rsidRPr="00B55C60">
        <w:rPr>
          <w:rFonts w:ascii="Calibri" w:eastAsia="Times New Roman" w:hAnsi="Calibri" w:cs="Calibri"/>
          <w:szCs w:val="24"/>
        </w:rPr>
        <w:t>See current case</w:t>
      </w:r>
      <w:r w:rsidR="006C2244" w:rsidRPr="00CD3CF8">
        <w:rPr>
          <w:rFonts w:ascii="Calibri" w:eastAsia="Times New Roman" w:hAnsi="Calibri" w:cs="Calibri"/>
          <w:szCs w:val="24"/>
        </w:rPr>
        <w:t xml:space="preserve"> counts at the </w:t>
      </w:r>
      <w:r w:rsidR="005D607A" w:rsidRPr="00CD3CF8">
        <w:rPr>
          <w:rFonts w:ascii="Calibri" w:eastAsia="Times New Roman" w:hAnsi="Calibri" w:cs="Calibri"/>
          <w:szCs w:val="24"/>
        </w:rPr>
        <w:t>2</w:t>
      </w:r>
      <w:r w:rsidR="005D607A" w:rsidRPr="00AD771D">
        <w:rPr>
          <w:rFonts w:ascii="Calibri" w:eastAsia="Times New Roman" w:hAnsi="Calibri" w:cs="Calibri"/>
          <w:szCs w:val="24"/>
        </w:rPr>
        <w:t xml:space="preserve">019-nCoV Global Cases by Johns Hopkins CSSE: </w:t>
      </w:r>
      <w:hyperlink r:id="rId11" w:anchor="/bda7594740fd40299423467b48e9ecf6" w:history="1">
        <w:r w:rsidR="005D607A" w:rsidRPr="003859B0">
          <w:rPr>
            <w:rStyle w:val="Hyperlink"/>
            <w:rFonts w:ascii="Calibri" w:eastAsia="Times New Roman" w:hAnsi="Calibri" w:cs="Calibri"/>
            <w:szCs w:val="24"/>
          </w:rPr>
          <w:t>https://gisanddata.maps.arcgis.com/apps/opsdashboard/index.html#/bda7594740fd40299423467b48e9ecf6</w:t>
        </w:r>
      </w:hyperlink>
      <w:r w:rsidR="007D27D1" w:rsidRPr="003859B0">
        <w:rPr>
          <w:rFonts w:ascii="Calibri" w:eastAsia="Times New Roman" w:hAnsi="Calibri" w:cs="Calibri"/>
          <w:szCs w:val="24"/>
        </w:rPr>
        <w:t xml:space="preserve"> </w:t>
      </w:r>
      <w:r w:rsidRPr="00AD771D">
        <w:rPr>
          <w:rFonts w:ascii="Calibri" w:eastAsia="Times New Roman" w:hAnsi="Calibri" w:cs="Calibri"/>
          <w:szCs w:val="24"/>
        </w:rPr>
        <w:t xml:space="preserve">Initially, many patients reported exposure to a large seafood and animal market, suggesting animal-to-person spread. </w:t>
      </w:r>
      <w:r w:rsidR="00E022BD" w:rsidRPr="00A65F66">
        <w:rPr>
          <w:rFonts w:ascii="Calibri" w:eastAsia="Times New Roman" w:hAnsi="Calibri" w:cs="Calibri"/>
          <w:szCs w:val="24"/>
        </w:rPr>
        <w:t>However</w:t>
      </w:r>
      <w:r w:rsidR="00F67C43" w:rsidRPr="00A65F66">
        <w:rPr>
          <w:rFonts w:ascii="Calibri" w:eastAsia="Times New Roman" w:hAnsi="Calibri" w:cs="Calibri"/>
          <w:szCs w:val="24"/>
        </w:rPr>
        <w:t xml:space="preserve">, </w:t>
      </w:r>
      <w:r w:rsidR="00E022BD" w:rsidRPr="003859B0">
        <w:rPr>
          <w:rFonts w:ascii="Calibri" w:eastAsia="Times New Roman" w:hAnsi="Calibri" w:cs="Calibri"/>
          <w:szCs w:val="24"/>
        </w:rPr>
        <w:t xml:space="preserve">person-to-person spread has been confirmed. </w:t>
      </w:r>
      <w:r w:rsidR="00112F11" w:rsidRPr="003859B0">
        <w:rPr>
          <w:rFonts w:ascii="Calibri" w:eastAsia="Times New Roman" w:hAnsi="Calibri" w:cs="Calibri"/>
          <w:szCs w:val="24"/>
        </w:rPr>
        <w:t xml:space="preserve">Active investigations on the period of communicability and how the virus </w:t>
      </w:r>
      <w:r w:rsidR="002974E2" w:rsidRPr="003859B0">
        <w:rPr>
          <w:rFonts w:ascii="Calibri" w:eastAsia="Times New Roman" w:hAnsi="Calibri" w:cs="Calibri"/>
          <w:szCs w:val="24"/>
        </w:rPr>
        <w:t xml:space="preserve">is </w:t>
      </w:r>
      <w:r w:rsidR="00112F11" w:rsidRPr="003859B0">
        <w:rPr>
          <w:rFonts w:ascii="Calibri" w:eastAsia="Times New Roman" w:hAnsi="Calibri" w:cs="Calibri"/>
          <w:szCs w:val="24"/>
        </w:rPr>
        <w:t xml:space="preserve">spread </w:t>
      </w:r>
      <w:r w:rsidR="002974E2" w:rsidRPr="003859B0">
        <w:rPr>
          <w:rFonts w:ascii="Calibri" w:eastAsia="Times New Roman" w:hAnsi="Calibri" w:cs="Calibri"/>
          <w:szCs w:val="24"/>
        </w:rPr>
        <w:t xml:space="preserve">are </w:t>
      </w:r>
      <w:r w:rsidR="00112F11" w:rsidRPr="003859B0">
        <w:rPr>
          <w:rFonts w:ascii="Calibri" w:eastAsia="Times New Roman" w:hAnsi="Calibri" w:cs="Calibri"/>
          <w:szCs w:val="24"/>
        </w:rPr>
        <w:t xml:space="preserve">ongoing. </w:t>
      </w:r>
      <w:r w:rsidRPr="003859B0">
        <w:rPr>
          <w:rFonts w:ascii="Calibri" w:eastAsia="Times New Roman" w:hAnsi="Calibri" w:cs="Calibri"/>
          <w:szCs w:val="24"/>
        </w:rPr>
        <w:t>Patien</w:t>
      </w:r>
      <w:r w:rsidRPr="0094550D">
        <w:rPr>
          <w:rFonts w:ascii="Calibri" w:eastAsia="Times New Roman" w:hAnsi="Calibri" w:cs="Calibri"/>
          <w:szCs w:val="24"/>
        </w:rPr>
        <w:t xml:space="preserve">ts </w:t>
      </w:r>
      <w:r w:rsidR="00E66093" w:rsidRPr="0094550D">
        <w:rPr>
          <w:rFonts w:ascii="Calibri" w:eastAsia="Times New Roman" w:hAnsi="Calibri" w:cs="Calibri"/>
          <w:szCs w:val="24"/>
        </w:rPr>
        <w:t xml:space="preserve">with COVID-19 </w:t>
      </w:r>
      <w:r w:rsidRPr="0094550D">
        <w:rPr>
          <w:rFonts w:ascii="Calibri" w:eastAsia="Times New Roman" w:hAnsi="Calibri" w:cs="Calibri"/>
          <w:szCs w:val="24"/>
        </w:rPr>
        <w:t>m</w:t>
      </w:r>
      <w:r w:rsidRPr="003859B0">
        <w:rPr>
          <w:rFonts w:ascii="Calibri" w:eastAsia="Times New Roman" w:hAnsi="Calibri" w:cs="Calibri"/>
          <w:szCs w:val="24"/>
        </w:rPr>
        <w:t>ay experience fever, cough, dyspnea, chest tightness, and pneumonia</w:t>
      </w:r>
      <w:r w:rsidR="00BB7410" w:rsidRPr="003859B0">
        <w:rPr>
          <w:rFonts w:ascii="Calibri" w:eastAsia="Times New Roman" w:hAnsi="Calibri" w:cs="Calibri"/>
          <w:szCs w:val="24"/>
        </w:rPr>
        <w:t>.</w:t>
      </w:r>
      <w:r w:rsidRPr="003859B0">
        <w:rPr>
          <w:rFonts w:ascii="Calibri" w:eastAsia="Times New Roman" w:hAnsi="Calibri" w:cs="Calibri"/>
          <w:szCs w:val="24"/>
        </w:rPr>
        <w:t xml:space="preserve"> </w:t>
      </w:r>
      <w:r w:rsidR="00BB7410" w:rsidRPr="003859B0">
        <w:rPr>
          <w:rFonts w:ascii="Calibri" w:eastAsia="Times New Roman" w:hAnsi="Calibri" w:cs="Calibri"/>
          <w:szCs w:val="24"/>
        </w:rPr>
        <w:t xml:space="preserve">Healthcare providers should obtain a detailed travel history </w:t>
      </w:r>
      <w:r w:rsidR="002974E2" w:rsidRPr="003859B0">
        <w:rPr>
          <w:rFonts w:ascii="Calibri" w:eastAsia="Times New Roman" w:hAnsi="Calibri" w:cs="Calibri"/>
          <w:szCs w:val="24"/>
        </w:rPr>
        <w:t xml:space="preserve">on </w:t>
      </w:r>
      <w:r w:rsidR="00BB7410" w:rsidRPr="003859B0">
        <w:rPr>
          <w:rFonts w:ascii="Calibri" w:eastAsia="Times New Roman" w:hAnsi="Calibri" w:cs="Calibri"/>
          <w:szCs w:val="24"/>
        </w:rPr>
        <w:t>patients being evaluated with fever and acute respiratory illness and report any suspect case</w:t>
      </w:r>
      <w:r w:rsidR="00BB7410" w:rsidRPr="00CD3CF8">
        <w:rPr>
          <w:rFonts w:ascii="Calibri" w:eastAsia="Times New Roman" w:hAnsi="Calibri" w:cs="Calibri"/>
          <w:szCs w:val="24"/>
        </w:rPr>
        <w:t xml:space="preserve">s </w:t>
      </w:r>
      <w:r w:rsidR="002974E2" w:rsidRPr="00CD3CF8">
        <w:rPr>
          <w:rFonts w:ascii="Calibri" w:eastAsia="Times New Roman" w:hAnsi="Calibri" w:cs="Calibri"/>
          <w:szCs w:val="24"/>
        </w:rPr>
        <w:t xml:space="preserve">of </w:t>
      </w:r>
      <w:r w:rsidR="00E66093" w:rsidRPr="00CD3CF8">
        <w:rPr>
          <w:rFonts w:ascii="Calibri" w:eastAsia="Times New Roman" w:hAnsi="Calibri" w:cs="Calibri"/>
          <w:szCs w:val="24"/>
        </w:rPr>
        <w:t>COVID-19</w:t>
      </w:r>
      <w:r w:rsidR="002974E2" w:rsidRPr="00CD3CF8">
        <w:rPr>
          <w:rFonts w:ascii="Calibri" w:eastAsia="Times New Roman" w:hAnsi="Calibri" w:cs="Calibri"/>
          <w:szCs w:val="24"/>
        </w:rPr>
        <w:t xml:space="preserve"> </w:t>
      </w:r>
      <w:r w:rsidR="00BB7410" w:rsidRPr="00CD3CF8">
        <w:rPr>
          <w:rFonts w:ascii="Calibri" w:eastAsia="Times New Roman" w:hAnsi="Calibri" w:cs="Calibri"/>
          <w:szCs w:val="24"/>
        </w:rPr>
        <w:t>to</w:t>
      </w:r>
      <w:r w:rsidR="00BB7410" w:rsidRPr="003859B0">
        <w:rPr>
          <w:rFonts w:ascii="Calibri" w:eastAsia="Times New Roman" w:hAnsi="Calibri" w:cs="Calibri"/>
          <w:szCs w:val="24"/>
        </w:rPr>
        <w:t xml:space="preserve"> the Local Health Department (LHD). </w:t>
      </w:r>
      <w:r w:rsidR="00C5466B" w:rsidRPr="003859B0">
        <w:rPr>
          <w:rFonts w:ascii="Calibri" w:eastAsia="Times New Roman" w:hAnsi="Calibri" w:cs="Calibri"/>
          <w:szCs w:val="24"/>
        </w:rPr>
        <w:t xml:space="preserve">A </w:t>
      </w:r>
      <w:r w:rsidR="007D27D1" w:rsidRPr="003859B0">
        <w:rPr>
          <w:rFonts w:ascii="Calibri" w:eastAsia="Times New Roman" w:hAnsi="Calibri" w:cs="Calibri"/>
          <w:szCs w:val="24"/>
        </w:rPr>
        <w:t>P</w:t>
      </w:r>
      <w:r w:rsidR="009A1220" w:rsidRPr="003859B0">
        <w:rPr>
          <w:rFonts w:ascii="Calibri" w:eastAsia="Times New Roman" w:hAnsi="Calibri" w:cs="Calibri"/>
          <w:szCs w:val="24"/>
        </w:rPr>
        <w:t xml:space="preserve">atient </w:t>
      </w:r>
      <w:r w:rsidR="007D27D1" w:rsidRPr="003859B0">
        <w:rPr>
          <w:rFonts w:ascii="Calibri" w:eastAsia="Times New Roman" w:hAnsi="Calibri" w:cs="Calibri"/>
          <w:szCs w:val="24"/>
        </w:rPr>
        <w:t>U</w:t>
      </w:r>
      <w:r w:rsidR="009A1220" w:rsidRPr="003859B0">
        <w:rPr>
          <w:rFonts w:ascii="Calibri" w:eastAsia="Times New Roman" w:hAnsi="Calibri" w:cs="Calibri"/>
          <w:szCs w:val="24"/>
        </w:rPr>
        <w:t xml:space="preserve">nder </w:t>
      </w:r>
      <w:r w:rsidR="007D27D1" w:rsidRPr="003859B0">
        <w:rPr>
          <w:rFonts w:ascii="Calibri" w:eastAsia="Times New Roman" w:hAnsi="Calibri" w:cs="Calibri"/>
          <w:szCs w:val="24"/>
        </w:rPr>
        <w:t>I</w:t>
      </w:r>
      <w:r w:rsidR="009A1220" w:rsidRPr="003859B0">
        <w:rPr>
          <w:rFonts w:ascii="Calibri" w:eastAsia="Times New Roman" w:hAnsi="Calibri" w:cs="Calibri"/>
          <w:szCs w:val="24"/>
        </w:rPr>
        <w:t>nvestigation (PUI)</w:t>
      </w:r>
      <w:r w:rsidR="00B55C60">
        <w:rPr>
          <w:rFonts w:ascii="Calibri" w:eastAsia="Times New Roman" w:hAnsi="Calibri" w:cs="Calibri"/>
          <w:szCs w:val="24"/>
        </w:rPr>
        <w:t>/Case Report</w:t>
      </w:r>
      <w:r w:rsidR="009A1220" w:rsidRPr="003859B0">
        <w:rPr>
          <w:rFonts w:ascii="Calibri" w:eastAsia="Times New Roman" w:hAnsi="Calibri" w:cs="Calibri"/>
          <w:szCs w:val="24"/>
        </w:rPr>
        <w:t xml:space="preserve"> </w:t>
      </w:r>
      <w:r w:rsidR="00B55C60">
        <w:rPr>
          <w:rFonts w:ascii="Calibri" w:eastAsia="Times New Roman" w:hAnsi="Calibri" w:cs="Calibri"/>
          <w:szCs w:val="24"/>
        </w:rPr>
        <w:t>F</w:t>
      </w:r>
      <w:r w:rsidR="009A1220" w:rsidRPr="003859B0">
        <w:rPr>
          <w:rFonts w:ascii="Calibri" w:eastAsia="Times New Roman" w:hAnsi="Calibri" w:cs="Calibri"/>
          <w:szCs w:val="24"/>
        </w:rPr>
        <w:t>orm</w:t>
      </w:r>
      <w:r w:rsidR="00C5466B" w:rsidRPr="003859B0">
        <w:rPr>
          <w:rFonts w:ascii="Calibri" w:eastAsia="Times New Roman" w:hAnsi="Calibri" w:cs="Calibri"/>
          <w:szCs w:val="24"/>
        </w:rPr>
        <w:t xml:space="preserve"> should be completed and provided when reporting suspect </w:t>
      </w:r>
      <w:r w:rsidR="00F67C43" w:rsidRPr="003859B0">
        <w:rPr>
          <w:rFonts w:ascii="Calibri" w:eastAsia="Times New Roman" w:hAnsi="Calibri" w:cs="Calibri"/>
          <w:szCs w:val="24"/>
        </w:rPr>
        <w:t>PUIs</w:t>
      </w:r>
      <w:r w:rsidR="009A1220" w:rsidRPr="003859B0">
        <w:rPr>
          <w:rFonts w:ascii="Calibri" w:eastAsia="Times New Roman" w:hAnsi="Calibri" w:cs="Calibri"/>
          <w:szCs w:val="24"/>
        </w:rPr>
        <w:t xml:space="preserve">. </w:t>
      </w:r>
      <w:r w:rsidR="00E51952" w:rsidRPr="003859B0">
        <w:rPr>
          <w:rFonts w:ascii="Calibri" w:eastAsia="Times New Roman" w:hAnsi="Calibri" w:cs="Calibri"/>
          <w:szCs w:val="24"/>
        </w:rPr>
        <w:t xml:space="preserve">The most current </w:t>
      </w:r>
      <w:r w:rsidR="000923AA" w:rsidRPr="003859B0">
        <w:rPr>
          <w:rFonts w:ascii="Calibri" w:eastAsia="Times New Roman" w:hAnsi="Calibri" w:cs="Calibri"/>
          <w:szCs w:val="24"/>
        </w:rPr>
        <w:t xml:space="preserve">Michigan </w:t>
      </w:r>
      <w:r w:rsidR="00E51952" w:rsidRPr="003859B0">
        <w:rPr>
          <w:rFonts w:ascii="Calibri" w:eastAsia="Times New Roman" w:hAnsi="Calibri" w:cs="Calibri"/>
          <w:szCs w:val="24"/>
        </w:rPr>
        <w:t xml:space="preserve">PUI form may be found </w:t>
      </w:r>
      <w:r w:rsidR="00E51952" w:rsidRPr="00A65F66">
        <w:rPr>
          <w:rFonts w:ascii="Calibri" w:eastAsia="Times New Roman" w:hAnsi="Calibri" w:cs="Calibri"/>
          <w:szCs w:val="24"/>
        </w:rPr>
        <w:t xml:space="preserve">at </w:t>
      </w:r>
      <w:hyperlink r:id="rId12" w:history="1">
        <w:r w:rsidR="00E51952" w:rsidRPr="003859B0">
          <w:rPr>
            <w:rStyle w:val="Hyperlink"/>
            <w:rFonts w:ascii="Calibri" w:eastAsia="Times New Roman" w:hAnsi="Calibri" w:cs="Calibri"/>
            <w:color w:val="auto"/>
            <w:szCs w:val="24"/>
          </w:rPr>
          <w:t>www.michigan.gov/coronavirus</w:t>
        </w:r>
      </w:hyperlink>
      <w:r w:rsidR="00394F8B" w:rsidRPr="00AD771D">
        <w:rPr>
          <w:rFonts w:ascii="Calibri" w:eastAsia="Times New Roman" w:hAnsi="Calibri" w:cs="Calibri"/>
          <w:szCs w:val="24"/>
        </w:rPr>
        <w:t xml:space="preserve"> </w:t>
      </w:r>
      <w:r w:rsidR="00394F8B" w:rsidRPr="003859B0">
        <w:rPr>
          <w:rFonts w:ascii="Calibri" w:eastAsia="Times New Roman" w:hAnsi="Calibri" w:cs="Calibri"/>
          <w:color w:val="C00000"/>
          <w:szCs w:val="24"/>
        </w:rPr>
        <w:t xml:space="preserve">under </w:t>
      </w:r>
      <w:r w:rsidR="003859B0" w:rsidRPr="003859B0">
        <w:rPr>
          <w:rFonts w:ascii="Calibri" w:eastAsia="Times New Roman" w:hAnsi="Calibri" w:cs="Calibri"/>
          <w:color w:val="C00000"/>
          <w:szCs w:val="24"/>
        </w:rPr>
        <w:t>“For Health</w:t>
      </w:r>
      <w:r w:rsidR="0094550D">
        <w:rPr>
          <w:rFonts w:ascii="Calibri" w:eastAsia="Times New Roman" w:hAnsi="Calibri" w:cs="Calibri"/>
          <w:color w:val="C00000"/>
          <w:szCs w:val="24"/>
        </w:rPr>
        <w:t xml:space="preserve"> C</w:t>
      </w:r>
      <w:r w:rsidR="003859B0" w:rsidRPr="003859B0">
        <w:rPr>
          <w:rFonts w:ascii="Calibri" w:eastAsia="Times New Roman" w:hAnsi="Calibri" w:cs="Calibri"/>
          <w:color w:val="C00000"/>
          <w:szCs w:val="24"/>
        </w:rPr>
        <w:t xml:space="preserve">are </w:t>
      </w:r>
      <w:r w:rsidR="0094550D">
        <w:rPr>
          <w:rFonts w:ascii="Calibri" w:eastAsia="Times New Roman" w:hAnsi="Calibri" w:cs="Calibri"/>
          <w:color w:val="C00000"/>
          <w:szCs w:val="24"/>
        </w:rPr>
        <w:t>Professionals</w:t>
      </w:r>
      <w:r w:rsidR="003859B0" w:rsidRPr="003859B0">
        <w:rPr>
          <w:rFonts w:ascii="Calibri" w:eastAsia="Times New Roman" w:hAnsi="Calibri" w:cs="Calibri"/>
          <w:color w:val="C00000"/>
          <w:szCs w:val="24"/>
        </w:rPr>
        <w:t>”</w:t>
      </w:r>
      <w:r w:rsidR="003859B0">
        <w:rPr>
          <w:rFonts w:ascii="Calibri" w:eastAsia="Times New Roman" w:hAnsi="Calibri" w:cs="Calibri"/>
          <w:szCs w:val="24"/>
        </w:rPr>
        <w:t xml:space="preserve">. </w:t>
      </w:r>
      <w:r w:rsidR="00E51952" w:rsidRPr="003859B0">
        <w:rPr>
          <w:rFonts w:ascii="Calibri" w:eastAsia="Times New Roman" w:hAnsi="Calibri" w:cs="Calibri"/>
          <w:szCs w:val="24"/>
        </w:rPr>
        <w:t xml:space="preserve"> </w:t>
      </w:r>
      <w:r w:rsidR="000923AA" w:rsidRPr="003859B0">
        <w:rPr>
          <w:rFonts w:ascii="Calibri" w:eastAsia="Times New Roman" w:hAnsi="Calibri" w:cs="Calibri"/>
          <w:szCs w:val="24"/>
        </w:rPr>
        <w:t>The Michigan Department of Health and Human Services (</w:t>
      </w:r>
      <w:r w:rsidR="00112F11" w:rsidRPr="003859B0">
        <w:rPr>
          <w:rFonts w:ascii="Calibri" w:eastAsia="Times New Roman" w:hAnsi="Calibri" w:cs="Calibri"/>
          <w:szCs w:val="24"/>
        </w:rPr>
        <w:t>MDHHS</w:t>
      </w:r>
      <w:r w:rsidR="000923AA" w:rsidRPr="003859B0">
        <w:rPr>
          <w:rFonts w:ascii="Calibri" w:eastAsia="Times New Roman" w:hAnsi="Calibri" w:cs="Calibri"/>
          <w:szCs w:val="24"/>
        </w:rPr>
        <w:t>)</w:t>
      </w:r>
      <w:r w:rsidR="00112F11" w:rsidRPr="003859B0">
        <w:rPr>
          <w:rFonts w:ascii="Calibri" w:eastAsia="Times New Roman" w:hAnsi="Calibri" w:cs="Calibri"/>
          <w:szCs w:val="24"/>
        </w:rPr>
        <w:t xml:space="preserve"> is working closely with LHDs and the </w:t>
      </w:r>
      <w:r w:rsidR="002974E2" w:rsidRPr="003859B0">
        <w:rPr>
          <w:rFonts w:ascii="Calibri" w:eastAsia="Times New Roman" w:hAnsi="Calibri" w:cs="Calibri"/>
          <w:szCs w:val="24"/>
        </w:rPr>
        <w:t>Centers for Disease Control and Prevention (</w:t>
      </w:r>
      <w:r w:rsidR="00112F11" w:rsidRPr="003859B0">
        <w:rPr>
          <w:rFonts w:ascii="Calibri" w:eastAsia="Times New Roman" w:hAnsi="Calibri" w:cs="Calibri"/>
          <w:szCs w:val="24"/>
        </w:rPr>
        <w:t>CDC</w:t>
      </w:r>
      <w:r w:rsidR="002974E2" w:rsidRPr="003859B0">
        <w:rPr>
          <w:rFonts w:ascii="Calibri" w:eastAsia="Times New Roman" w:hAnsi="Calibri" w:cs="Calibri"/>
          <w:szCs w:val="24"/>
        </w:rPr>
        <w:t>)</w:t>
      </w:r>
      <w:r w:rsidR="00112F11" w:rsidRPr="003859B0">
        <w:rPr>
          <w:rFonts w:ascii="Calibri" w:eastAsia="Times New Roman" w:hAnsi="Calibri" w:cs="Calibri"/>
          <w:szCs w:val="24"/>
        </w:rPr>
        <w:t xml:space="preserve">. </w:t>
      </w:r>
    </w:p>
    <w:p w14:paraId="177462EF" w14:textId="604DAA19" w:rsidR="00BB7410" w:rsidRDefault="00362366" w:rsidP="00A01072">
      <w:pPr>
        <w:rPr>
          <w:rStyle w:val="Hyperlink"/>
          <w:rFonts w:ascii="Calibri" w:eastAsia="Times New Roman" w:hAnsi="Calibri" w:cs="Calibri"/>
          <w:szCs w:val="24"/>
        </w:rPr>
      </w:pPr>
      <w:r w:rsidRPr="00D93A70">
        <w:rPr>
          <w:rFonts w:ascii="Calibri" w:eastAsia="Times New Roman" w:hAnsi="Calibri" w:cs="Calibri"/>
          <w:color w:val="C00000"/>
          <w:szCs w:val="24"/>
        </w:rPr>
        <w:t xml:space="preserve">On </w:t>
      </w:r>
      <w:r w:rsidR="00B55C60" w:rsidRPr="00D93A70">
        <w:rPr>
          <w:rFonts w:ascii="Calibri" w:eastAsia="Times New Roman" w:hAnsi="Calibri" w:cs="Calibri"/>
          <w:color w:val="C00000"/>
          <w:szCs w:val="24"/>
        </w:rPr>
        <w:t>March 5</w:t>
      </w:r>
      <w:r w:rsidRPr="00D93A70">
        <w:rPr>
          <w:rFonts w:ascii="Calibri" w:eastAsia="Times New Roman" w:hAnsi="Calibri" w:cs="Calibri"/>
          <w:color w:val="C00000"/>
          <w:szCs w:val="24"/>
        </w:rPr>
        <w:t xml:space="preserve">, 2020, the CDC posted the </w:t>
      </w:r>
      <w:r w:rsidRPr="00D93A70">
        <w:rPr>
          <w:rFonts w:ascii="Calibri" w:eastAsia="Times New Roman" w:hAnsi="Calibri" w:cs="Calibri"/>
          <w:b/>
          <w:bCs/>
          <w:color w:val="C00000"/>
          <w:szCs w:val="24"/>
        </w:rPr>
        <w:t>In</w:t>
      </w:r>
      <w:r w:rsidRPr="00B55C60">
        <w:rPr>
          <w:rFonts w:ascii="Calibri" w:eastAsia="Times New Roman" w:hAnsi="Calibri" w:cs="Calibri"/>
          <w:b/>
          <w:bCs/>
          <w:color w:val="C00000"/>
          <w:szCs w:val="24"/>
        </w:rPr>
        <w:t xml:space="preserve">terim US Guidance for Risk Assessment and Public Health Management of Persons with Potential Coronavirus </w:t>
      </w:r>
      <w:r w:rsidR="00B55C60" w:rsidRPr="00B55C60">
        <w:rPr>
          <w:rFonts w:ascii="Calibri" w:eastAsia="Times New Roman" w:hAnsi="Calibri" w:cs="Calibri"/>
          <w:b/>
          <w:bCs/>
          <w:color w:val="C00000"/>
          <w:szCs w:val="24"/>
        </w:rPr>
        <w:t xml:space="preserve">Disease 2019 (COVID-19) </w:t>
      </w:r>
      <w:r w:rsidRPr="00B55C60">
        <w:rPr>
          <w:rFonts w:ascii="Calibri" w:eastAsia="Times New Roman" w:hAnsi="Calibri" w:cs="Calibri"/>
          <w:b/>
          <w:bCs/>
          <w:color w:val="C00000"/>
          <w:szCs w:val="24"/>
        </w:rPr>
        <w:t>Exposure</w:t>
      </w:r>
      <w:r w:rsidR="00B55C60" w:rsidRPr="00B55C60">
        <w:rPr>
          <w:rFonts w:ascii="Calibri" w:eastAsia="Times New Roman" w:hAnsi="Calibri" w:cs="Calibri"/>
          <w:b/>
          <w:bCs/>
          <w:color w:val="C00000"/>
          <w:szCs w:val="24"/>
        </w:rPr>
        <w:t>s: Geographic Risk and Contacts of Laboratory-confirmed Cases</w:t>
      </w:r>
      <w:r w:rsidR="00024898" w:rsidRPr="00B55C60">
        <w:rPr>
          <w:rFonts w:ascii="Calibri" w:eastAsia="Times New Roman" w:hAnsi="Calibri" w:cs="Calibri"/>
          <w:b/>
          <w:bCs/>
          <w:color w:val="C00000"/>
          <w:szCs w:val="24"/>
        </w:rPr>
        <w:t xml:space="preserve"> </w:t>
      </w:r>
      <w:r w:rsidR="00024898" w:rsidRPr="003859B0">
        <w:rPr>
          <w:rFonts w:ascii="Calibri" w:eastAsia="Times New Roman" w:hAnsi="Calibri" w:cs="Calibri"/>
          <w:szCs w:val="24"/>
        </w:rPr>
        <w:t>(</w:t>
      </w:r>
      <w:hyperlink r:id="rId13" w:history="1">
        <w:r w:rsidR="004E25B8" w:rsidRPr="003859B0">
          <w:rPr>
            <w:rStyle w:val="Hyperlink"/>
            <w:rFonts w:ascii="Calibri" w:eastAsia="Times New Roman" w:hAnsi="Calibri" w:cs="Calibri"/>
            <w:szCs w:val="24"/>
          </w:rPr>
          <w:t>https://www.cdc.gov/coronavirus/2019-ncov/php/risk-assessment.html</w:t>
        </w:r>
      </w:hyperlink>
      <w:r w:rsidR="00024898" w:rsidRPr="00AD771D">
        <w:rPr>
          <w:rFonts w:ascii="Calibri" w:eastAsia="Times New Roman" w:hAnsi="Calibri" w:cs="Calibri"/>
          <w:szCs w:val="24"/>
        </w:rPr>
        <w:t>)</w:t>
      </w:r>
      <w:r w:rsidRPr="00AD771D">
        <w:rPr>
          <w:rFonts w:ascii="Calibri" w:eastAsia="Times New Roman" w:hAnsi="Calibri" w:cs="Calibri"/>
          <w:szCs w:val="24"/>
        </w:rPr>
        <w:t xml:space="preserve">.  This CDC monitoring and movement risk-assessment guidance provides isolation, quarantine, and monitoring guidance for </w:t>
      </w:r>
      <w:r w:rsidR="00B55C60" w:rsidRPr="00B55C60">
        <w:rPr>
          <w:rFonts w:ascii="Calibri" w:eastAsia="Times New Roman" w:hAnsi="Calibri" w:cs="Calibri"/>
          <w:color w:val="C00000"/>
          <w:szCs w:val="24"/>
        </w:rPr>
        <w:t>potentially exposed individuals</w:t>
      </w:r>
      <w:r w:rsidR="00B55C60">
        <w:rPr>
          <w:rFonts w:ascii="Calibri" w:eastAsia="Times New Roman" w:hAnsi="Calibri" w:cs="Calibri"/>
          <w:szCs w:val="24"/>
        </w:rPr>
        <w:t>.</w:t>
      </w:r>
      <w:r w:rsidRPr="00B55C60">
        <w:rPr>
          <w:rFonts w:ascii="Calibri" w:eastAsia="Times New Roman" w:hAnsi="Calibri" w:cs="Calibri"/>
          <w:szCs w:val="24"/>
        </w:rPr>
        <w:t xml:space="preserve"> </w:t>
      </w:r>
      <w:r w:rsidR="001C1873" w:rsidRPr="00B55C60">
        <w:rPr>
          <w:rFonts w:ascii="Calibri" w:eastAsia="Times New Roman" w:hAnsi="Calibri" w:cs="Calibri"/>
          <w:szCs w:val="24"/>
        </w:rPr>
        <w:t xml:space="preserve">As of </w:t>
      </w:r>
      <w:r w:rsidR="00CA0E17" w:rsidRPr="00A42D6B">
        <w:rPr>
          <w:rFonts w:ascii="Calibri" w:eastAsia="Times New Roman" w:hAnsi="Calibri" w:cs="Calibri"/>
          <w:color w:val="C00000"/>
          <w:szCs w:val="24"/>
        </w:rPr>
        <w:t xml:space="preserve">March </w:t>
      </w:r>
      <w:r w:rsidR="00B55C60" w:rsidRPr="00A42D6B">
        <w:rPr>
          <w:rFonts w:ascii="Calibri" w:eastAsia="Times New Roman" w:hAnsi="Calibri" w:cs="Calibri"/>
          <w:color w:val="C00000"/>
          <w:szCs w:val="24"/>
        </w:rPr>
        <w:t>6</w:t>
      </w:r>
      <w:r w:rsidR="001C1873" w:rsidRPr="00A42D6B">
        <w:rPr>
          <w:rFonts w:ascii="Calibri" w:eastAsia="Times New Roman" w:hAnsi="Calibri" w:cs="Calibri"/>
          <w:color w:val="C00000"/>
          <w:szCs w:val="24"/>
        </w:rPr>
        <w:t xml:space="preserve">, </w:t>
      </w:r>
      <w:r w:rsidR="001C1873" w:rsidRPr="00A42D6B">
        <w:rPr>
          <w:rFonts w:ascii="Calibri" w:eastAsia="Times New Roman" w:hAnsi="Calibri" w:cs="Calibri"/>
          <w:szCs w:val="24"/>
        </w:rPr>
        <w:t xml:space="preserve">2020, </w:t>
      </w:r>
      <w:r w:rsidR="001C1873" w:rsidRPr="00B55C60">
        <w:rPr>
          <w:rFonts w:ascii="Calibri" w:eastAsia="Times New Roman" w:hAnsi="Calibri" w:cs="Calibri"/>
          <w:szCs w:val="24"/>
        </w:rPr>
        <w:t>China</w:t>
      </w:r>
      <w:r w:rsidR="00CA0E17" w:rsidRPr="00B55C60">
        <w:rPr>
          <w:rFonts w:ascii="Calibri" w:eastAsia="Times New Roman" w:hAnsi="Calibri" w:cs="Calibri"/>
          <w:szCs w:val="24"/>
        </w:rPr>
        <w:t xml:space="preserve">, </w:t>
      </w:r>
      <w:r w:rsidR="00B55C60" w:rsidRPr="00B55C60">
        <w:rPr>
          <w:rFonts w:ascii="Calibri" w:eastAsia="Times New Roman" w:hAnsi="Calibri" w:cs="Calibri"/>
          <w:szCs w:val="24"/>
        </w:rPr>
        <w:t xml:space="preserve">Iran, </w:t>
      </w:r>
      <w:r w:rsidR="001C1873" w:rsidRPr="00B55C60">
        <w:rPr>
          <w:rFonts w:ascii="Calibri" w:eastAsia="Times New Roman" w:hAnsi="Calibri" w:cs="Calibri"/>
          <w:szCs w:val="24"/>
        </w:rPr>
        <w:t>South Korea</w:t>
      </w:r>
      <w:r w:rsidR="00CA0E17" w:rsidRPr="00B55C60">
        <w:rPr>
          <w:rFonts w:ascii="Calibri" w:eastAsia="Times New Roman" w:hAnsi="Calibri" w:cs="Calibri"/>
          <w:szCs w:val="24"/>
        </w:rPr>
        <w:t xml:space="preserve">, </w:t>
      </w:r>
      <w:r w:rsidR="00B55C60" w:rsidRPr="00B55C60">
        <w:rPr>
          <w:rFonts w:ascii="Calibri" w:eastAsia="Times New Roman" w:hAnsi="Calibri" w:cs="Calibri"/>
          <w:szCs w:val="24"/>
        </w:rPr>
        <w:t xml:space="preserve">and </w:t>
      </w:r>
      <w:r w:rsidR="00CA0E17" w:rsidRPr="00B55C60">
        <w:rPr>
          <w:rFonts w:ascii="Calibri" w:eastAsia="Times New Roman" w:hAnsi="Calibri" w:cs="Calibri"/>
          <w:szCs w:val="24"/>
        </w:rPr>
        <w:t>Italy</w:t>
      </w:r>
      <w:r w:rsidR="00B55C60" w:rsidRPr="00B55C60">
        <w:rPr>
          <w:rFonts w:ascii="Calibri" w:eastAsia="Times New Roman" w:hAnsi="Calibri" w:cs="Calibri"/>
          <w:szCs w:val="24"/>
        </w:rPr>
        <w:t xml:space="preserve"> </w:t>
      </w:r>
      <w:r w:rsidR="001C1873" w:rsidRPr="00B55C60">
        <w:rPr>
          <w:rFonts w:ascii="Calibri" w:eastAsia="Times New Roman" w:hAnsi="Calibri" w:cs="Calibri"/>
          <w:szCs w:val="24"/>
        </w:rPr>
        <w:t xml:space="preserve">are listed as a CDC Travel Warning Level 3; Japan </w:t>
      </w:r>
      <w:r w:rsidR="0092124A" w:rsidRPr="00B55C60">
        <w:rPr>
          <w:rFonts w:ascii="Calibri" w:eastAsia="Times New Roman" w:hAnsi="Calibri" w:cs="Calibri"/>
          <w:szCs w:val="24"/>
        </w:rPr>
        <w:t xml:space="preserve">is </w:t>
      </w:r>
      <w:r w:rsidR="001C1873" w:rsidRPr="00B55C60">
        <w:rPr>
          <w:rFonts w:ascii="Calibri" w:eastAsia="Times New Roman" w:hAnsi="Calibri" w:cs="Calibri"/>
          <w:szCs w:val="24"/>
        </w:rPr>
        <w:t>listed as a CDC Travel Alert Level 2.</w:t>
      </w:r>
      <w:r w:rsidR="00B70F90" w:rsidRPr="00B55C60">
        <w:rPr>
          <w:rFonts w:ascii="Calibri" w:eastAsia="Times New Roman" w:hAnsi="Calibri" w:cs="Calibri"/>
          <w:szCs w:val="24"/>
        </w:rPr>
        <w:t xml:space="preserve"> </w:t>
      </w:r>
      <w:r w:rsidR="005D607A" w:rsidRPr="00B55C60">
        <w:rPr>
          <w:rFonts w:ascii="Calibri" w:eastAsia="Times New Roman" w:hAnsi="Calibri" w:cs="Calibri"/>
          <w:szCs w:val="24"/>
        </w:rPr>
        <w:t xml:space="preserve"> </w:t>
      </w:r>
      <w:r w:rsidR="004352B1" w:rsidRPr="00B55C60">
        <w:rPr>
          <w:rFonts w:ascii="Calibri" w:eastAsia="Times New Roman" w:hAnsi="Calibri" w:cs="Calibri"/>
          <w:szCs w:val="24"/>
        </w:rPr>
        <w:t>Travel Ale</w:t>
      </w:r>
      <w:r w:rsidR="004352B1" w:rsidRPr="0094550D">
        <w:rPr>
          <w:rFonts w:ascii="Calibri" w:eastAsia="Times New Roman" w:hAnsi="Calibri" w:cs="Calibri"/>
          <w:szCs w:val="24"/>
        </w:rPr>
        <w:t>rts are posted at</w:t>
      </w:r>
      <w:r w:rsidR="004352B1" w:rsidRPr="003859B0">
        <w:rPr>
          <w:rFonts w:ascii="Calibri" w:eastAsia="Times New Roman" w:hAnsi="Calibri" w:cs="Calibri"/>
          <w:color w:val="C00000"/>
          <w:szCs w:val="24"/>
        </w:rPr>
        <w:t xml:space="preserve"> </w:t>
      </w:r>
      <w:hyperlink r:id="rId14" w:history="1">
        <w:r w:rsidR="004352B1" w:rsidRPr="003859B0">
          <w:rPr>
            <w:rStyle w:val="Hyperlink"/>
            <w:rFonts w:ascii="Calibri" w:eastAsia="Times New Roman" w:hAnsi="Calibri" w:cs="Calibri"/>
            <w:szCs w:val="24"/>
          </w:rPr>
          <w:t>https://wwwnc.cdc.gov/travel/notices</w:t>
        </w:r>
      </w:hyperlink>
      <w:r w:rsidR="0094550D">
        <w:rPr>
          <w:rFonts w:ascii="Calibri" w:eastAsia="Times New Roman" w:hAnsi="Calibri" w:cs="Calibri"/>
          <w:szCs w:val="24"/>
        </w:rPr>
        <w:t>.  F</w:t>
      </w:r>
      <w:r w:rsidR="00C5466B" w:rsidRPr="00AD771D">
        <w:rPr>
          <w:rFonts w:ascii="Calibri" w:eastAsia="Times New Roman" w:hAnsi="Calibri" w:cs="Calibri"/>
          <w:szCs w:val="24"/>
        </w:rPr>
        <w:t>or the most current information, visit</w:t>
      </w:r>
      <w:r w:rsidR="008E57A6" w:rsidRPr="00AD771D">
        <w:rPr>
          <w:rFonts w:ascii="Calibri" w:eastAsia="Times New Roman" w:hAnsi="Calibri" w:cs="Calibri"/>
          <w:szCs w:val="24"/>
        </w:rPr>
        <w:t>:</w:t>
      </w:r>
      <w:r w:rsidR="00C5466B" w:rsidRPr="00AD771D">
        <w:rPr>
          <w:rFonts w:ascii="Calibri" w:eastAsia="Times New Roman" w:hAnsi="Calibri" w:cs="Calibri"/>
          <w:szCs w:val="24"/>
        </w:rPr>
        <w:t xml:space="preserve"> </w:t>
      </w:r>
      <w:hyperlink r:id="rId15" w:history="1">
        <w:r w:rsidR="00C5466B" w:rsidRPr="003859B0">
          <w:rPr>
            <w:rStyle w:val="Hyperlink"/>
            <w:rFonts w:ascii="Calibri" w:eastAsia="Times New Roman" w:hAnsi="Calibri" w:cs="Calibri"/>
            <w:szCs w:val="24"/>
          </w:rPr>
          <w:t>www.michigan.gov/coronavirus</w:t>
        </w:r>
      </w:hyperlink>
      <w:r w:rsidR="00C5466B" w:rsidRPr="00AD771D">
        <w:rPr>
          <w:rFonts w:ascii="Calibri" w:eastAsia="Times New Roman" w:hAnsi="Calibri" w:cs="Calibri"/>
          <w:szCs w:val="24"/>
        </w:rPr>
        <w:t xml:space="preserve"> </w:t>
      </w:r>
      <w:r w:rsidR="00F67C43" w:rsidRPr="00AD771D">
        <w:rPr>
          <w:rFonts w:ascii="Calibri" w:eastAsia="Times New Roman" w:hAnsi="Calibri" w:cs="Calibri"/>
          <w:szCs w:val="24"/>
        </w:rPr>
        <w:t xml:space="preserve">and </w:t>
      </w:r>
      <w:hyperlink r:id="rId16" w:history="1">
        <w:r w:rsidR="00F67C43" w:rsidRPr="003859B0">
          <w:rPr>
            <w:rStyle w:val="Hyperlink"/>
            <w:rFonts w:ascii="Calibri" w:eastAsia="Times New Roman" w:hAnsi="Calibri" w:cs="Calibri"/>
            <w:szCs w:val="24"/>
          </w:rPr>
          <w:t>www.cdc.gov/coronavirus/2019-ncov/index.html</w:t>
        </w:r>
      </w:hyperlink>
    </w:p>
    <w:p w14:paraId="676A4DBE" w14:textId="2E92F332" w:rsidR="00A42D6B" w:rsidRPr="00A42D6B" w:rsidRDefault="00761696" w:rsidP="00A42D6B">
      <w:pPr>
        <w:rPr>
          <w:rFonts w:ascii="Calibri" w:hAnsi="Calibri" w:cs="Calibri"/>
          <w:color w:val="C00000"/>
        </w:rPr>
      </w:pPr>
      <w:r w:rsidRPr="00A42D6B">
        <w:rPr>
          <w:rFonts w:ascii="Calibri" w:eastAsia="Times New Roman" w:hAnsi="Calibri" w:cs="Calibri"/>
          <w:color w:val="C00000"/>
          <w:szCs w:val="24"/>
        </w:rPr>
        <w:t xml:space="preserve">On </w:t>
      </w:r>
      <w:r w:rsidR="00A42D6B" w:rsidRPr="00A42D6B">
        <w:rPr>
          <w:rFonts w:ascii="Calibri" w:eastAsia="Times New Roman" w:hAnsi="Calibri" w:cs="Calibri"/>
          <w:color w:val="C00000"/>
          <w:szCs w:val="24"/>
        </w:rPr>
        <w:t>March 4, 2020, the CDC expanded the criteria for testing, indicating that c</w:t>
      </w:r>
      <w:r w:rsidR="00A42D6B" w:rsidRPr="00A42D6B">
        <w:rPr>
          <w:rFonts w:ascii="Calibri" w:hAnsi="Calibri" w:cs="Calibri"/>
          <w:color w:val="C00000"/>
        </w:rPr>
        <w:t xml:space="preserve">linicians should use their judgment to determine if a patient has signs and symptoms compatible with COVID-19 and whether the patient should be tested. Decisions on which patients receive testing should be based on the local </w:t>
      </w:r>
      <w:r w:rsidR="00A42D6B" w:rsidRPr="00A42D6B">
        <w:rPr>
          <w:rFonts w:ascii="Calibri" w:hAnsi="Calibri" w:cs="Calibri"/>
          <w:color w:val="C00000"/>
        </w:rPr>
        <w:lastRenderedPageBreak/>
        <w:t>epidemiology of COVID-19, as well as the clinical course of illness. Most patients with confirmed COVID-19 have developed fever and/or symptoms of acute respiratory illness (e.g., cough, difficulty breathing). Clinicians are strongly encouraged to test for other causes of respiratory illness, including infections such as influenza. Epidemiologic factors that may help guide decisions on whether to test include: any persons, including healthcare workers, who have had close contact with a laboratory-confirmed COVID-19 patient within 14 days of symptom onset, or a history of travel from affected geographic areas within 14 days of symptom onset.</w:t>
      </w:r>
    </w:p>
    <w:p w14:paraId="2A11E5A2" w14:textId="77777777" w:rsidR="003259B8" w:rsidRDefault="003259B8" w:rsidP="003259B8">
      <w:pPr>
        <w:pStyle w:val="Heading1"/>
        <w:rPr>
          <w:rFonts w:ascii="Calibri" w:hAnsi="Calibri" w:cs="Calibri"/>
        </w:rPr>
      </w:pPr>
      <w:r w:rsidRPr="00804D6D">
        <w:rPr>
          <w:rFonts w:ascii="Calibri" w:hAnsi="Calibri" w:cs="Calibri"/>
        </w:rPr>
        <w:t>Receiving a Referral</w:t>
      </w:r>
      <w:r>
        <w:rPr>
          <w:rFonts w:ascii="Calibri" w:hAnsi="Calibri" w:cs="Calibri"/>
        </w:rPr>
        <w:t xml:space="preserve"> for a Traveler</w:t>
      </w:r>
    </w:p>
    <w:p w14:paraId="0BA34029" w14:textId="0EDD58A0" w:rsidR="003259B8" w:rsidRPr="00C069D0" w:rsidRDefault="003259B8" w:rsidP="003259B8">
      <w:pPr>
        <w:rPr>
          <w:rFonts w:ascii="Calibri" w:hAnsi="Calibri" w:cs="Calibri"/>
          <w:sz w:val="20"/>
          <w:szCs w:val="18"/>
        </w:rPr>
      </w:pPr>
      <w:r w:rsidRPr="00C069D0">
        <w:rPr>
          <w:rFonts w:ascii="Calibri" w:hAnsi="Calibri" w:cs="Calibri"/>
          <w:b/>
          <w:color w:val="0070C0"/>
          <w:sz w:val="32"/>
          <w:szCs w:val="40"/>
        </w:rPr>
        <w:t>Traveler Evaluation and Monitoring (TEA</w:t>
      </w:r>
      <w:r w:rsidR="00CD3CF8">
        <w:rPr>
          <w:rFonts w:ascii="Calibri" w:hAnsi="Calibri" w:cs="Calibri"/>
          <w:b/>
          <w:color w:val="0070C0"/>
          <w:sz w:val="32"/>
          <w:szCs w:val="40"/>
        </w:rPr>
        <w:t>M-COVID-19</w:t>
      </w:r>
      <w:r w:rsidRPr="00C069D0">
        <w:rPr>
          <w:rFonts w:ascii="Calibri" w:hAnsi="Calibri" w:cs="Calibri"/>
          <w:b/>
          <w:color w:val="0070C0"/>
          <w:sz w:val="32"/>
          <w:szCs w:val="40"/>
        </w:rPr>
        <w:t>) Protocol</w:t>
      </w:r>
      <w:r>
        <w:rPr>
          <w:rFonts w:ascii="Calibri" w:hAnsi="Calibri" w:cs="Calibri"/>
          <w:b/>
          <w:color w:val="0070C0"/>
          <w:sz w:val="32"/>
          <w:szCs w:val="40"/>
        </w:rPr>
        <w:t xml:space="preserve"> Overview</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3259B8" w:rsidRPr="00804D6D" w14:paraId="4551CC9C" w14:textId="77777777" w:rsidTr="00745080">
        <w:trPr>
          <w:trHeight w:val="297"/>
        </w:trPr>
        <w:sdt>
          <w:sdtPr>
            <w:rPr>
              <w:rFonts w:ascii="Calibri" w:hAnsi="Calibri" w:cs="Calibri"/>
            </w:rPr>
            <w:id w:val="-2063020506"/>
            <w:temporary/>
            <w15:appearance w15:val="hidden"/>
            <w14:checkbox>
              <w14:checked w14:val="0"/>
              <w14:checkedState w14:val="0050" w14:font="Wingdings 2"/>
              <w14:uncheckedState w14:val="2610" w14:font="MS Gothic"/>
            </w14:checkbox>
          </w:sdtPr>
          <w:sdtEndPr/>
          <w:sdtContent>
            <w:tc>
              <w:tcPr>
                <w:tcW w:w="450" w:type="dxa"/>
              </w:tcPr>
              <w:p w14:paraId="10E1233D" w14:textId="77777777" w:rsidR="003259B8" w:rsidRPr="00804D6D" w:rsidRDefault="003259B8" w:rsidP="00745080">
                <w:pPr>
                  <w:pStyle w:val="Checkbox"/>
                  <w:rPr>
                    <w:rFonts w:ascii="Calibri" w:hAnsi="Calibri" w:cs="Calibri"/>
                  </w:rPr>
                </w:pPr>
                <w:r w:rsidRPr="00804D6D">
                  <w:rPr>
                    <w:rFonts w:ascii="Segoe UI Symbol" w:hAnsi="Segoe UI Symbol" w:cs="Segoe UI Symbol"/>
                  </w:rPr>
                  <w:t>☐</w:t>
                </w:r>
              </w:p>
            </w:tc>
          </w:sdtContent>
        </w:sdt>
        <w:tc>
          <w:tcPr>
            <w:tcW w:w="9620" w:type="dxa"/>
          </w:tcPr>
          <w:p w14:paraId="2811936F" w14:textId="2714CC9F" w:rsidR="003259B8" w:rsidRPr="003859B0" w:rsidRDefault="003259B8" w:rsidP="00745080">
            <w:pPr>
              <w:pStyle w:val="ListNumber"/>
              <w:numPr>
                <w:ilvl w:val="0"/>
                <w:numId w:val="13"/>
              </w:numPr>
              <w:rPr>
                <w:rFonts w:ascii="Calibri" w:hAnsi="Calibri" w:cs="Calibri"/>
                <w:szCs w:val="24"/>
              </w:rPr>
            </w:pPr>
            <w:r w:rsidRPr="00AD771D">
              <w:rPr>
                <w:rFonts w:ascii="Calibri" w:hAnsi="Calibri" w:cs="Calibri"/>
                <w:szCs w:val="24"/>
              </w:rPr>
              <w:t>Traveler referrals are expected to be sent from Epi-X to MDHH</w:t>
            </w:r>
            <w:r w:rsidRPr="00CD3CF8">
              <w:rPr>
                <w:rFonts w:ascii="Calibri" w:hAnsi="Calibri" w:cs="Calibri"/>
                <w:szCs w:val="24"/>
              </w:rPr>
              <w:t>S</w:t>
            </w:r>
            <w:r w:rsidR="002E4273" w:rsidRPr="00CD3CF8">
              <w:rPr>
                <w:rFonts w:ascii="Calibri" w:hAnsi="Calibri" w:cs="Calibri"/>
                <w:szCs w:val="24"/>
              </w:rPr>
              <w:t xml:space="preserve">; these will also be listed </w:t>
            </w:r>
            <w:r w:rsidR="00CA0E17" w:rsidRPr="00CD3CF8">
              <w:rPr>
                <w:rFonts w:ascii="Calibri" w:hAnsi="Calibri" w:cs="Calibri"/>
                <w:szCs w:val="24"/>
              </w:rPr>
              <w:t xml:space="preserve">on </w:t>
            </w:r>
            <w:r w:rsidR="002E4273" w:rsidRPr="00CD3CF8">
              <w:rPr>
                <w:rFonts w:ascii="Calibri" w:hAnsi="Calibri" w:cs="Calibri"/>
                <w:szCs w:val="24"/>
              </w:rPr>
              <w:t xml:space="preserve">the CDC platform, DCIPHER (Data Collation </w:t>
            </w:r>
            <w:r w:rsidR="00CA0E17" w:rsidRPr="00CD3CF8">
              <w:rPr>
                <w:rFonts w:ascii="Calibri" w:hAnsi="Calibri" w:cs="Calibri"/>
                <w:szCs w:val="24"/>
              </w:rPr>
              <w:t xml:space="preserve">&amp; </w:t>
            </w:r>
            <w:r w:rsidR="002E4273" w:rsidRPr="00CD3CF8">
              <w:rPr>
                <w:rFonts w:ascii="Calibri" w:hAnsi="Calibri" w:cs="Calibri"/>
                <w:szCs w:val="24"/>
              </w:rPr>
              <w:t xml:space="preserve">Integration for Public Health Event Response) </w:t>
            </w:r>
          </w:p>
        </w:tc>
      </w:tr>
      <w:tr w:rsidR="003259B8" w:rsidRPr="00804D6D" w14:paraId="7D232E62" w14:textId="77777777" w:rsidTr="00745080">
        <w:sdt>
          <w:sdtPr>
            <w:rPr>
              <w:rFonts w:ascii="Calibri" w:hAnsi="Calibri" w:cs="Calibri"/>
            </w:rPr>
            <w:id w:val="-454871925"/>
            <w:temporary/>
            <w15:appearance w15:val="hidden"/>
            <w14:checkbox>
              <w14:checked w14:val="0"/>
              <w14:checkedState w14:val="0050" w14:font="Wingdings 2"/>
              <w14:uncheckedState w14:val="2610" w14:font="MS Gothic"/>
            </w14:checkbox>
          </w:sdtPr>
          <w:sdtEndPr/>
          <w:sdtContent>
            <w:tc>
              <w:tcPr>
                <w:tcW w:w="450" w:type="dxa"/>
              </w:tcPr>
              <w:p w14:paraId="6E235ADB" w14:textId="77777777" w:rsidR="003259B8" w:rsidRPr="00804D6D" w:rsidRDefault="003259B8" w:rsidP="00745080">
                <w:pPr>
                  <w:pStyle w:val="Checkbox"/>
                  <w:rPr>
                    <w:rFonts w:ascii="Calibri" w:hAnsi="Calibri" w:cs="Calibri"/>
                  </w:rPr>
                </w:pPr>
                <w:r w:rsidRPr="00804D6D">
                  <w:rPr>
                    <w:rFonts w:ascii="Segoe UI Symbol" w:hAnsi="Segoe UI Symbol" w:cs="Segoe UI Symbol"/>
                  </w:rPr>
                  <w:t>☐</w:t>
                </w:r>
              </w:p>
            </w:tc>
          </w:sdtContent>
        </w:sdt>
        <w:tc>
          <w:tcPr>
            <w:tcW w:w="9620" w:type="dxa"/>
          </w:tcPr>
          <w:p w14:paraId="5D6169C2" w14:textId="5709DD6D" w:rsidR="003259B8" w:rsidRPr="00AD771D" w:rsidRDefault="003259B8" w:rsidP="00745080">
            <w:pPr>
              <w:pStyle w:val="ListNumber"/>
              <w:rPr>
                <w:rFonts w:ascii="Calibri" w:hAnsi="Calibri" w:cs="Calibri"/>
                <w:szCs w:val="24"/>
              </w:rPr>
            </w:pPr>
            <w:r w:rsidRPr="00AD771D">
              <w:rPr>
                <w:rFonts w:ascii="Calibri" w:hAnsi="Calibri" w:cs="Calibri"/>
                <w:szCs w:val="24"/>
              </w:rPr>
              <w:t xml:space="preserve">MDHHS enters all traveler information into </w:t>
            </w:r>
            <w:r w:rsidR="00016BE6" w:rsidRPr="00AD771D">
              <w:rPr>
                <w:rFonts w:ascii="Calibri" w:hAnsi="Calibri" w:cs="Calibri"/>
                <w:szCs w:val="24"/>
              </w:rPr>
              <w:t>the Outbreak Management System (</w:t>
            </w:r>
            <w:r w:rsidRPr="00AD771D">
              <w:rPr>
                <w:rFonts w:ascii="Calibri" w:hAnsi="Calibri" w:cs="Calibri"/>
                <w:szCs w:val="24"/>
              </w:rPr>
              <w:t>OMS</w:t>
            </w:r>
            <w:r w:rsidR="00016BE6" w:rsidRPr="00AD771D">
              <w:rPr>
                <w:rFonts w:ascii="Calibri" w:hAnsi="Calibri" w:cs="Calibri"/>
                <w:szCs w:val="24"/>
              </w:rPr>
              <w:t>)</w:t>
            </w:r>
            <w:r w:rsidRPr="00AD771D">
              <w:rPr>
                <w:rFonts w:ascii="Calibri" w:hAnsi="Calibri" w:cs="Calibri"/>
                <w:szCs w:val="24"/>
              </w:rPr>
              <w:t xml:space="preserve"> under </w:t>
            </w:r>
            <w:r w:rsidRPr="003859B0">
              <w:rPr>
                <w:rFonts w:ascii="Calibri" w:hAnsi="Calibri" w:cs="Calibri"/>
                <w:color w:val="333333"/>
                <w:szCs w:val="24"/>
              </w:rPr>
              <w:t xml:space="preserve">2019-NCOV-2020-STATEWIDE; </w:t>
            </w:r>
            <w:r w:rsidRPr="00CD3CF8">
              <w:rPr>
                <w:rFonts w:ascii="Calibri" w:hAnsi="Calibri" w:cs="Calibri"/>
                <w:szCs w:val="24"/>
              </w:rPr>
              <w:t>jurisdictions with travelers are notified via daily MIHANs</w:t>
            </w:r>
            <w:r w:rsidR="00016BE6" w:rsidRPr="00CD3CF8">
              <w:rPr>
                <w:rFonts w:ascii="Calibri" w:hAnsi="Calibri" w:cs="Calibri"/>
                <w:szCs w:val="24"/>
              </w:rPr>
              <w:t>.</w:t>
            </w:r>
            <w:r w:rsidRPr="00AD771D">
              <w:rPr>
                <w:rFonts w:ascii="Calibri" w:hAnsi="Calibri" w:cs="Calibri"/>
                <w:color w:val="333333"/>
                <w:szCs w:val="24"/>
              </w:rPr>
              <w:t xml:space="preserve">  </w:t>
            </w:r>
          </w:p>
        </w:tc>
      </w:tr>
      <w:tr w:rsidR="003259B8" w:rsidRPr="00804D6D" w14:paraId="3ED62899" w14:textId="77777777" w:rsidTr="00745080">
        <w:trPr>
          <w:trHeight w:val="639"/>
        </w:trPr>
        <w:sdt>
          <w:sdtPr>
            <w:rPr>
              <w:rFonts w:ascii="Calibri" w:hAnsi="Calibri" w:cs="Calibri"/>
            </w:rPr>
            <w:id w:val="1745288957"/>
            <w:temporary/>
            <w15:appearance w15:val="hidden"/>
            <w14:checkbox>
              <w14:checked w14:val="0"/>
              <w14:checkedState w14:val="0050" w14:font="Wingdings 2"/>
              <w14:uncheckedState w14:val="2610" w14:font="MS Gothic"/>
            </w14:checkbox>
          </w:sdtPr>
          <w:sdtEndPr/>
          <w:sdtContent>
            <w:tc>
              <w:tcPr>
                <w:tcW w:w="450" w:type="dxa"/>
              </w:tcPr>
              <w:p w14:paraId="49B76FEB" w14:textId="77777777" w:rsidR="003259B8" w:rsidRPr="00804D6D" w:rsidRDefault="003259B8" w:rsidP="00745080">
                <w:pPr>
                  <w:pStyle w:val="Checkbox"/>
                  <w:rPr>
                    <w:rFonts w:ascii="Calibri" w:hAnsi="Calibri" w:cs="Calibri"/>
                  </w:rPr>
                </w:pPr>
                <w:r w:rsidRPr="00804D6D">
                  <w:rPr>
                    <w:rFonts w:ascii="Segoe UI Symbol" w:hAnsi="Segoe UI Symbol" w:cs="Segoe UI Symbol"/>
                  </w:rPr>
                  <w:t>☐</w:t>
                </w:r>
              </w:p>
            </w:tc>
          </w:sdtContent>
        </w:sdt>
        <w:tc>
          <w:tcPr>
            <w:tcW w:w="9620" w:type="dxa"/>
          </w:tcPr>
          <w:p w14:paraId="1D4D7033" w14:textId="2D1F378E" w:rsidR="003259B8" w:rsidRPr="003859B0" w:rsidRDefault="003259B8" w:rsidP="00745080">
            <w:pPr>
              <w:pStyle w:val="ListNumber"/>
              <w:rPr>
                <w:rFonts w:ascii="Calibri" w:hAnsi="Calibri" w:cs="Calibri"/>
                <w:szCs w:val="24"/>
              </w:rPr>
            </w:pPr>
            <w:r w:rsidRPr="00AD771D">
              <w:rPr>
                <w:rFonts w:ascii="Calibri" w:hAnsi="Calibri" w:cs="Calibri"/>
                <w:szCs w:val="24"/>
              </w:rPr>
              <w:t>The LHD establishes contact with the traveler and monitors health status for 14 days since last exposure; LHD enters information in OMS</w:t>
            </w:r>
            <w:r w:rsidR="00016BE6" w:rsidRPr="00A65F66">
              <w:rPr>
                <w:rFonts w:ascii="Calibri" w:hAnsi="Calibri" w:cs="Calibri"/>
                <w:szCs w:val="24"/>
              </w:rPr>
              <w:t>.</w:t>
            </w:r>
            <w:r w:rsidRPr="00A65F66">
              <w:rPr>
                <w:rFonts w:ascii="Calibri" w:hAnsi="Calibri" w:cs="Calibri"/>
                <w:szCs w:val="24"/>
              </w:rPr>
              <w:t xml:space="preserve"> </w:t>
            </w:r>
          </w:p>
        </w:tc>
      </w:tr>
      <w:tr w:rsidR="003259B8" w:rsidRPr="00804D6D" w14:paraId="061B73D4" w14:textId="77777777" w:rsidTr="00745080">
        <w:sdt>
          <w:sdtPr>
            <w:rPr>
              <w:rFonts w:ascii="Calibri" w:hAnsi="Calibri" w:cs="Calibri"/>
            </w:rPr>
            <w:id w:val="-582217212"/>
            <w:temporary/>
            <w15:appearance w15:val="hidden"/>
            <w14:checkbox>
              <w14:checked w14:val="0"/>
              <w14:checkedState w14:val="0050" w14:font="Wingdings 2"/>
              <w14:uncheckedState w14:val="2610" w14:font="MS Gothic"/>
            </w14:checkbox>
          </w:sdtPr>
          <w:sdtEndPr/>
          <w:sdtContent>
            <w:tc>
              <w:tcPr>
                <w:tcW w:w="450" w:type="dxa"/>
              </w:tcPr>
              <w:p w14:paraId="38E047C7" w14:textId="77777777" w:rsidR="003259B8" w:rsidRDefault="003259B8" w:rsidP="00745080">
                <w:pPr>
                  <w:pStyle w:val="Checkbox"/>
                  <w:rPr>
                    <w:rFonts w:ascii="Calibri" w:hAnsi="Calibri" w:cs="Calibri"/>
                  </w:rPr>
                </w:pPr>
                <w:r w:rsidRPr="00804D6D">
                  <w:rPr>
                    <w:rFonts w:ascii="Segoe UI Symbol" w:hAnsi="Segoe UI Symbol" w:cs="Segoe UI Symbol"/>
                  </w:rPr>
                  <w:t>☐</w:t>
                </w:r>
              </w:p>
            </w:tc>
          </w:sdtContent>
        </w:sdt>
        <w:tc>
          <w:tcPr>
            <w:tcW w:w="9620" w:type="dxa"/>
          </w:tcPr>
          <w:p w14:paraId="0F2E811A" w14:textId="49E905FA" w:rsidR="003259B8" w:rsidRPr="003859B0" w:rsidRDefault="003259B8" w:rsidP="00745080">
            <w:pPr>
              <w:pStyle w:val="ListNumber"/>
              <w:rPr>
                <w:rFonts w:ascii="Calibri" w:hAnsi="Calibri" w:cs="Calibri"/>
                <w:szCs w:val="24"/>
              </w:rPr>
            </w:pPr>
            <w:r w:rsidRPr="00AD771D">
              <w:rPr>
                <w:rFonts w:ascii="Calibri" w:hAnsi="Calibri" w:cs="Calibri"/>
                <w:szCs w:val="24"/>
              </w:rPr>
              <w:t>If a mo</w:t>
            </w:r>
            <w:r w:rsidRPr="00CD3CF8">
              <w:rPr>
                <w:rFonts w:ascii="Calibri" w:hAnsi="Calibri" w:cs="Calibri"/>
                <w:szCs w:val="24"/>
              </w:rPr>
              <w:t>nitored traveler becomes ill with respiratory symptoms/fever, this person should be referred for care and should contact the healthcare facility prior to arrival about their travel/ COVID-19 exposu</w:t>
            </w:r>
            <w:r w:rsidRPr="00A65F66">
              <w:rPr>
                <w:rFonts w:ascii="Calibri" w:hAnsi="Calibri" w:cs="Calibri"/>
                <w:szCs w:val="24"/>
              </w:rPr>
              <w:t xml:space="preserve">re history. Follow suspect PUI procedures (see </w:t>
            </w:r>
            <w:r w:rsidR="00016BE6" w:rsidRPr="003859B0">
              <w:rPr>
                <w:rFonts w:ascii="Calibri" w:hAnsi="Calibri" w:cs="Calibri"/>
                <w:szCs w:val="24"/>
              </w:rPr>
              <w:t>section below</w:t>
            </w:r>
            <w:r w:rsidRPr="003859B0">
              <w:rPr>
                <w:rFonts w:ascii="Calibri" w:hAnsi="Calibri" w:cs="Calibri"/>
                <w:szCs w:val="24"/>
              </w:rPr>
              <w:t>).</w:t>
            </w:r>
          </w:p>
        </w:tc>
      </w:tr>
      <w:tr w:rsidR="003259B8" w:rsidRPr="00804D6D" w14:paraId="4E022388" w14:textId="77777777" w:rsidTr="00745080">
        <w:sdt>
          <w:sdtPr>
            <w:rPr>
              <w:rFonts w:ascii="Calibri" w:hAnsi="Calibri" w:cs="Calibri"/>
            </w:rPr>
            <w:id w:val="1662808624"/>
            <w:temporary/>
            <w15:appearance w15:val="hidden"/>
            <w14:checkbox>
              <w14:checked w14:val="0"/>
              <w14:checkedState w14:val="0050" w14:font="Wingdings 2"/>
              <w14:uncheckedState w14:val="2610" w14:font="MS Gothic"/>
            </w14:checkbox>
          </w:sdtPr>
          <w:sdtEndPr/>
          <w:sdtContent>
            <w:tc>
              <w:tcPr>
                <w:tcW w:w="450" w:type="dxa"/>
              </w:tcPr>
              <w:p w14:paraId="66373406" w14:textId="77777777" w:rsidR="003259B8" w:rsidRDefault="003259B8" w:rsidP="00745080">
                <w:pPr>
                  <w:pStyle w:val="Checkbox"/>
                  <w:rPr>
                    <w:rFonts w:ascii="Calibri" w:hAnsi="Calibri" w:cs="Calibri"/>
                  </w:rPr>
                </w:pPr>
                <w:r w:rsidRPr="00804D6D">
                  <w:rPr>
                    <w:rFonts w:ascii="Segoe UI Symbol" w:hAnsi="Segoe UI Symbol" w:cs="Segoe UI Symbol"/>
                  </w:rPr>
                  <w:t>☐</w:t>
                </w:r>
              </w:p>
            </w:tc>
          </w:sdtContent>
        </w:sdt>
        <w:tc>
          <w:tcPr>
            <w:tcW w:w="9620" w:type="dxa"/>
          </w:tcPr>
          <w:p w14:paraId="6ED3CA3B" w14:textId="77777777" w:rsidR="003259B8" w:rsidRPr="00AD771D" w:rsidRDefault="003259B8" w:rsidP="00745080">
            <w:pPr>
              <w:pStyle w:val="ListNumber"/>
              <w:rPr>
                <w:rFonts w:ascii="Calibri" w:hAnsi="Calibri" w:cs="Calibri"/>
                <w:szCs w:val="24"/>
              </w:rPr>
            </w:pPr>
            <w:r w:rsidRPr="00AD771D">
              <w:rPr>
                <w:rFonts w:ascii="Calibri" w:hAnsi="Calibri" w:cs="Calibri"/>
                <w:szCs w:val="24"/>
              </w:rPr>
              <w:t>If a traveler remains asymptomatic, home-quarantine can be lifted upon completion of the monitoring period.</w:t>
            </w:r>
          </w:p>
        </w:tc>
      </w:tr>
      <w:tr w:rsidR="003259B8" w:rsidRPr="00804D6D" w14:paraId="71A847F7" w14:textId="77777777" w:rsidTr="00745080">
        <w:sdt>
          <w:sdtPr>
            <w:rPr>
              <w:rFonts w:ascii="Calibri" w:hAnsi="Calibri" w:cs="Calibri"/>
            </w:rPr>
            <w:id w:val="562761552"/>
            <w:temporary/>
            <w15:appearance w15:val="hidden"/>
            <w14:checkbox>
              <w14:checked w14:val="0"/>
              <w14:checkedState w14:val="0050" w14:font="Wingdings 2"/>
              <w14:uncheckedState w14:val="2610" w14:font="MS Gothic"/>
            </w14:checkbox>
          </w:sdtPr>
          <w:sdtEndPr/>
          <w:sdtContent>
            <w:tc>
              <w:tcPr>
                <w:tcW w:w="450" w:type="dxa"/>
              </w:tcPr>
              <w:p w14:paraId="4319FA0A" w14:textId="77777777" w:rsidR="003259B8" w:rsidRDefault="003259B8" w:rsidP="00745080">
                <w:pPr>
                  <w:pStyle w:val="Checkbox"/>
                  <w:rPr>
                    <w:rFonts w:ascii="Calibri" w:hAnsi="Calibri" w:cs="Calibri"/>
                  </w:rPr>
                </w:pPr>
                <w:r w:rsidRPr="00804D6D">
                  <w:rPr>
                    <w:rFonts w:ascii="Segoe UI Symbol" w:hAnsi="Segoe UI Symbol" w:cs="Segoe UI Symbol"/>
                  </w:rPr>
                  <w:t>☐</w:t>
                </w:r>
              </w:p>
            </w:tc>
          </w:sdtContent>
        </w:sdt>
        <w:tc>
          <w:tcPr>
            <w:tcW w:w="9620" w:type="dxa"/>
          </w:tcPr>
          <w:p w14:paraId="569A1F1C" w14:textId="0817CB10" w:rsidR="003259B8" w:rsidRPr="00AD771D" w:rsidRDefault="003259B8" w:rsidP="00745080">
            <w:pPr>
              <w:pStyle w:val="ListNumber"/>
              <w:rPr>
                <w:rFonts w:ascii="Calibri" w:hAnsi="Calibri" w:cs="Calibri"/>
                <w:szCs w:val="24"/>
              </w:rPr>
            </w:pPr>
            <w:r w:rsidRPr="008A633A">
              <w:rPr>
                <w:rFonts w:ascii="Calibri" w:hAnsi="Calibri" w:cs="Calibri"/>
                <w:szCs w:val="24"/>
              </w:rPr>
              <w:t xml:space="preserve">See </w:t>
            </w:r>
            <w:r w:rsidR="0062011B" w:rsidRPr="008A633A">
              <w:rPr>
                <w:rFonts w:ascii="Calibri" w:hAnsi="Calibri" w:cs="Calibri"/>
                <w:szCs w:val="24"/>
              </w:rPr>
              <w:t>p</w:t>
            </w:r>
            <w:r w:rsidRPr="008A633A">
              <w:rPr>
                <w:rFonts w:ascii="Calibri" w:hAnsi="Calibri" w:cs="Calibri"/>
                <w:szCs w:val="24"/>
              </w:rPr>
              <w:t>ages 1</w:t>
            </w:r>
            <w:r w:rsidR="00273772" w:rsidRPr="008A633A">
              <w:rPr>
                <w:rFonts w:ascii="Calibri" w:hAnsi="Calibri" w:cs="Calibri"/>
                <w:szCs w:val="24"/>
              </w:rPr>
              <w:t>6</w:t>
            </w:r>
            <w:r w:rsidRPr="008A633A">
              <w:rPr>
                <w:rFonts w:ascii="Calibri" w:hAnsi="Calibri" w:cs="Calibri"/>
                <w:szCs w:val="24"/>
              </w:rPr>
              <w:t>-</w:t>
            </w:r>
            <w:r w:rsidR="00273772" w:rsidRPr="008A633A">
              <w:rPr>
                <w:rFonts w:ascii="Calibri" w:hAnsi="Calibri" w:cs="Calibri"/>
                <w:szCs w:val="24"/>
              </w:rPr>
              <w:t>20</w:t>
            </w:r>
            <w:r w:rsidRPr="008A633A">
              <w:rPr>
                <w:rFonts w:ascii="Calibri" w:hAnsi="Calibri" w:cs="Calibri"/>
                <w:szCs w:val="24"/>
              </w:rPr>
              <w:t xml:space="preserve"> for full TEAM Protocol. </w:t>
            </w:r>
            <w:r w:rsidR="0062011B" w:rsidRPr="008A633A">
              <w:rPr>
                <w:rFonts w:ascii="Calibri" w:hAnsi="Calibri" w:cs="Calibri"/>
                <w:szCs w:val="24"/>
              </w:rPr>
              <w:t>See</w:t>
            </w:r>
            <w:r w:rsidR="0062011B" w:rsidRPr="003859B0">
              <w:rPr>
                <w:rFonts w:ascii="Calibri" w:hAnsi="Calibri" w:cs="Calibri"/>
                <w:szCs w:val="24"/>
              </w:rPr>
              <w:t xml:space="preserve"> c</w:t>
            </w:r>
            <w:r w:rsidRPr="003859B0">
              <w:rPr>
                <w:rFonts w:ascii="Calibri" w:hAnsi="Calibri" w:cs="Calibri"/>
                <w:szCs w:val="24"/>
              </w:rPr>
              <w:t xml:space="preserve">urrent CDC </w:t>
            </w:r>
            <w:r w:rsidRPr="00A65F66">
              <w:rPr>
                <w:rFonts w:ascii="Calibri" w:hAnsi="Calibri" w:cs="Calibri"/>
                <w:szCs w:val="24"/>
              </w:rPr>
              <w:t xml:space="preserve">Risk assessment and Monitoring at: </w:t>
            </w:r>
            <w:hyperlink r:id="rId17" w:history="1">
              <w:r w:rsidR="00A42D6B" w:rsidRPr="00353C88">
                <w:rPr>
                  <w:rStyle w:val="Hyperlink"/>
                  <w:rFonts w:ascii="Calibri" w:hAnsi="Calibri" w:cs="Calibri"/>
                  <w:szCs w:val="24"/>
                </w:rPr>
                <w:t>https://www.cdc.gov/coronavirus/2019-ncov/php/risk-assessment.html</w:t>
              </w:r>
            </w:hyperlink>
          </w:p>
        </w:tc>
      </w:tr>
    </w:tbl>
    <w:p w14:paraId="5FDDC3EB" w14:textId="77777777" w:rsidR="003259B8" w:rsidRDefault="003259B8" w:rsidP="003259B8">
      <w:pPr>
        <w:spacing w:before="0" w:after="160" w:line="259" w:lineRule="auto"/>
        <w:rPr>
          <w:rFonts w:ascii="Calibri" w:hAnsi="Calibri" w:cs="Calibri"/>
        </w:rPr>
      </w:pPr>
    </w:p>
    <w:p w14:paraId="59B1EB81" w14:textId="77777777" w:rsidR="003259B8" w:rsidRPr="003859B0" w:rsidRDefault="003259B8" w:rsidP="003259B8">
      <w:pPr>
        <w:rPr>
          <w:rFonts w:ascii="Calibri" w:hAnsi="Calibri" w:cs="Calibri"/>
          <w:b/>
          <w:bCs/>
          <w:szCs w:val="24"/>
        </w:rPr>
      </w:pPr>
      <w:r w:rsidRPr="003859B0">
        <w:rPr>
          <w:rFonts w:ascii="Calibri" w:hAnsi="Calibri" w:cs="Calibri"/>
          <w:b/>
          <w:bCs/>
          <w:szCs w:val="24"/>
        </w:rPr>
        <w:t>Initial LHD Contact with Travelers</w:t>
      </w:r>
    </w:p>
    <w:p w14:paraId="19A4AB9A" w14:textId="7219BC77" w:rsidR="003259B8" w:rsidRPr="003859B0" w:rsidRDefault="003259B8" w:rsidP="003259B8">
      <w:pPr>
        <w:rPr>
          <w:rFonts w:ascii="Calibri" w:hAnsi="Calibri" w:cs="Calibri"/>
          <w:szCs w:val="24"/>
        </w:rPr>
      </w:pPr>
      <w:r w:rsidRPr="003859B0">
        <w:rPr>
          <w:rFonts w:ascii="Calibri" w:hAnsi="Calibri" w:cs="Calibri"/>
          <w:szCs w:val="24"/>
        </w:rPr>
        <w:t xml:space="preserve">For the initial contact with referred travelers, MDHHS recommends twice daily (AM/PM) attempts for two days. These contact attempts should include calling and texting all valid phone numbers, leaving voice messages, and sending emails. If, after two days of attempts, the LHD cannot reach the traveler, the recommendation is to send a letter (if a residential address was provided), note the contact attempts and outcome in OMS, and mark the monitoring status as loss to follow up. If the traveler contacts the LHD, the OMS referral can be re-activated to complete the monitoring period or to document that the monitoring period is over. The final health status of the traveler should be </w:t>
      </w:r>
      <w:r w:rsidRPr="003859B0">
        <w:rPr>
          <w:rFonts w:ascii="Calibri" w:hAnsi="Calibri" w:cs="Calibri"/>
          <w:szCs w:val="24"/>
        </w:rPr>
        <w:lastRenderedPageBreak/>
        <w:t xml:space="preserve">recorded. </w:t>
      </w:r>
      <w:r w:rsidR="003859B0">
        <w:rPr>
          <w:rFonts w:ascii="Calibri" w:hAnsi="Calibri" w:cs="Calibri"/>
          <w:szCs w:val="24"/>
        </w:rPr>
        <w:t xml:space="preserve">All </w:t>
      </w:r>
      <w:r w:rsidRPr="003859B0">
        <w:rPr>
          <w:rFonts w:ascii="Calibri" w:hAnsi="Calibri" w:cs="Calibri"/>
          <w:szCs w:val="24"/>
        </w:rPr>
        <w:t xml:space="preserve">initial information entered in the OMS is as it is received by MDHHS in the Epi-X referral from the CDC Quarantine Stations and Customs and Border Patrol.  </w:t>
      </w:r>
      <w:bookmarkStart w:id="3" w:name="_Hlk32319975"/>
      <w:r w:rsidRPr="003859B0">
        <w:rPr>
          <w:rFonts w:ascii="Calibri" w:hAnsi="Calibri" w:cs="Calibri"/>
          <w:szCs w:val="24"/>
        </w:rPr>
        <w:t>For Michigan residents, contact information may be obtained through other reporting sources (e.g., MCIR), if the individual has a report in the system.</w:t>
      </w:r>
      <w:bookmarkEnd w:id="3"/>
    </w:p>
    <w:p w14:paraId="5D57F076" w14:textId="77777777" w:rsidR="003259B8" w:rsidRPr="003859B0" w:rsidRDefault="003259B8" w:rsidP="003259B8">
      <w:pPr>
        <w:rPr>
          <w:rFonts w:ascii="Calibri" w:hAnsi="Calibri" w:cs="Calibri"/>
          <w:b/>
          <w:bCs/>
          <w:szCs w:val="24"/>
        </w:rPr>
      </w:pPr>
      <w:r w:rsidRPr="003859B0">
        <w:rPr>
          <w:rFonts w:ascii="Calibri" w:hAnsi="Calibri" w:cs="Calibri"/>
          <w:b/>
          <w:bCs/>
          <w:szCs w:val="24"/>
        </w:rPr>
        <w:t xml:space="preserve">MDHHS Guidance on Traveler Monitoring and Movement </w:t>
      </w:r>
    </w:p>
    <w:p w14:paraId="5FF1D650" w14:textId="0CDC7512" w:rsidR="000529E3" w:rsidRDefault="003259B8" w:rsidP="000E02D0">
      <w:pPr>
        <w:rPr>
          <w:rFonts w:ascii="Calibri" w:hAnsi="Calibri" w:cs="Calibri"/>
          <w:color w:val="C00000"/>
          <w:szCs w:val="24"/>
        </w:rPr>
      </w:pPr>
      <w:r w:rsidRPr="003859B0">
        <w:rPr>
          <w:rFonts w:ascii="Calibri" w:hAnsi="Calibri" w:cs="Calibri"/>
          <w:szCs w:val="24"/>
        </w:rPr>
        <w:t>Individuals who have had travel from mainland China outside Hubei Province</w:t>
      </w:r>
      <w:r w:rsidR="00AE3020">
        <w:rPr>
          <w:rFonts w:ascii="Calibri" w:hAnsi="Calibri" w:cs="Calibri"/>
          <w:szCs w:val="24"/>
        </w:rPr>
        <w:t xml:space="preserve">, </w:t>
      </w:r>
      <w:r w:rsidR="00AE3020" w:rsidRPr="000529E3">
        <w:rPr>
          <w:rFonts w:ascii="Calibri" w:hAnsi="Calibri" w:cs="Calibri"/>
          <w:color w:val="C00000"/>
          <w:szCs w:val="24"/>
        </w:rPr>
        <w:t>Iran</w:t>
      </w:r>
      <w:r w:rsidRPr="000529E3">
        <w:rPr>
          <w:rFonts w:ascii="Calibri" w:hAnsi="Calibri" w:cs="Calibri"/>
          <w:color w:val="C00000"/>
          <w:szCs w:val="24"/>
        </w:rPr>
        <w:t xml:space="preserve">, </w:t>
      </w:r>
      <w:r w:rsidR="00AE3020" w:rsidRPr="000529E3">
        <w:rPr>
          <w:rFonts w:ascii="Calibri" w:hAnsi="Calibri" w:cs="Calibri"/>
          <w:color w:val="C00000"/>
          <w:szCs w:val="24"/>
        </w:rPr>
        <w:t xml:space="preserve">or another country with widespread, sustained transmission or with </w:t>
      </w:r>
      <w:r w:rsidR="000529E3" w:rsidRPr="000529E3">
        <w:rPr>
          <w:rFonts w:ascii="Calibri" w:hAnsi="Calibri" w:cs="Calibri"/>
          <w:color w:val="C00000"/>
          <w:szCs w:val="24"/>
        </w:rPr>
        <w:t xml:space="preserve">sustained, community transmission, </w:t>
      </w:r>
      <w:r w:rsidRPr="003859B0">
        <w:rPr>
          <w:rFonts w:ascii="Calibri" w:hAnsi="Calibri" w:cs="Calibri"/>
          <w:szCs w:val="24"/>
        </w:rPr>
        <w:t xml:space="preserve">but have not had any exposures that meet a “high risk” definition are considered to be “medium risk”. For asymptomatic individuals at “medium risk”, CDC </w:t>
      </w:r>
      <w:r w:rsidRPr="000529E3">
        <w:rPr>
          <w:rFonts w:ascii="Calibri" w:hAnsi="Calibri" w:cs="Calibri"/>
          <w:color w:val="C00000"/>
          <w:szCs w:val="24"/>
        </w:rPr>
        <w:t xml:space="preserve">recommends </w:t>
      </w:r>
      <w:r w:rsidR="000529E3" w:rsidRPr="000529E3">
        <w:rPr>
          <w:rFonts w:ascii="Calibri" w:hAnsi="Calibri" w:cs="Calibri"/>
          <w:color w:val="C00000"/>
          <w:szCs w:val="24"/>
        </w:rPr>
        <w:t>various levels of management</w:t>
      </w:r>
      <w:r w:rsidR="00761696">
        <w:rPr>
          <w:rFonts w:ascii="Calibri" w:hAnsi="Calibri" w:cs="Calibri"/>
          <w:color w:val="C00000"/>
          <w:szCs w:val="24"/>
        </w:rPr>
        <w:t xml:space="preserve"> as listed below</w:t>
      </w:r>
      <w:r w:rsidR="000529E3">
        <w:rPr>
          <w:rFonts w:ascii="Calibri" w:hAnsi="Calibri" w:cs="Calibri"/>
          <w:color w:val="C00000"/>
          <w:szCs w:val="24"/>
        </w:rPr>
        <w:t xml:space="preserve">. </w:t>
      </w:r>
    </w:p>
    <w:p w14:paraId="1B739474" w14:textId="182E64AF" w:rsidR="000529E3" w:rsidRDefault="000529E3" w:rsidP="000E02D0">
      <w:pPr>
        <w:rPr>
          <w:rFonts w:ascii="Calibri" w:hAnsi="Calibri" w:cs="Calibri"/>
          <w:color w:val="C00000"/>
          <w:szCs w:val="24"/>
        </w:rPr>
      </w:pPr>
      <w:r>
        <w:rPr>
          <w:rFonts w:ascii="Calibri" w:hAnsi="Calibri" w:cs="Calibri"/>
          <w:color w:val="C00000"/>
          <w:szCs w:val="24"/>
        </w:rPr>
        <w:t xml:space="preserve">Asymptomatic, </w:t>
      </w:r>
      <w:r w:rsidR="00D93A70">
        <w:rPr>
          <w:rFonts w:ascii="Calibri" w:hAnsi="Calibri" w:cs="Calibri"/>
          <w:color w:val="C00000"/>
          <w:szCs w:val="24"/>
        </w:rPr>
        <w:t>“</w:t>
      </w:r>
      <w:r>
        <w:rPr>
          <w:rFonts w:ascii="Calibri" w:hAnsi="Calibri" w:cs="Calibri"/>
          <w:color w:val="C00000"/>
          <w:szCs w:val="24"/>
        </w:rPr>
        <w:t>medium</w:t>
      </w:r>
      <w:r w:rsidR="00D93A70">
        <w:rPr>
          <w:rFonts w:ascii="Calibri" w:hAnsi="Calibri" w:cs="Calibri"/>
          <w:color w:val="C00000"/>
          <w:szCs w:val="24"/>
        </w:rPr>
        <w:t xml:space="preserve"> </w:t>
      </w:r>
      <w:r>
        <w:rPr>
          <w:rFonts w:ascii="Calibri" w:hAnsi="Calibri" w:cs="Calibri"/>
          <w:color w:val="C00000"/>
          <w:szCs w:val="24"/>
        </w:rPr>
        <w:t>risk</w:t>
      </w:r>
      <w:r w:rsidR="00D93A70">
        <w:rPr>
          <w:rFonts w:ascii="Calibri" w:hAnsi="Calibri" w:cs="Calibri"/>
          <w:color w:val="C00000"/>
          <w:szCs w:val="24"/>
        </w:rPr>
        <w:t>”</w:t>
      </w:r>
      <w:r>
        <w:rPr>
          <w:rFonts w:ascii="Calibri" w:hAnsi="Calibri" w:cs="Calibri"/>
          <w:color w:val="C00000"/>
          <w:szCs w:val="24"/>
        </w:rPr>
        <w:t>:</w:t>
      </w:r>
    </w:p>
    <w:p w14:paraId="5864944E" w14:textId="77777777" w:rsidR="00010581" w:rsidRDefault="00010581" w:rsidP="00010581">
      <w:pPr>
        <w:pStyle w:val="ListParagraph"/>
        <w:numPr>
          <w:ilvl w:val="0"/>
          <w:numId w:val="36"/>
        </w:numPr>
        <w:rPr>
          <w:rFonts w:ascii="Calibri" w:hAnsi="Calibri" w:cs="Calibri"/>
          <w:color w:val="C00000"/>
          <w:szCs w:val="24"/>
        </w:rPr>
      </w:pPr>
      <w:r>
        <w:rPr>
          <w:rFonts w:ascii="Calibri" w:hAnsi="Calibri" w:cs="Calibri"/>
          <w:color w:val="C00000"/>
          <w:szCs w:val="24"/>
        </w:rPr>
        <w:t>Travelers from mainland China (outside Hubei Province) or Iran:</w:t>
      </w:r>
    </w:p>
    <w:p w14:paraId="1394029A" w14:textId="36D954C2" w:rsidR="000529E3" w:rsidRPr="00010581" w:rsidRDefault="00010581" w:rsidP="00010581">
      <w:pPr>
        <w:pStyle w:val="ListParagraph"/>
        <w:numPr>
          <w:ilvl w:val="1"/>
          <w:numId w:val="36"/>
        </w:numPr>
        <w:rPr>
          <w:rFonts w:ascii="Calibri" w:hAnsi="Calibri" w:cs="Calibri"/>
          <w:color w:val="C00000"/>
          <w:szCs w:val="24"/>
        </w:rPr>
      </w:pPr>
      <w:r>
        <w:rPr>
          <w:rFonts w:ascii="Calibri" w:hAnsi="Calibri" w:cs="Calibri"/>
          <w:color w:val="C00000"/>
          <w:szCs w:val="24"/>
        </w:rPr>
        <w:t xml:space="preserve">Recommendation to remain at home or in a comparable setting, practice social distancing, </w:t>
      </w:r>
      <w:r w:rsidRPr="00761696">
        <w:rPr>
          <w:rFonts w:ascii="Calibri" w:hAnsi="Calibri" w:cs="Calibri"/>
          <w:color w:val="C00000"/>
          <w:szCs w:val="24"/>
          <w:u w:val="single"/>
        </w:rPr>
        <w:t>self-monitor with public health supervision</w:t>
      </w:r>
      <w:r>
        <w:rPr>
          <w:rFonts w:ascii="Calibri" w:hAnsi="Calibri" w:cs="Calibri"/>
          <w:color w:val="C00000"/>
          <w:szCs w:val="24"/>
        </w:rPr>
        <w:t xml:space="preserve">, and postpone additional long-distance travel on commercial conveyances after reaching final destination </w:t>
      </w:r>
    </w:p>
    <w:p w14:paraId="06C53451" w14:textId="69913C4A" w:rsidR="00761696" w:rsidRDefault="00761696" w:rsidP="00761696">
      <w:pPr>
        <w:pStyle w:val="ListParagraph"/>
        <w:numPr>
          <w:ilvl w:val="0"/>
          <w:numId w:val="36"/>
        </w:numPr>
        <w:rPr>
          <w:rFonts w:ascii="Calibri" w:hAnsi="Calibri" w:cs="Calibri"/>
          <w:color w:val="C00000"/>
          <w:szCs w:val="24"/>
        </w:rPr>
      </w:pPr>
      <w:r>
        <w:rPr>
          <w:rFonts w:ascii="Calibri" w:hAnsi="Calibri" w:cs="Calibri"/>
          <w:color w:val="C00000"/>
          <w:szCs w:val="24"/>
        </w:rPr>
        <w:t>Travelers from a country with widespread transmission (other than China or Iran):</w:t>
      </w:r>
    </w:p>
    <w:p w14:paraId="6B1FB2B7" w14:textId="48D0D07D" w:rsidR="00010581" w:rsidRDefault="00761696" w:rsidP="00B62EBE">
      <w:pPr>
        <w:pStyle w:val="ListParagraph"/>
        <w:numPr>
          <w:ilvl w:val="1"/>
          <w:numId w:val="36"/>
        </w:numPr>
        <w:rPr>
          <w:rFonts w:ascii="Calibri" w:hAnsi="Calibri" w:cs="Calibri"/>
          <w:color w:val="C00000"/>
          <w:szCs w:val="24"/>
        </w:rPr>
      </w:pPr>
      <w:r w:rsidRPr="00010581">
        <w:rPr>
          <w:rFonts w:ascii="Calibri" w:hAnsi="Calibri" w:cs="Calibri"/>
          <w:color w:val="C00000"/>
          <w:szCs w:val="24"/>
        </w:rPr>
        <w:t>Remain at home or in a comparable setting, practice social distancing, self-monitor, and postpone additional long-distance travel on commercial conveyances after reaching final destination</w:t>
      </w:r>
    </w:p>
    <w:p w14:paraId="2CB4E877" w14:textId="77777777" w:rsidR="00010581" w:rsidRPr="00761696" w:rsidRDefault="00010581" w:rsidP="00010581">
      <w:pPr>
        <w:pStyle w:val="ListParagraph"/>
        <w:numPr>
          <w:ilvl w:val="0"/>
          <w:numId w:val="36"/>
        </w:numPr>
        <w:rPr>
          <w:rFonts w:ascii="Calibri" w:hAnsi="Calibri" w:cs="Calibri"/>
          <w:color w:val="C00000"/>
          <w:szCs w:val="24"/>
        </w:rPr>
      </w:pPr>
      <w:r w:rsidRPr="00761696">
        <w:rPr>
          <w:rFonts w:ascii="Calibri" w:hAnsi="Calibri" w:cs="Calibri"/>
          <w:color w:val="C00000"/>
          <w:szCs w:val="24"/>
        </w:rPr>
        <w:t>Travelers from a country with sustained community transmission</w:t>
      </w:r>
      <w:r>
        <w:rPr>
          <w:rFonts w:ascii="Calibri" w:hAnsi="Calibri" w:cs="Calibri"/>
          <w:color w:val="C00000"/>
          <w:szCs w:val="24"/>
        </w:rPr>
        <w:t>:</w:t>
      </w:r>
    </w:p>
    <w:p w14:paraId="0DDB2F5E" w14:textId="3346E35D" w:rsidR="00010581" w:rsidRPr="00010581" w:rsidRDefault="00010581" w:rsidP="00010581">
      <w:pPr>
        <w:pStyle w:val="ListParagraph"/>
        <w:numPr>
          <w:ilvl w:val="1"/>
          <w:numId w:val="36"/>
        </w:numPr>
        <w:rPr>
          <w:rFonts w:ascii="Calibri" w:hAnsi="Calibri" w:cs="Calibri"/>
          <w:color w:val="C00000"/>
          <w:szCs w:val="24"/>
        </w:rPr>
      </w:pPr>
      <w:r w:rsidRPr="00761696">
        <w:rPr>
          <w:rFonts w:ascii="Calibri" w:hAnsi="Calibri" w:cs="Calibri"/>
          <w:color w:val="C00000"/>
          <w:szCs w:val="24"/>
        </w:rPr>
        <w:t>Practice social distancing and conduct self-observation</w:t>
      </w:r>
    </w:p>
    <w:p w14:paraId="4E7D9C51" w14:textId="57865B2C" w:rsidR="003259B8" w:rsidRPr="003859B0" w:rsidRDefault="003259B8" w:rsidP="00761696">
      <w:pPr>
        <w:rPr>
          <w:rFonts w:ascii="Calibri" w:hAnsi="Calibri" w:cs="Calibri"/>
          <w:szCs w:val="24"/>
        </w:rPr>
      </w:pPr>
      <w:r w:rsidRPr="003859B0">
        <w:rPr>
          <w:rFonts w:ascii="Calibri" w:hAnsi="Calibri" w:cs="Calibri"/>
          <w:szCs w:val="24"/>
        </w:rPr>
        <w:t xml:space="preserve">Michigan, along with other states, have opted to conduct active monitoring as the method of public health supervision, and to strongly recommend self-quarantine. To encourage compliance of that self-quarantine in a home setting, LHDs should try to establish a rapport with travelers. Inform travelers of resources that can support this quarantine, (e.g., grocery delivery services, exclusion letters for school/work, etc.). There may be circumstances where a traveler who is otherwise compliant with self-quarantine must leave the house for essential services (e.g., unrelated doctor appointment or to obtain groceries). If the traveler does leave the house, they should be instructed to inform the LHD of their plan so that those locations can be noted in OMS and tracked in the event that the traveler becomes ill with a possible novel coronavirus infection. The traveler does not need to wear a mask when making these essential trips unless otherwise directed. Travelers should also be made aware that if they experience any symptoms (e.g., cough, sore throat, fatigue, chills) or any change in baseline health that might be indicative of a viral prodrome, they should stay at home unless they decide to pursue medical care.  In these instances, communication with the LHD and medical facility should occur prior to the individual presenting for care. There may be instances where LHDs need to consider pursuing legal </w:t>
      </w:r>
      <w:r w:rsidRPr="003859B0">
        <w:rPr>
          <w:rFonts w:ascii="Calibri" w:hAnsi="Calibri" w:cs="Calibri"/>
          <w:szCs w:val="24"/>
        </w:rPr>
        <w:lastRenderedPageBreak/>
        <w:t xml:space="preserve">recourse for asymptomatic or symptomatic individuals who refuse to refrain from attending work/school/unnecessary trips in public (e.g., going to the movies), or otherwise engage in activities that could constitute a health risk to others. If legal recourse is being pursued, please notify the MDHHS. This guidance is subject to change as more is learned about the virus, the outbreak progression, and as CDC recommendations are updated.  </w:t>
      </w:r>
    </w:p>
    <w:p w14:paraId="71EF9878" w14:textId="367D3C24" w:rsidR="00685B4E" w:rsidRPr="00804D6D" w:rsidRDefault="00790DBF" w:rsidP="00685B4E">
      <w:pPr>
        <w:pStyle w:val="Heading1"/>
        <w:rPr>
          <w:rFonts w:ascii="Calibri" w:hAnsi="Calibri" w:cs="Calibri"/>
        </w:rPr>
      </w:pPr>
      <w:r w:rsidRPr="00804D6D">
        <w:rPr>
          <w:rFonts w:ascii="Calibri" w:hAnsi="Calibri" w:cs="Calibri"/>
        </w:rPr>
        <w:t xml:space="preserve">Receiving a </w:t>
      </w:r>
      <w:r w:rsidR="00FA4BE9">
        <w:rPr>
          <w:rFonts w:ascii="Calibri" w:hAnsi="Calibri" w:cs="Calibri"/>
        </w:rPr>
        <w:t>Referral for a Suspect Patient Under Investigation</w:t>
      </w:r>
      <w:r w:rsidRPr="00804D6D">
        <w:rPr>
          <w:rFonts w:ascii="Calibri" w:hAnsi="Calibri" w:cs="Calibri"/>
        </w:rPr>
        <w:t xml:space="preserve"> </w:t>
      </w:r>
      <w:r w:rsidR="00286E36">
        <w:rPr>
          <w:rFonts w:ascii="Calibri" w:hAnsi="Calibri" w:cs="Calibri"/>
        </w:rPr>
        <w:t>(PUI)</w:t>
      </w:r>
    </w:p>
    <w:tbl>
      <w:tblPr>
        <w:tblW w:w="0" w:type="auto"/>
        <w:tblLayout w:type="fixed"/>
        <w:tblCellMar>
          <w:left w:w="115" w:type="dxa"/>
          <w:right w:w="115" w:type="dxa"/>
        </w:tblCellMar>
        <w:tblLook w:val="0600" w:firstRow="0" w:lastRow="0" w:firstColumn="0" w:lastColumn="0" w:noHBand="1" w:noVBand="1"/>
      </w:tblPr>
      <w:tblGrid>
        <w:gridCol w:w="450"/>
        <w:gridCol w:w="450"/>
        <w:gridCol w:w="9170"/>
      </w:tblGrid>
      <w:tr w:rsidR="00A67285" w:rsidRPr="00804D6D" w14:paraId="06E4EBCB" w14:textId="77777777" w:rsidTr="00AC512A">
        <w:trPr>
          <w:trHeight w:val="297"/>
        </w:trPr>
        <w:sdt>
          <w:sdtPr>
            <w:rPr>
              <w:rFonts w:ascii="Calibri" w:hAnsi="Calibri" w:cs="Calibri"/>
            </w:rPr>
            <w:id w:val="-1918156688"/>
            <w:temporary/>
            <w15:appearance w15:val="hidden"/>
            <w14:checkbox>
              <w14:checked w14:val="0"/>
              <w14:checkedState w14:val="0050" w14:font="Wingdings 2"/>
              <w14:uncheckedState w14:val="2610" w14:font="MS Gothic"/>
            </w14:checkbox>
          </w:sdtPr>
          <w:sdtEndPr/>
          <w:sdtContent>
            <w:tc>
              <w:tcPr>
                <w:tcW w:w="450" w:type="dxa"/>
              </w:tcPr>
              <w:p w14:paraId="0FB92E68" w14:textId="77777777" w:rsidR="00A67285" w:rsidRPr="00804D6D" w:rsidRDefault="00A67285" w:rsidP="00784AB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4E35F42B" w14:textId="09FD922C" w:rsidR="00A67285" w:rsidRPr="00A65F66" w:rsidRDefault="009A1220" w:rsidP="00A15585">
            <w:pPr>
              <w:pStyle w:val="ListNumber"/>
              <w:numPr>
                <w:ilvl w:val="0"/>
                <w:numId w:val="8"/>
              </w:numPr>
              <w:rPr>
                <w:rFonts w:ascii="Calibri" w:hAnsi="Calibri" w:cs="Calibri"/>
                <w:szCs w:val="24"/>
              </w:rPr>
            </w:pPr>
            <w:r w:rsidRPr="00AD771D">
              <w:rPr>
                <w:rFonts w:ascii="Calibri" w:hAnsi="Calibri" w:cs="Calibri"/>
                <w:szCs w:val="24"/>
              </w:rPr>
              <w:t>Referrals may be received from</w:t>
            </w:r>
            <w:r w:rsidR="00443357" w:rsidRPr="00AD771D">
              <w:rPr>
                <w:rFonts w:ascii="Calibri" w:hAnsi="Calibri" w:cs="Calibri"/>
                <w:szCs w:val="24"/>
              </w:rPr>
              <w:t xml:space="preserve"> </w:t>
            </w:r>
            <w:r w:rsidRPr="00AD771D">
              <w:rPr>
                <w:rFonts w:ascii="Calibri" w:hAnsi="Calibri" w:cs="Calibri"/>
                <w:szCs w:val="24"/>
              </w:rPr>
              <w:t>healthcare providers</w:t>
            </w:r>
            <w:r w:rsidR="00066E86" w:rsidRPr="00AD771D">
              <w:rPr>
                <w:rFonts w:ascii="Calibri" w:hAnsi="Calibri" w:cs="Calibri"/>
                <w:szCs w:val="24"/>
              </w:rPr>
              <w:t>, LHDs, or Q-Stations.</w:t>
            </w:r>
            <w:r w:rsidR="00673AC9" w:rsidRPr="00A65F66">
              <w:rPr>
                <w:rFonts w:ascii="Calibri" w:hAnsi="Calibri" w:cs="Calibri"/>
                <w:szCs w:val="24"/>
              </w:rPr>
              <w:t xml:space="preserve"> Obtain</w:t>
            </w:r>
            <w:r w:rsidR="00066E86" w:rsidRPr="00A65F66">
              <w:rPr>
                <w:rFonts w:ascii="Calibri" w:hAnsi="Calibri" w:cs="Calibri"/>
                <w:szCs w:val="24"/>
              </w:rPr>
              <w:t xml:space="preserve">: </w:t>
            </w:r>
          </w:p>
        </w:tc>
      </w:tr>
      <w:tr w:rsidR="00A67285" w:rsidRPr="00804D6D" w14:paraId="51766372" w14:textId="77777777" w:rsidTr="00AC512A">
        <w:tc>
          <w:tcPr>
            <w:tcW w:w="450" w:type="dxa"/>
          </w:tcPr>
          <w:p w14:paraId="03F39A62" w14:textId="77777777" w:rsidR="00A67285" w:rsidRPr="00804D6D" w:rsidRDefault="00A67285" w:rsidP="00784AB5">
            <w:pPr>
              <w:pStyle w:val="Checkbox"/>
              <w:rPr>
                <w:rFonts w:ascii="Calibri" w:hAnsi="Calibri" w:cs="Calibri"/>
              </w:rPr>
            </w:pPr>
          </w:p>
        </w:tc>
        <w:sdt>
          <w:sdtPr>
            <w:rPr>
              <w:rFonts w:ascii="Calibri" w:hAnsi="Calibri" w:cs="Calibri"/>
              <w:szCs w:val="24"/>
            </w:rPr>
            <w:id w:val="1958217413"/>
            <w:temporary/>
            <w15:appearance w15:val="hidden"/>
            <w14:checkbox>
              <w14:checked w14:val="0"/>
              <w14:checkedState w14:val="0050" w14:font="Wingdings 2"/>
              <w14:uncheckedState w14:val="2610" w14:font="MS Gothic"/>
            </w14:checkbox>
          </w:sdtPr>
          <w:sdtEndPr/>
          <w:sdtContent>
            <w:tc>
              <w:tcPr>
                <w:tcW w:w="450" w:type="dxa"/>
              </w:tcPr>
              <w:p w14:paraId="33764618" w14:textId="77777777" w:rsidR="00A67285" w:rsidRPr="00AD771D" w:rsidRDefault="00A67285" w:rsidP="00784AB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5B6BCBCD" w14:textId="4775BEAB" w:rsidR="00A67285" w:rsidRPr="00A65F66" w:rsidRDefault="009A1220" w:rsidP="00884D0A">
            <w:pPr>
              <w:pStyle w:val="ListNumber2"/>
              <w:numPr>
                <w:ilvl w:val="0"/>
                <w:numId w:val="0"/>
              </w:numPr>
              <w:ind w:left="360" w:hanging="360"/>
              <w:rPr>
                <w:rFonts w:ascii="Calibri" w:hAnsi="Calibri" w:cs="Calibri"/>
                <w:szCs w:val="24"/>
              </w:rPr>
            </w:pPr>
            <w:r w:rsidRPr="00A65F66">
              <w:rPr>
                <w:rFonts w:ascii="Calibri" w:hAnsi="Calibri" w:cs="Calibri"/>
                <w:szCs w:val="24"/>
              </w:rPr>
              <w:t>Name, title, and phone number of caller</w:t>
            </w:r>
          </w:p>
        </w:tc>
      </w:tr>
      <w:tr w:rsidR="00A67285" w:rsidRPr="00804D6D" w14:paraId="52AF784E" w14:textId="77777777" w:rsidTr="00AC512A">
        <w:tc>
          <w:tcPr>
            <w:tcW w:w="450" w:type="dxa"/>
          </w:tcPr>
          <w:p w14:paraId="45D1DC70" w14:textId="77777777" w:rsidR="00A67285" w:rsidRPr="00804D6D" w:rsidRDefault="00A67285" w:rsidP="00784AB5">
            <w:pPr>
              <w:pStyle w:val="Checkbox"/>
              <w:rPr>
                <w:rFonts w:ascii="Calibri" w:hAnsi="Calibri" w:cs="Calibri"/>
              </w:rPr>
            </w:pPr>
          </w:p>
        </w:tc>
        <w:sdt>
          <w:sdtPr>
            <w:rPr>
              <w:rFonts w:ascii="Calibri" w:hAnsi="Calibri" w:cs="Calibri"/>
              <w:szCs w:val="24"/>
            </w:rPr>
            <w:id w:val="-225374890"/>
            <w:temporary/>
            <w15:appearance w15:val="hidden"/>
            <w14:checkbox>
              <w14:checked w14:val="0"/>
              <w14:checkedState w14:val="0050" w14:font="Wingdings 2"/>
              <w14:uncheckedState w14:val="2610" w14:font="MS Gothic"/>
            </w14:checkbox>
          </w:sdtPr>
          <w:sdtEndPr/>
          <w:sdtContent>
            <w:tc>
              <w:tcPr>
                <w:tcW w:w="450" w:type="dxa"/>
              </w:tcPr>
              <w:p w14:paraId="1F028E3B" w14:textId="77777777" w:rsidR="00A67285" w:rsidRPr="00AD771D" w:rsidRDefault="00A67285" w:rsidP="00784AB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4017233C" w14:textId="3CF19D35" w:rsidR="00A67285" w:rsidRPr="00A65F66" w:rsidRDefault="009A1220" w:rsidP="00884D0A">
            <w:pPr>
              <w:pStyle w:val="ListNumber2"/>
              <w:numPr>
                <w:ilvl w:val="0"/>
                <w:numId w:val="0"/>
              </w:numPr>
              <w:ind w:left="360" w:hanging="360"/>
              <w:rPr>
                <w:rFonts w:ascii="Calibri" w:hAnsi="Calibri" w:cs="Calibri"/>
                <w:szCs w:val="24"/>
              </w:rPr>
            </w:pPr>
            <w:r w:rsidRPr="00A65F66">
              <w:rPr>
                <w:rFonts w:ascii="Calibri" w:hAnsi="Calibri" w:cs="Calibri"/>
                <w:szCs w:val="24"/>
              </w:rPr>
              <w:t>Patient identifiers (</w:t>
            </w:r>
            <w:r w:rsidR="00362366" w:rsidRPr="00A65F66">
              <w:rPr>
                <w:rFonts w:ascii="Calibri" w:hAnsi="Calibri" w:cs="Calibri"/>
                <w:szCs w:val="24"/>
              </w:rPr>
              <w:t>f</w:t>
            </w:r>
            <w:r w:rsidRPr="00A65F66">
              <w:rPr>
                <w:rFonts w:ascii="Calibri" w:hAnsi="Calibri" w:cs="Calibri"/>
                <w:szCs w:val="24"/>
              </w:rPr>
              <w:t xml:space="preserve">ull name, DOB, </w:t>
            </w:r>
            <w:r w:rsidR="00B009F5" w:rsidRPr="00A65F66">
              <w:rPr>
                <w:rFonts w:ascii="Calibri" w:hAnsi="Calibri" w:cs="Calibri"/>
                <w:szCs w:val="24"/>
              </w:rPr>
              <w:t>s</w:t>
            </w:r>
            <w:r w:rsidRPr="00A65F66">
              <w:rPr>
                <w:rFonts w:ascii="Calibri" w:hAnsi="Calibri" w:cs="Calibri"/>
                <w:szCs w:val="24"/>
              </w:rPr>
              <w:t>ex)</w:t>
            </w:r>
            <w:r w:rsidR="00513B88" w:rsidRPr="00A65F66">
              <w:rPr>
                <w:rFonts w:ascii="Calibri" w:hAnsi="Calibri" w:cs="Calibri"/>
                <w:szCs w:val="24"/>
              </w:rPr>
              <w:t xml:space="preserve"> </w:t>
            </w:r>
          </w:p>
        </w:tc>
      </w:tr>
      <w:tr w:rsidR="00A55A59" w:rsidRPr="00804D6D" w14:paraId="0741964B" w14:textId="77777777" w:rsidTr="00AC512A">
        <w:tc>
          <w:tcPr>
            <w:tcW w:w="450" w:type="dxa"/>
          </w:tcPr>
          <w:p w14:paraId="1738382C" w14:textId="77777777" w:rsidR="00A55A59" w:rsidRPr="00804D6D" w:rsidRDefault="00A55A59" w:rsidP="00784AB5">
            <w:pPr>
              <w:pStyle w:val="Checkbox"/>
              <w:rPr>
                <w:rFonts w:ascii="Calibri" w:hAnsi="Calibri" w:cs="Calibri"/>
              </w:rPr>
            </w:pPr>
          </w:p>
        </w:tc>
        <w:sdt>
          <w:sdtPr>
            <w:rPr>
              <w:rFonts w:ascii="Calibri" w:hAnsi="Calibri" w:cs="Calibri"/>
              <w:szCs w:val="24"/>
            </w:rPr>
            <w:id w:val="87279020"/>
            <w:temporary/>
            <w15:appearance w15:val="hidden"/>
            <w14:checkbox>
              <w14:checked w14:val="0"/>
              <w14:checkedState w14:val="0050" w14:font="Wingdings 2"/>
              <w14:uncheckedState w14:val="2610" w14:font="MS Gothic"/>
            </w14:checkbox>
          </w:sdtPr>
          <w:sdtEndPr/>
          <w:sdtContent>
            <w:tc>
              <w:tcPr>
                <w:tcW w:w="450" w:type="dxa"/>
              </w:tcPr>
              <w:p w14:paraId="62CFA7BB" w14:textId="5FE780B4" w:rsidR="00A55A59" w:rsidRPr="00AD771D" w:rsidRDefault="00A55A59" w:rsidP="00784AB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5362902B" w14:textId="7E060F59" w:rsidR="00A55A59" w:rsidRPr="00A65F66" w:rsidRDefault="00A55A59" w:rsidP="00884D0A">
            <w:pPr>
              <w:pStyle w:val="ListNumber2"/>
              <w:numPr>
                <w:ilvl w:val="0"/>
                <w:numId w:val="0"/>
              </w:numPr>
              <w:ind w:left="360" w:hanging="360"/>
              <w:rPr>
                <w:rFonts w:ascii="Calibri" w:hAnsi="Calibri" w:cs="Calibri"/>
                <w:szCs w:val="24"/>
              </w:rPr>
            </w:pPr>
            <w:r w:rsidRPr="00A65F66">
              <w:rPr>
                <w:rFonts w:ascii="Calibri" w:hAnsi="Calibri" w:cs="Calibri"/>
                <w:szCs w:val="24"/>
              </w:rPr>
              <w:t xml:space="preserve">Patient address and/or county of residence </w:t>
            </w:r>
            <w:r w:rsidR="00C5466B" w:rsidRPr="00A65F66">
              <w:rPr>
                <w:rFonts w:ascii="Calibri" w:hAnsi="Calibri" w:cs="Calibri"/>
                <w:szCs w:val="24"/>
              </w:rPr>
              <w:t>(or location of where they are staying)</w:t>
            </w:r>
          </w:p>
        </w:tc>
      </w:tr>
      <w:tr w:rsidR="00256C25" w:rsidRPr="00804D6D" w14:paraId="597D84EA" w14:textId="77777777" w:rsidTr="00AC512A">
        <w:tc>
          <w:tcPr>
            <w:tcW w:w="450" w:type="dxa"/>
          </w:tcPr>
          <w:p w14:paraId="4A80A00E" w14:textId="77777777" w:rsidR="00256C25" w:rsidRPr="00804D6D" w:rsidRDefault="00256C25" w:rsidP="00256C25">
            <w:pPr>
              <w:pStyle w:val="Checkbox"/>
              <w:rPr>
                <w:rFonts w:ascii="Calibri" w:hAnsi="Calibri" w:cs="Calibri"/>
              </w:rPr>
            </w:pPr>
          </w:p>
        </w:tc>
        <w:sdt>
          <w:sdtPr>
            <w:rPr>
              <w:rFonts w:ascii="Calibri" w:hAnsi="Calibri" w:cs="Calibri"/>
              <w:szCs w:val="24"/>
            </w:rPr>
            <w:id w:val="1368099710"/>
            <w:temporary/>
            <w15:appearance w15:val="hidden"/>
            <w14:checkbox>
              <w14:checked w14:val="0"/>
              <w14:checkedState w14:val="0050" w14:font="Wingdings 2"/>
              <w14:uncheckedState w14:val="2610" w14:font="MS Gothic"/>
            </w14:checkbox>
          </w:sdtPr>
          <w:sdtEndPr/>
          <w:sdtContent>
            <w:tc>
              <w:tcPr>
                <w:tcW w:w="450" w:type="dxa"/>
              </w:tcPr>
              <w:p w14:paraId="43890331" w14:textId="47F1F80C" w:rsidR="00256C25" w:rsidRPr="00AD771D" w:rsidRDefault="00256C25" w:rsidP="00256C2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7A4C3AED" w14:textId="69B87F7A" w:rsidR="00256C25" w:rsidRPr="00A65F66" w:rsidRDefault="00256C25" w:rsidP="00256C25">
            <w:pPr>
              <w:pStyle w:val="ListNumber2"/>
              <w:numPr>
                <w:ilvl w:val="0"/>
                <w:numId w:val="0"/>
              </w:numPr>
              <w:ind w:left="360" w:hanging="360"/>
              <w:rPr>
                <w:rFonts w:ascii="Calibri" w:hAnsi="Calibri" w:cs="Calibri"/>
                <w:szCs w:val="24"/>
              </w:rPr>
            </w:pPr>
            <w:r w:rsidRPr="00A65F66">
              <w:rPr>
                <w:rFonts w:ascii="Calibri" w:hAnsi="Calibri" w:cs="Calibri"/>
                <w:szCs w:val="24"/>
              </w:rPr>
              <w:t>Patient location &amp; status (</w:t>
            </w:r>
            <w:r w:rsidR="00362366" w:rsidRPr="00A65F66">
              <w:rPr>
                <w:rFonts w:ascii="Calibri" w:hAnsi="Calibri" w:cs="Calibri"/>
                <w:szCs w:val="24"/>
              </w:rPr>
              <w:t>f</w:t>
            </w:r>
            <w:r w:rsidRPr="00A65F66">
              <w:rPr>
                <w:rFonts w:ascii="Calibri" w:hAnsi="Calibri" w:cs="Calibri"/>
                <w:szCs w:val="24"/>
              </w:rPr>
              <w:t>acility name, inpatient, E</w:t>
            </w:r>
            <w:r w:rsidR="0094550D">
              <w:rPr>
                <w:rFonts w:ascii="Calibri" w:hAnsi="Calibri" w:cs="Calibri"/>
                <w:szCs w:val="24"/>
              </w:rPr>
              <w:t>D</w:t>
            </w:r>
            <w:r w:rsidRPr="00A65F66">
              <w:rPr>
                <w:rFonts w:ascii="Calibri" w:hAnsi="Calibri" w:cs="Calibri"/>
                <w:szCs w:val="24"/>
              </w:rPr>
              <w:t xml:space="preserve">, released to home, etc.) </w:t>
            </w:r>
          </w:p>
        </w:tc>
      </w:tr>
      <w:tr w:rsidR="00256C25" w:rsidRPr="00804D6D" w14:paraId="12931A21" w14:textId="77777777" w:rsidTr="00AC512A">
        <w:tc>
          <w:tcPr>
            <w:tcW w:w="450" w:type="dxa"/>
          </w:tcPr>
          <w:p w14:paraId="4167DC6F" w14:textId="77777777" w:rsidR="00256C25" w:rsidRPr="00804D6D" w:rsidRDefault="00256C25" w:rsidP="00256C25">
            <w:pPr>
              <w:pStyle w:val="Checkbox"/>
              <w:rPr>
                <w:rFonts w:ascii="Calibri" w:hAnsi="Calibri" w:cs="Calibri"/>
              </w:rPr>
            </w:pPr>
          </w:p>
        </w:tc>
        <w:sdt>
          <w:sdtPr>
            <w:rPr>
              <w:rFonts w:ascii="Calibri" w:hAnsi="Calibri" w:cs="Calibri"/>
              <w:szCs w:val="24"/>
            </w:rPr>
            <w:id w:val="-1407443337"/>
            <w:temporary/>
            <w15:appearance w15:val="hidden"/>
            <w14:checkbox>
              <w14:checked w14:val="0"/>
              <w14:checkedState w14:val="0050" w14:font="Wingdings 2"/>
              <w14:uncheckedState w14:val="2610" w14:font="MS Gothic"/>
            </w14:checkbox>
          </w:sdtPr>
          <w:sdtEndPr/>
          <w:sdtContent>
            <w:tc>
              <w:tcPr>
                <w:tcW w:w="450" w:type="dxa"/>
              </w:tcPr>
              <w:p w14:paraId="4880786C" w14:textId="32B7F3BF" w:rsidR="00256C25" w:rsidRPr="00AD771D" w:rsidRDefault="00256C25" w:rsidP="00256C2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0398A8DF" w14:textId="60977936" w:rsidR="00256C25" w:rsidRPr="00A65F66" w:rsidRDefault="00256C25" w:rsidP="00256C25">
            <w:pPr>
              <w:pStyle w:val="ListNumber2"/>
              <w:numPr>
                <w:ilvl w:val="0"/>
                <w:numId w:val="0"/>
              </w:numPr>
              <w:ind w:left="360" w:hanging="360"/>
              <w:rPr>
                <w:rFonts w:ascii="Calibri" w:hAnsi="Calibri" w:cs="Calibri"/>
                <w:szCs w:val="24"/>
              </w:rPr>
            </w:pPr>
            <w:r w:rsidRPr="00A65F66">
              <w:rPr>
                <w:rFonts w:ascii="Calibri" w:hAnsi="Calibri" w:cs="Calibri"/>
                <w:szCs w:val="24"/>
              </w:rPr>
              <w:t xml:space="preserve">Illness onset and description of symptoms </w:t>
            </w:r>
          </w:p>
        </w:tc>
      </w:tr>
      <w:tr w:rsidR="00256C25" w:rsidRPr="00804D6D" w14:paraId="432C3725" w14:textId="77777777" w:rsidTr="00AC512A">
        <w:tc>
          <w:tcPr>
            <w:tcW w:w="450" w:type="dxa"/>
          </w:tcPr>
          <w:p w14:paraId="187460BC" w14:textId="77777777" w:rsidR="00256C25" w:rsidRPr="00804D6D" w:rsidRDefault="00256C25" w:rsidP="00256C25">
            <w:pPr>
              <w:pStyle w:val="Checkbox"/>
              <w:rPr>
                <w:rFonts w:ascii="Calibri" w:hAnsi="Calibri" w:cs="Calibri"/>
              </w:rPr>
            </w:pPr>
          </w:p>
        </w:tc>
        <w:sdt>
          <w:sdtPr>
            <w:rPr>
              <w:rFonts w:ascii="Calibri" w:hAnsi="Calibri" w:cs="Calibri"/>
              <w:szCs w:val="24"/>
            </w:rPr>
            <w:id w:val="-98720201"/>
            <w:temporary/>
            <w15:appearance w15:val="hidden"/>
            <w14:checkbox>
              <w14:checked w14:val="0"/>
              <w14:checkedState w14:val="0050" w14:font="Wingdings 2"/>
              <w14:uncheckedState w14:val="2610" w14:font="MS Gothic"/>
            </w14:checkbox>
          </w:sdtPr>
          <w:sdtEndPr/>
          <w:sdtContent>
            <w:tc>
              <w:tcPr>
                <w:tcW w:w="450" w:type="dxa"/>
              </w:tcPr>
              <w:p w14:paraId="43AFD893" w14:textId="25B071ED" w:rsidR="00256C25" w:rsidRPr="00AD771D" w:rsidRDefault="00256C25" w:rsidP="00256C2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4C1455CB" w14:textId="46590C4E" w:rsidR="00256C25" w:rsidRPr="00A65F66" w:rsidRDefault="00256C25" w:rsidP="00256C25">
            <w:pPr>
              <w:pStyle w:val="ListNumber2"/>
              <w:numPr>
                <w:ilvl w:val="0"/>
                <w:numId w:val="0"/>
              </w:numPr>
              <w:ind w:left="360" w:hanging="360"/>
              <w:rPr>
                <w:rFonts w:ascii="Calibri" w:hAnsi="Calibri" w:cs="Calibri"/>
                <w:szCs w:val="24"/>
              </w:rPr>
            </w:pPr>
            <w:r w:rsidRPr="00A65F66">
              <w:rPr>
                <w:rFonts w:ascii="Calibri" w:hAnsi="Calibri" w:cs="Calibri"/>
                <w:szCs w:val="24"/>
              </w:rPr>
              <w:t>Patient travel: dates and specific location (e.g., Wuhan</w:t>
            </w:r>
            <w:r w:rsidR="00996D50" w:rsidRPr="00A65F66">
              <w:rPr>
                <w:rFonts w:ascii="Calibri" w:hAnsi="Calibri" w:cs="Calibri"/>
                <w:szCs w:val="24"/>
              </w:rPr>
              <w:t xml:space="preserve">, China, </w:t>
            </w:r>
            <w:r w:rsidR="00B70F90" w:rsidRPr="00A65F66">
              <w:rPr>
                <w:rFonts w:ascii="Calibri" w:hAnsi="Calibri" w:cs="Calibri"/>
                <w:szCs w:val="24"/>
              </w:rPr>
              <w:t>etc.</w:t>
            </w:r>
            <w:r w:rsidRPr="00A65F66">
              <w:rPr>
                <w:rFonts w:ascii="Calibri" w:hAnsi="Calibri" w:cs="Calibri"/>
                <w:szCs w:val="24"/>
              </w:rPr>
              <w:t xml:space="preserve">) </w:t>
            </w:r>
          </w:p>
        </w:tc>
      </w:tr>
      <w:tr w:rsidR="00256C25" w:rsidRPr="00804D6D" w14:paraId="253D7F67" w14:textId="77777777" w:rsidTr="00AC512A">
        <w:tc>
          <w:tcPr>
            <w:tcW w:w="450" w:type="dxa"/>
          </w:tcPr>
          <w:p w14:paraId="6D481904" w14:textId="77777777" w:rsidR="00256C25" w:rsidRPr="00804D6D" w:rsidRDefault="00256C25" w:rsidP="00256C25">
            <w:pPr>
              <w:pStyle w:val="Checkbox"/>
              <w:rPr>
                <w:rFonts w:ascii="Calibri" w:hAnsi="Calibri" w:cs="Calibri"/>
              </w:rPr>
            </w:pPr>
          </w:p>
        </w:tc>
        <w:sdt>
          <w:sdtPr>
            <w:rPr>
              <w:rFonts w:ascii="Calibri" w:hAnsi="Calibri" w:cs="Calibri"/>
              <w:szCs w:val="24"/>
            </w:rPr>
            <w:id w:val="1789695005"/>
            <w:temporary/>
            <w15:appearance w15:val="hidden"/>
            <w14:checkbox>
              <w14:checked w14:val="0"/>
              <w14:checkedState w14:val="0050" w14:font="Wingdings 2"/>
              <w14:uncheckedState w14:val="2610" w14:font="MS Gothic"/>
            </w14:checkbox>
          </w:sdtPr>
          <w:sdtEndPr/>
          <w:sdtContent>
            <w:tc>
              <w:tcPr>
                <w:tcW w:w="450" w:type="dxa"/>
              </w:tcPr>
              <w:p w14:paraId="01F4A8AA" w14:textId="74888B56" w:rsidR="00256C25" w:rsidRPr="00AD771D" w:rsidRDefault="00256C25" w:rsidP="00256C2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21F73F20" w14:textId="3E03DF4C" w:rsidR="00256C25" w:rsidRPr="00A65F66" w:rsidRDefault="00256C25" w:rsidP="00256C25">
            <w:pPr>
              <w:pStyle w:val="ListNumber2"/>
              <w:numPr>
                <w:ilvl w:val="0"/>
                <w:numId w:val="0"/>
              </w:numPr>
              <w:ind w:left="360" w:hanging="360"/>
              <w:rPr>
                <w:rFonts w:ascii="Calibri" w:hAnsi="Calibri" w:cs="Calibri"/>
                <w:szCs w:val="24"/>
              </w:rPr>
            </w:pPr>
            <w:r w:rsidRPr="00A65F66">
              <w:rPr>
                <w:rFonts w:ascii="Calibri" w:hAnsi="Calibri" w:cs="Calibri"/>
                <w:szCs w:val="24"/>
              </w:rPr>
              <w:t xml:space="preserve">Any testing results </w:t>
            </w:r>
            <w:r w:rsidR="007D27D1" w:rsidRPr="00A65F66">
              <w:rPr>
                <w:rFonts w:ascii="Calibri" w:hAnsi="Calibri" w:cs="Calibri"/>
                <w:szCs w:val="24"/>
              </w:rPr>
              <w:t>(e.g., influenza PCR</w:t>
            </w:r>
            <w:r w:rsidR="00D17CAD" w:rsidRPr="00A65F66">
              <w:rPr>
                <w:rFonts w:ascii="Calibri" w:hAnsi="Calibri" w:cs="Calibri"/>
                <w:szCs w:val="24"/>
              </w:rPr>
              <w:t xml:space="preserve">); if appropriate, recommend </w:t>
            </w:r>
            <w:r w:rsidR="007D27D1" w:rsidRPr="00A65F66">
              <w:rPr>
                <w:rFonts w:ascii="Calibri" w:hAnsi="Calibri" w:cs="Calibri"/>
                <w:szCs w:val="24"/>
              </w:rPr>
              <w:t>respiratory panel</w:t>
            </w:r>
            <w:r w:rsidR="00D17CAD" w:rsidRPr="00A65F66">
              <w:rPr>
                <w:rFonts w:ascii="Calibri" w:hAnsi="Calibri" w:cs="Calibri"/>
                <w:szCs w:val="24"/>
              </w:rPr>
              <w:t xml:space="preserve">  </w:t>
            </w:r>
          </w:p>
        </w:tc>
      </w:tr>
      <w:tr w:rsidR="00256C25" w:rsidRPr="00804D6D" w14:paraId="1AAC620D" w14:textId="77777777" w:rsidTr="00AC512A">
        <w:tc>
          <w:tcPr>
            <w:tcW w:w="450" w:type="dxa"/>
          </w:tcPr>
          <w:p w14:paraId="443F38BE" w14:textId="7369ABE8" w:rsidR="00256C25" w:rsidRPr="00804D6D" w:rsidRDefault="00256C25" w:rsidP="00256C25">
            <w:pPr>
              <w:pStyle w:val="Checkbox"/>
              <w:rPr>
                <w:rFonts w:ascii="Calibri" w:hAnsi="Calibri" w:cs="Calibri"/>
              </w:rPr>
            </w:pPr>
          </w:p>
        </w:tc>
        <w:sdt>
          <w:sdtPr>
            <w:rPr>
              <w:rFonts w:ascii="Calibri" w:hAnsi="Calibri" w:cs="Calibri"/>
              <w:szCs w:val="24"/>
            </w:rPr>
            <w:id w:val="-1923476727"/>
            <w:temporary/>
            <w15:appearance w15:val="hidden"/>
            <w14:checkbox>
              <w14:checked w14:val="0"/>
              <w14:checkedState w14:val="0050" w14:font="Wingdings 2"/>
              <w14:uncheckedState w14:val="2610" w14:font="MS Gothic"/>
            </w14:checkbox>
          </w:sdtPr>
          <w:sdtEndPr/>
          <w:sdtContent>
            <w:tc>
              <w:tcPr>
                <w:tcW w:w="450" w:type="dxa"/>
              </w:tcPr>
              <w:p w14:paraId="4870AA6A" w14:textId="60B2CE9F" w:rsidR="00256C25" w:rsidRPr="00AD771D" w:rsidRDefault="00256C25" w:rsidP="00256C25">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254672BC" w14:textId="13D45225" w:rsidR="00256C25" w:rsidRPr="00A65F66" w:rsidRDefault="00256C25" w:rsidP="00256C25">
            <w:pPr>
              <w:pStyle w:val="ListNumber2"/>
              <w:numPr>
                <w:ilvl w:val="0"/>
                <w:numId w:val="0"/>
              </w:numPr>
              <w:ind w:left="360" w:hanging="360"/>
              <w:rPr>
                <w:rFonts w:ascii="Calibri" w:hAnsi="Calibri" w:cs="Calibri"/>
                <w:szCs w:val="24"/>
              </w:rPr>
            </w:pPr>
            <w:r w:rsidRPr="00A65F66">
              <w:rPr>
                <w:rFonts w:ascii="Calibri" w:hAnsi="Calibri" w:cs="Calibri"/>
                <w:szCs w:val="24"/>
              </w:rPr>
              <w:t>Which specimens have been collected?  Are they being stored and retained</w:t>
            </w:r>
            <w:r w:rsidR="00C5466B" w:rsidRPr="00A65F66">
              <w:rPr>
                <w:rFonts w:ascii="Calibri" w:hAnsi="Calibri" w:cs="Calibri"/>
                <w:szCs w:val="24"/>
              </w:rPr>
              <w:t xml:space="preserve"> properly</w:t>
            </w:r>
            <w:r w:rsidRPr="00A65F66">
              <w:rPr>
                <w:rFonts w:ascii="Calibri" w:hAnsi="Calibri" w:cs="Calibri"/>
                <w:szCs w:val="24"/>
              </w:rPr>
              <w:t>?</w:t>
            </w:r>
          </w:p>
        </w:tc>
      </w:tr>
      <w:tr w:rsidR="00F8053B" w:rsidRPr="00804D6D" w14:paraId="3D98B972" w14:textId="77777777" w:rsidTr="00673AC9">
        <w:trPr>
          <w:trHeight w:val="702"/>
        </w:trPr>
        <w:bookmarkStart w:id="4" w:name="_Hlk31892882" w:displacedByCustomXml="next"/>
        <w:sdt>
          <w:sdtPr>
            <w:rPr>
              <w:rFonts w:ascii="Calibri" w:hAnsi="Calibri" w:cs="Calibri"/>
            </w:rPr>
            <w:id w:val="-815566577"/>
            <w:temporary/>
            <w15:appearance w15:val="hidden"/>
            <w14:checkbox>
              <w14:checked w14:val="0"/>
              <w14:checkedState w14:val="0050" w14:font="Wingdings 2"/>
              <w14:uncheckedState w14:val="2610" w14:font="MS Gothic"/>
            </w14:checkbox>
          </w:sdtPr>
          <w:sdtEndPr/>
          <w:sdtContent>
            <w:tc>
              <w:tcPr>
                <w:tcW w:w="450" w:type="dxa"/>
              </w:tcPr>
              <w:p w14:paraId="58638AC0" w14:textId="53016BD3" w:rsidR="00F8053B" w:rsidRPr="00804D6D" w:rsidRDefault="0051309D"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046BFB6A" w14:textId="1C678AFB" w:rsidR="00362366" w:rsidRPr="00A65F66" w:rsidRDefault="00997A7E" w:rsidP="003616ED">
            <w:pPr>
              <w:pStyle w:val="ListNumber"/>
              <w:rPr>
                <w:rFonts w:ascii="Calibri" w:hAnsi="Calibri" w:cs="Calibri"/>
                <w:szCs w:val="24"/>
              </w:rPr>
            </w:pPr>
            <w:r w:rsidRPr="00AD771D">
              <w:rPr>
                <w:rFonts w:ascii="Calibri" w:hAnsi="Calibri" w:cs="Calibri"/>
                <w:szCs w:val="24"/>
              </w:rPr>
              <w:t>Consider m</w:t>
            </w:r>
            <w:r w:rsidR="00965617" w:rsidRPr="00AD771D">
              <w:rPr>
                <w:rFonts w:ascii="Calibri" w:hAnsi="Calibri" w:cs="Calibri"/>
                <w:szCs w:val="24"/>
              </w:rPr>
              <w:t>onitored contact</w:t>
            </w:r>
            <w:r w:rsidRPr="00AD771D">
              <w:rPr>
                <w:rFonts w:ascii="Calibri" w:hAnsi="Calibri" w:cs="Calibri"/>
                <w:szCs w:val="24"/>
              </w:rPr>
              <w:t xml:space="preserve">s who become </w:t>
            </w:r>
            <w:r w:rsidR="00965617" w:rsidRPr="00AD771D">
              <w:rPr>
                <w:rFonts w:ascii="Calibri" w:hAnsi="Calibri" w:cs="Calibri"/>
                <w:szCs w:val="24"/>
              </w:rPr>
              <w:t xml:space="preserve">ill with </w:t>
            </w:r>
            <w:r w:rsidRPr="00AD771D">
              <w:rPr>
                <w:rFonts w:ascii="Calibri" w:hAnsi="Calibri" w:cs="Calibri"/>
                <w:szCs w:val="24"/>
              </w:rPr>
              <w:t xml:space="preserve">compatible </w:t>
            </w:r>
            <w:r w:rsidR="00965617" w:rsidRPr="00AD771D">
              <w:rPr>
                <w:rFonts w:ascii="Calibri" w:hAnsi="Calibri" w:cs="Calibri"/>
                <w:szCs w:val="24"/>
              </w:rPr>
              <w:t xml:space="preserve">symptoms </w:t>
            </w:r>
            <w:r w:rsidRPr="00A65F66">
              <w:rPr>
                <w:rFonts w:ascii="Calibri" w:hAnsi="Calibri" w:cs="Calibri"/>
                <w:szCs w:val="24"/>
              </w:rPr>
              <w:t xml:space="preserve">as </w:t>
            </w:r>
            <w:r w:rsidR="00965617" w:rsidRPr="00A65F66">
              <w:rPr>
                <w:rFonts w:ascii="Calibri" w:hAnsi="Calibri" w:cs="Calibri"/>
                <w:szCs w:val="24"/>
              </w:rPr>
              <w:t>suspect PUI</w:t>
            </w:r>
            <w:r w:rsidRPr="00A65F66">
              <w:rPr>
                <w:rFonts w:ascii="Calibri" w:hAnsi="Calibri" w:cs="Calibri"/>
                <w:szCs w:val="24"/>
              </w:rPr>
              <w:t>s</w:t>
            </w:r>
            <w:r w:rsidR="00965617" w:rsidRPr="00A65F66">
              <w:rPr>
                <w:rFonts w:ascii="Calibri" w:hAnsi="Calibri" w:cs="Calibri"/>
                <w:szCs w:val="24"/>
              </w:rPr>
              <w:t xml:space="preserve">. </w:t>
            </w:r>
            <w:r w:rsidR="00965617" w:rsidRPr="003859B0">
              <w:rPr>
                <w:rFonts w:ascii="Calibri" w:hAnsi="Calibri" w:cs="Calibri"/>
                <w:szCs w:val="24"/>
              </w:rPr>
              <w:t>Th</w:t>
            </w:r>
            <w:r w:rsidRPr="003859B0">
              <w:rPr>
                <w:rFonts w:ascii="Calibri" w:hAnsi="Calibri" w:cs="Calibri"/>
                <w:szCs w:val="24"/>
              </w:rPr>
              <w:t xml:space="preserve">ese individuals </w:t>
            </w:r>
            <w:r w:rsidR="00965617" w:rsidRPr="003859B0">
              <w:rPr>
                <w:rFonts w:ascii="Calibri" w:hAnsi="Calibri" w:cs="Calibri"/>
                <w:szCs w:val="24"/>
              </w:rPr>
              <w:t>should be referred for care</w:t>
            </w:r>
            <w:r w:rsidRPr="003859B0">
              <w:rPr>
                <w:rFonts w:ascii="Calibri" w:hAnsi="Calibri" w:cs="Calibri"/>
                <w:szCs w:val="24"/>
              </w:rPr>
              <w:t xml:space="preserve">; </w:t>
            </w:r>
            <w:r w:rsidR="00965617" w:rsidRPr="003859B0">
              <w:rPr>
                <w:rFonts w:ascii="Calibri" w:hAnsi="Calibri" w:cs="Calibri"/>
                <w:szCs w:val="24"/>
              </w:rPr>
              <w:t xml:space="preserve">contact the healthcare facility prior to arrival </w:t>
            </w:r>
            <w:r w:rsidRPr="003859B0">
              <w:rPr>
                <w:rFonts w:ascii="Calibri" w:hAnsi="Calibri" w:cs="Calibri"/>
                <w:szCs w:val="24"/>
              </w:rPr>
              <w:t xml:space="preserve">and notify about </w:t>
            </w:r>
            <w:r w:rsidR="00D76B64">
              <w:rPr>
                <w:rFonts w:ascii="Calibri" w:hAnsi="Calibri" w:cs="Calibri"/>
                <w:szCs w:val="24"/>
              </w:rPr>
              <w:t xml:space="preserve">potential for </w:t>
            </w:r>
            <w:r w:rsidR="00965617" w:rsidRPr="00CD3CF8">
              <w:rPr>
                <w:rFonts w:ascii="Calibri" w:hAnsi="Calibri" w:cs="Calibri"/>
                <w:szCs w:val="24"/>
              </w:rPr>
              <w:t>COVID-19</w:t>
            </w:r>
            <w:r w:rsidR="00D76B64">
              <w:rPr>
                <w:rFonts w:ascii="Calibri" w:hAnsi="Calibri" w:cs="Calibri"/>
                <w:szCs w:val="24"/>
              </w:rPr>
              <w:t xml:space="preserve"> disease</w:t>
            </w:r>
            <w:r w:rsidR="00965617" w:rsidRPr="003859B0">
              <w:rPr>
                <w:rFonts w:ascii="Calibri" w:hAnsi="Calibri" w:cs="Calibri"/>
                <w:szCs w:val="24"/>
              </w:rPr>
              <w:t>. Follow suspect PUI procedures</w:t>
            </w:r>
            <w:r w:rsidR="00965617" w:rsidRPr="00A65F66">
              <w:rPr>
                <w:rFonts w:ascii="Calibri" w:hAnsi="Calibri" w:cs="Calibri"/>
                <w:szCs w:val="24"/>
              </w:rPr>
              <w:t>.</w:t>
            </w:r>
          </w:p>
        </w:tc>
      </w:tr>
      <w:tr w:rsidR="00965617" w:rsidRPr="00804D6D" w14:paraId="45BC566B" w14:textId="77777777" w:rsidTr="00673AC9">
        <w:trPr>
          <w:trHeight w:val="702"/>
        </w:trPr>
        <w:sdt>
          <w:sdtPr>
            <w:rPr>
              <w:rFonts w:ascii="Calibri" w:hAnsi="Calibri" w:cs="Calibri"/>
            </w:rPr>
            <w:id w:val="931626665"/>
            <w:temporary/>
            <w15:appearance w15:val="hidden"/>
            <w14:checkbox>
              <w14:checked w14:val="0"/>
              <w14:checkedState w14:val="0050" w14:font="Wingdings 2"/>
              <w14:uncheckedState w14:val="2610" w14:font="MS Gothic"/>
            </w14:checkbox>
          </w:sdtPr>
          <w:sdtEndPr/>
          <w:sdtContent>
            <w:tc>
              <w:tcPr>
                <w:tcW w:w="450" w:type="dxa"/>
              </w:tcPr>
              <w:p w14:paraId="61F7E4AD" w14:textId="3A03CEA3" w:rsidR="00965617" w:rsidRDefault="00965617"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7E0CA253" w14:textId="27C85716" w:rsidR="00965617" w:rsidRPr="00AD771D" w:rsidRDefault="00965617" w:rsidP="003616ED">
            <w:pPr>
              <w:pStyle w:val="ListNumber"/>
              <w:rPr>
                <w:rFonts w:ascii="Calibri" w:hAnsi="Calibri" w:cs="Calibri"/>
                <w:szCs w:val="24"/>
              </w:rPr>
            </w:pPr>
            <w:r w:rsidRPr="00AD771D">
              <w:rPr>
                <w:rFonts w:ascii="Calibri" w:hAnsi="Calibri" w:cs="Calibri"/>
                <w:szCs w:val="24"/>
              </w:rPr>
              <w:t xml:space="preserve">For suspect PUIs, request a completed PUI form from the physician or assist in the completion of the form. See current MDHHS PUI form at </w:t>
            </w:r>
            <w:hyperlink r:id="rId18" w:history="1">
              <w:r w:rsidRPr="003859B0">
                <w:rPr>
                  <w:rStyle w:val="Hyperlink"/>
                  <w:rFonts w:ascii="Calibri" w:hAnsi="Calibri" w:cs="Calibri"/>
                  <w:szCs w:val="24"/>
                </w:rPr>
                <w:t>www.michigan.gov/coronavirus</w:t>
              </w:r>
            </w:hyperlink>
          </w:p>
        </w:tc>
      </w:tr>
      <w:tr w:rsidR="00A34C6F" w:rsidRPr="00A65F66" w14:paraId="0230E0D5" w14:textId="77777777" w:rsidTr="007A402B">
        <w:trPr>
          <w:trHeight w:val="297"/>
        </w:trPr>
        <w:bookmarkEnd w:id="4" w:displacedByCustomXml="next"/>
        <w:sdt>
          <w:sdtPr>
            <w:rPr>
              <w:rFonts w:ascii="Calibri" w:hAnsi="Calibri" w:cs="Calibri"/>
            </w:rPr>
            <w:id w:val="-668874070"/>
            <w:temporary/>
            <w15:appearance w15:val="hidden"/>
            <w14:checkbox>
              <w14:checked w14:val="0"/>
              <w14:checkedState w14:val="0050" w14:font="Wingdings 2"/>
              <w14:uncheckedState w14:val="2610" w14:font="MS Gothic"/>
            </w14:checkbox>
          </w:sdtPr>
          <w:sdtEndPr/>
          <w:sdtContent>
            <w:tc>
              <w:tcPr>
                <w:tcW w:w="450" w:type="dxa"/>
              </w:tcPr>
              <w:p w14:paraId="257A7293" w14:textId="77777777" w:rsidR="00A34C6F" w:rsidRPr="00804D6D" w:rsidRDefault="00A34C6F" w:rsidP="007A402B">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658A356F" w14:textId="2D86302C" w:rsidR="00A34C6F" w:rsidRPr="0076760E" w:rsidRDefault="00A34C6F" w:rsidP="00A34C6F">
            <w:pPr>
              <w:pStyle w:val="ListNumber"/>
              <w:numPr>
                <w:ilvl w:val="0"/>
                <w:numId w:val="8"/>
              </w:numPr>
              <w:rPr>
                <w:rFonts w:ascii="Calibri" w:hAnsi="Calibri" w:cs="Calibri"/>
                <w:color w:val="C00000"/>
                <w:szCs w:val="24"/>
              </w:rPr>
            </w:pPr>
            <w:r w:rsidRPr="0076760E">
              <w:rPr>
                <w:rFonts w:ascii="Calibri" w:hAnsi="Calibri" w:cs="Calibri"/>
                <w:color w:val="C00000"/>
                <w:szCs w:val="24"/>
              </w:rPr>
              <w:t xml:space="preserve">If, after consultation with public health, the specimen will be sent to BOL for COVID-19 testing, the LHD creates a MDSS Novel Coronavirus case with outbreak name: “WUHAN19-20”. If the person is </w:t>
            </w:r>
            <w:r w:rsidR="00D76B64" w:rsidRPr="0076760E">
              <w:rPr>
                <w:rFonts w:ascii="Calibri" w:hAnsi="Calibri" w:cs="Calibri"/>
                <w:color w:val="C00000"/>
                <w:szCs w:val="24"/>
              </w:rPr>
              <w:t xml:space="preserve">under </w:t>
            </w:r>
            <w:r w:rsidRPr="0076760E">
              <w:rPr>
                <w:rFonts w:ascii="Calibri" w:hAnsi="Calibri" w:cs="Calibri"/>
                <w:color w:val="C00000"/>
                <w:szCs w:val="24"/>
              </w:rPr>
              <w:t>PH monitoring, a</w:t>
            </w:r>
            <w:r w:rsidR="00D76B64" w:rsidRPr="0076760E">
              <w:rPr>
                <w:rFonts w:ascii="Calibri" w:hAnsi="Calibri" w:cs="Calibri"/>
                <w:color w:val="C00000"/>
                <w:szCs w:val="24"/>
              </w:rPr>
              <w:t xml:space="preserve"> MDSS</w:t>
            </w:r>
            <w:r w:rsidRPr="0076760E">
              <w:rPr>
                <w:rFonts w:ascii="Calibri" w:hAnsi="Calibri" w:cs="Calibri"/>
                <w:color w:val="C00000"/>
                <w:szCs w:val="24"/>
              </w:rPr>
              <w:t xml:space="preserve"> case can be created </w:t>
            </w:r>
            <w:r w:rsidR="00D76B64" w:rsidRPr="0076760E">
              <w:rPr>
                <w:rFonts w:ascii="Calibri" w:hAnsi="Calibri" w:cs="Calibri"/>
                <w:color w:val="C00000"/>
                <w:szCs w:val="24"/>
              </w:rPr>
              <w:t>f</w:t>
            </w:r>
            <w:r w:rsidRPr="0076760E">
              <w:rPr>
                <w:rFonts w:ascii="Calibri" w:hAnsi="Calibri" w:cs="Calibri"/>
                <w:color w:val="C00000"/>
                <w:szCs w:val="24"/>
              </w:rPr>
              <w:t xml:space="preserve">rom OMS.  </w:t>
            </w:r>
          </w:p>
        </w:tc>
      </w:tr>
      <w:tr w:rsidR="00A34C6F" w:rsidRPr="00A65F66" w14:paraId="06FD8FEE" w14:textId="77777777" w:rsidTr="007A402B">
        <w:tc>
          <w:tcPr>
            <w:tcW w:w="450" w:type="dxa"/>
          </w:tcPr>
          <w:p w14:paraId="282E085F" w14:textId="77777777" w:rsidR="00A34C6F" w:rsidRPr="00804D6D" w:rsidRDefault="00A34C6F" w:rsidP="007A402B">
            <w:pPr>
              <w:pStyle w:val="Checkbox"/>
              <w:rPr>
                <w:rFonts w:ascii="Calibri" w:hAnsi="Calibri" w:cs="Calibri"/>
              </w:rPr>
            </w:pPr>
          </w:p>
        </w:tc>
        <w:sdt>
          <w:sdtPr>
            <w:rPr>
              <w:rFonts w:ascii="Calibri" w:hAnsi="Calibri" w:cs="Calibri"/>
              <w:szCs w:val="24"/>
            </w:rPr>
            <w:id w:val="854233679"/>
            <w:temporary/>
            <w15:appearance w15:val="hidden"/>
            <w14:checkbox>
              <w14:checked w14:val="0"/>
              <w14:checkedState w14:val="0050" w14:font="Wingdings 2"/>
              <w14:uncheckedState w14:val="2610" w14:font="MS Gothic"/>
            </w14:checkbox>
          </w:sdtPr>
          <w:sdtEndPr/>
          <w:sdtContent>
            <w:tc>
              <w:tcPr>
                <w:tcW w:w="450" w:type="dxa"/>
              </w:tcPr>
              <w:p w14:paraId="0903F8D0" w14:textId="77777777" w:rsidR="00A34C6F" w:rsidRPr="00AD771D" w:rsidRDefault="00A34C6F" w:rsidP="007A402B">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786CF4F0" w14:textId="3E1AC16A" w:rsidR="00A34C6F" w:rsidRPr="0076760E" w:rsidRDefault="00D93A70" w:rsidP="007345CC">
            <w:pPr>
              <w:pStyle w:val="ListNumber2"/>
              <w:numPr>
                <w:ilvl w:val="0"/>
                <w:numId w:val="0"/>
              </w:numPr>
              <w:rPr>
                <w:rFonts w:ascii="Calibri" w:hAnsi="Calibri" w:cs="Calibri"/>
                <w:color w:val="C00000"/>
                <w:szCs w:val="24"/>
              </w:rPr>
            </w:pPr>
            <w:r w:rsidRPr="0076760E">
              <w:rPr>
                <w:rFonts w:ascii="Calibri" w:hAnsi="Calibri" w:cs="Calibri"/>
                <w:color w:val="C00000"/>
                <w:szCs w:val="24"/>
              </w:rPr>
              <w:t>Public Health c</w:t>
            </w:r>
            <w:r w:rsidR="00A34C6F" w:rsidRPr="0076760E">
              <w:rPr>
                <w:rFonts w:ascii="Calibri" w:hAnsi="Calibri" w:cs="Calibri"/>
                <w:color w:val="C00000"/>
                <w:szCs w:val="24"/>
              </w:rPr>
              <w:t xml:space="preserve">onsultation should include </w:t>
            </w:r>
            <w:r w:rsidR="00D76B64" w:rsidRPr="0076760E">
              <w:rPr>
                <w:rFonts w:ascii="Calibri" w:hAnsi="Calibri" w:cs="Calibri"/>
                <w:color w:val="C00000"/>
                <w:szCs w:val="24"/>
              </w:rPr>
              <w:t xml:space="preserve">discussions on ruling </w:t>
            </w:r>
            <w:r w:rsidR="00A34C6F" w:rsidRPr="0076760E">
              <w:rPr>
                <w:rFonts w:ascii="Calibri" w:hAnsi="Calibri" w:cs="Calibri"/>
                <w:color w:val="C00000"/>
                <w:szCs w:val="24"/>
              </w:rPr>
              <w:t xml:space="preserve">out other etiologies (e.g., respiratory panel), </w:t>
            </w:r>
            <w:r w:rsidR="00D76B64" w:rsidRPr="0076760E">
              <w:rPr>
                <w:rFonts w:ascii="Calibri" w:hAnsi="Calibri" w:cs="Calibri"/>
                <w:color w:val="C00000"/>
                <w:szCs w:val="24"/>
              </w:rPr>
              <w:t xml:space="preserve">the </w:t>
            </w:r>
            <w:r w:rsidR="00A34C6F" w:rsidRPr="0076760E">
              <w:rPr>
                <w:rFonts w:ascii="Calibri" w:hAnsi="Calibri" w:cs="Calibri"/>
                <w:color w:val="C00000"/>
                <w:szCs w:val="24"/>
              </w:rPr>
              <w:t>current epidemiology, and the patient’s individualize risk</w:t>
            </w:r>
            <w:r w:rsidR="00D76B64" w:rsidRPr="0076760E">
              <w:rPr>
                <w:rFonts w:ascii="Calibri" w:hAnsi="Calibri" w:cs="Calibri"/>
                <w:color w:val="C00000"/>
                <w:szCs w:val="24"/>
              </w:rPr>
              <w:t>.</w:t>
            </w:r>
          </w:p>
        </w:tc>
      </w:tr>
      <w:tr w:rsidR="0075478B" w:rsidRPr="00804D6D" w14:paraId="592F365F" w14:textId="77777777" w:rsidTr="00AC512A">
        <w:trPr>
          <w:trHeight w:val="477"/>
        </w:trPr>
        <w:sdt>
          <w:sdtPr>
            <w:rPr>
              <w:rFonts w:ascii="Calibri" w:hAnsi="Calibri" w:cs="Calibri"/>
            </w:rPr>
            <w:id w:val="284857201"/>
            <w:temporary/>
            <w15:appearance w15:val="hidden"/>
            <w14:checkbox>
              <w14:checked w14:val="0"/>
              <w14:checkedState w14:val="0050" w14:font="Wingdings 2"/>
              <w14:uncheckedState w14:val="2610" w14:font="MS Gothic"/>
            </w14:checkbox>
          </w:sdtPr>
          <w:sdtEndPr/>
          <w:sdtContent>
            <w:tc>
              <w:tcPr>
                <w:tcW w:w="450" w:type="dxa"/>
              </w:tcPr>
              <w:p w14:paraId="1547C9EE" w14:textId="618DD1F6" w:rsidR="0075478B" w:rsidRDefault="0075478B"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7E1A7CB5" w14:textId="02CDFFF6" w:rsidR="0075478B" w:rsidRDefault="00D76B64" w:rsidP="00996D50">
            <w:pPr>
              <w:pStyle w:val="ListNumber"/>
              <w:rPr>
                <w:rFonts w:ascii="Calibri" w:hAnsi="Calibri" w:cs="Calibri"/>
                <w:szCs w:val="24"/>
              </w:rPr>
            </w:pPr>
            <w:bookmarkStart w:id="5" w:name="_Hlk34413734"/>
            <w:r w:rsidRPr="00A640EF">
              <w:rPr>
                <w:rFonts w:ascii="Calibri" w:hAnsi="Calibri" w:cs="Calibri"/>
                <w:color w:val="C00000"/>
                <w:szCs w:val="24"/>
              </w:rPr>
              <w:t xml:space="preserve">For any PUI approved for testing, consider collecting information on close contacts. These close contacts can be entered into OMS for monitoring prior to </w:t>
            </w:r>
            <w:r w:rsidR="0076760E" w:rsidRPr="00A640EF">
              <w:rPr>
                <w:rFonts w:ascii="Calibri" w:hAnsi="Calibri" w:cs="Calibri"/>
                <w:color w:val="C00000"/>
                <w:szCs w:val="24"/>
              </w:rPr>
              <w:t xml:space="preserve">receiving </w:t>
            </w:r>
            <w:r w:rsidRPr="00A640EF">
              <w:rPr>
                <w:rFonts w:ascii="Calibri" w:hAnsi="Calibri" w:cs="Calibri"/>
                <w:color w:val="C00000"/>
                <w:szCs w:val="24"/>
              </w:rPr>
              <w:t xml:space="preserve">test results. </w:t>
            </w:r>
            <w:r w:rsidR="00A640EF">
              <w:rPr>
                <w:rFonts w:ascii="Calibri" w:hAnsi="Calibri" w:cs="Calibri"/>
                <w:color w:val="C00000"/>
                <w:szCs w:val="24"/>
              </w:rPr>
              <w:t xml:space="preserve"> LHDs can consider imposing self-quarantine for these contacts based on the PUI risk assessment.</w:t>
            </w:r>
            <w:bookmarkEnd w:id="5"/>
            <w:r w:rsidR="00A640EF">
              <w:rPr>
                <w:rFonts w:ascii="Calibri" w:hAnsi="Calibri" w:cs="Calibri"/>
                <w:color w:val="C00000"/>
                <w:szCs w:val="24"/>
              </w:rPr>
              <w:t xml:space="preserve"> </w:t>
            </w:r>
          </w:p>
        </w:tc>
      </w:tr>
      <w:tr w:rsidR="00D76B64" w:rsidRPr="00804D6D" w14:paraId="1C4CD052" w14:textId="77777777" w:rsidTr="00AC512A">
        <w:trPr>
          <w:trHeight w:val="477"/>
        </w:trPr>
        <w:sdt>
          <w:sdtPr>
            <w:rPr>
              <w:rFonts w:ascii="Calibri" w:hAnsi="Calibri" w:cs="Calibri"/>
            </w:rPr>
            <w:id w:val="1192344870"/>
            <w:temporary/>
            <w15:appearance w15:val="hidden"/>
            <w14:checkbox>
              <w14:checked w14:val="0"/>
              <w14:checkedState w14:val="0050" w14:font="Wingdings 2"/>
              <w14:uncheckedState w14:val="2610" w14:font="MS Gothic"/>
            </w14:checkbox>
          </w:sdtPr>
          <w:sdtEndPr/>
          <w:sdtContent>
            <w:tc>
              <w:tcPr>
                <w:tcW w:w="450" w:type="dxa"/>
              </w:tcPr>
              <w:p w14:paraId="42092051" w14:textId="685A8431" w:rsidR="00D76B64" w:rsidRDefault="007A402B"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73298E81" w14:textId="3A6670E2" w:rsidR="00D76B64" w:rsidRDefault="00D76B64" w:rsidP="00996D50">
            <w:pPr>
              <w:pStyle w:val="ListNumber"/>
              <w:rPr>
                <w:rFonts w:ascii="Calibri" w:hAnsi="Calibri" w:cs="Calibri"/>
                <w:szCs w:val="24"/>
              </w:rPr>
            </w:pPr>
            <w:r>
              <w:rPr>
                <w:rFonts w:ascii="Calibri" w:hAnsi="Calibri" w:cs="Calibri"/>
                <w:szCs w:val="24"/>
              </w:rPr>
              <w:t>Upload the completed PUI form as an attachment in the MDSS notes tab for that individual.</w:t>
            </w:r>
          </w:p>
        </w:tc>
      </w:tr>
      <w:tr w:rsidR="0075478B" w:rsidRPr="00804D6D" w14:paraId="31051C74" w14:textId="77777777" w:rsidTr="00AC512A">
        <w:trPr>
          <w:trHeight w:val="477"/>
        </w:trPr>
        <w:sdt>
          <w:sdtPr>
            <w:rPr>
              <w:rFonts w:ascii="Calibri" w:hAnsi="Calibri" w:cs="Calibri"/>
            </w:rPr>
            <w:id w:val="460081027"/>
            <w:temporary/>
            <w15:appearance w15:val="hidden"/>
            <w14:checkbox>
              <w14:checked w14:val="0"/>
              <w14:checkedState w14:val="0050" w14:font="Wingdings 2"/>
              <w14:uncheckedState w14:val="2610" w14:font="MS Gothic"/>
            </w14:checkbox>
          </w:sdtPr>
          <w:sdtEndPr/>
          <w:sdtContent>
            <w:tc>
              <w:tcPr>
                <w:tcW w:w="450" w:type="dxa"/>
              </w:tcPr>
              <w:p w14:paraId="0B74C656" w14:textId="57A55FBB" w:rsidR="0075478B" w:rsidRDefault="0075478B"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19E994FB" w14:textId="6F6B3A6B" w:rsidR="0075478B" w:rsidRDefault="0075478B" w:rsidP="00996D50">
            <w:pPr>
              <w:pStyle w:val="ListNumber"/>
              <w:rPr>
                <w:rFonts w:ascii="Calibri" w:hAnsi="Calibri" w:cs="Calibri"/>
                <w:szCs w:val="24"/>
              </w:rPr>
            </w:pPr>
            <w:r w:rsidRPr="0076760E">
              <w:rPr>
                <w:rFonts w:ascii="Calibri" w:hAnsi="Calibri" w:cs="Calibri"/>
                <w:color w:val="C00000"/>
                <w:szCs w:val="24"/>
              </w:rPr>
              <w:t xml:space="preserve">Enter “Specimens to BOL” in the </w:t>
            </w:r>
            <w:r w:rsidR="00D76B64" w:rsidRPr="0076760E">
              <w:rPr>
                <w:rFonts w:ascii="Calibri" w:hAnsi="Calibri" w:cs="Calibri"/>
                <w:color w:val="C00000"/>
                <w:szCs w:val="24"/>
              </w:rPr>
              <w:t>“</w:t>
            </w:r>
            <w:r w:rsidRPr="0076760E">
              <w:rPr>
                <w:rFonts w:ascii="Calibri" w:hAnsi="Calibri" w:cs="Calibri"/>
                <w:color w:val="C00000"/>
                <w:szCs w:val="24"/>
              </w:rPr>
              <w:t>Local 1</w:t>
            </w:r>
            <w:r w:rsidR="00D76B64" w:rsidRPr="0076760E">
              <w:rPr>
                <w:rFonts w:ascii="Calibri" w:hAnsi="Calibri" w:cs="Calibri"/>
                <w:color w:val="C00000"/>
                <w:szCs w:val="24"/>
              </w:rPr>
              <w:t>”</w:t>
            </w:r>
            <w:r w:rsidRPr="0076760E">
              <w:rPr>
                <w:rFonts w:ascii="Calibri" w:hAnsi="Calibri" w:cs="Calibri"/>
                <w:color w:val="C00000"/>
                <w:szCs w:val="24"/>
              </w:rPr>
              <w:t xml:space="preserve"> field of the Novel Coronavirus case report form. </w:t>
            </w:r>
          </w:p>
        </w:tc>
      </w:tr>
      <w:tr w:rsidR="00A34C6F" w:rsidRPr="00804D6D" w14:paraId="32BBD330" w14:textId="77777777" w:rsidTr="00AC512A">
        <w:trPr>
          <w:trHeight w:val="477"/>
        </w:trPr>
        <w:sdt>
          <w:sdtPr>
            <w:rPr>
              <w:rFonts w:ascii="Calibri" w:hAnsi="Calibri" w:cs="Calibri"/>
            </w:rPr>
            <w:id w:val="-2083985862"/>
            <w:temporary/>
            <w15:appearance w15:val="hidden"/>
            <w14:checkbox>
              <w14:checked w14:val="0"/>
              <w14:checkedState w14:val="0050" w14:font="Wingdings 2"/>
              <w14:uncheckedState w14:val="2610" w14:font="MS Gothic"/>
            </w14:checkbox>
          </w:sdtPr>
          <w:sdtEndPr/>
          <w:sdtContent>
            <w:tc>
              <w:tcPr>
                <w:tcW w:w="450" w:type="dxa"/>
              </w:tcPr>
              <w:p w14:paraId="40D07618" w14:textId="4DFC00ED" w:rsidR="00A34C6F" w:rsidRDefault="00D93A70"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184F3BF5" w14:textId="2E883808" w:rsidR="00A34C6F" w:rsidRDefault="00A34C6F" w:rsidP="00996D50">
            <w:pPr>
              <w:pStyle w:val="ListNumber"/>
              <w:rPr>
                <w:rFonts w:ascii="Calibri" w:hAnsi="Calibri" w:cs="Calibri"/>
                <w:szCs w:val="24"/>
              </w:rPr>
            </w:pPr>
            <w:r w:rsidRPr="0076760E">
              <w:rPr>
                <w:rFonts w:ascii="Calibri" w:hAnsi="Calibri" w:cs="Calibri"/>
                <w:color w:val="C00000"/>
                <w:szCs w:val="24"/>
              </w:rPr>
              <w:t>The nCoV ID is the patient’s MDSS Investigation ID, proceeded by MI [Example:MI-1234567]</w:t>
            </w:r>
          </w:p>
        </w:tc>
      </w:tr>
      <w:tr w:rsidR="00066E86" w:rsidRPr="00804D6D" w14:paraId="2E006D03" w14:textId="77777777" w:rsidTr="00066E86">
        <w:trPr>
          <w:trHeight w:val="396"/>
        </w:trPr>
        <w:sdt>
          <w:sdtPr>
            <w:rPr>
              <w:rFonts w:ascii="Calibri" w:hAnsi="Calibri" w:cs="Calibri"/>
            </w:rPr>
            <w:id w:val="1226880767"/>
            <w:temporary/>
            <w15:appearance w15:val="hidden"/>
            <w14:checkbox>
              <w14:checked w14:val="0"/>
              <w14:checkedState w14:val="0050" w14:font="Wingdings 2"/>
              <w14:uncheckedState w14:val="2610" w14:font="MS Gothic"/>
            </w14:checkbox>
          </w:sdtPr>
          <w:sdtEndPr/>
          <w:sdtContent>
            <w:tc>
              <w:tcPr>
                <w:tcW w:w="450" w:type="dxa"/>
              </w:tcPr>
              <w:p w14:paraId="792434FD" w14:textId="5BA6AC61" w:rsidR="00066E86" w:rsidRDefault="00066E86"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7D11C6B1" w14:textId="62967A94" w:rsidR="00066E86" w:rsidRPr="00AD771D" w:rsidRDefault="00066E86" w:rsidP="00F8053B">
            <w:pPr>
              <w:pStyle w:val="ListNumber"/>
              <w:rPr>
                <w:rFonts w:ascii="Calibri" w:hAnsi="Calibri" w:cs="Calibri"/>
                <w:szCs w:val="24"/>
              </w:rPr>
            </w:pPr>
            <w:r w:rsidRPr="00AD771D">
              <w:rPr>
                <w:rFonts w:ascii="Calibri" w:hAnsi="Calibri" w:cs="Calibri"/>
                <w:szCs w:val="24"/>
              </w:rPr>
              <w:t xml:space="preserve">MDHHS CD Division staff </w:t>
            </w:r>
            <w:r w:rsidR="0075478B">
              <w:rPr>
                <w:rFonts w:ascii="Calibri" w:hAnsi="Calibri" w:cs="Calibri"/>
                <w:szCs w:val="24"/>
              </w:rPr>
              <w:t xml:space="preserve">translate the PUI information </w:t>
            </w:r>
            <w:r w:rsidRPr="00AD771D">
              <w:rPr>
                <w:rFonts w:ascii="Calibri" w:hAnsi="Calibri" w:cs="Calibri"/>
                <w:szCs w:val="24"/>
              </w:rPr>
              <w:t xml:space="preserve">into </w:t>
            </w:r>
            <w:r w:rsidR="0075478B">
              <w:rPr>
                <w:rFonts w:ascii="Calibri" w:hAnsi="Calibri" w:cs="Calibri"/>
                <w:szCs w:val="24"/>
              </w:rPr>
              <w:t xml:space="preserve">the </w:t>
            </w:r>
            <w:r w:rsidRPr="00AD771D">
              <w:rPr>
                <w:rFonts w:ascii="Calibri" w:hAnsi="Calibri" w:cs="Calibri"/>
                <w:szCs w:val="24"/>
              </w:rPr>
              <w:t>MDHHS 2019-nCoV linelist</w:t>
            </w:r>
            <w:r w:rsidR="007345CC">
              <w:rPr>
                <w:rFonts w:ascii="Calibri" w:hAnsi="Calibri" w:cs="Calibri"/>
                <w:szCs w:val="24"/>
              </w:rPr>
              <w:t xml:space="preserve">, </w:t>
            </w:r>
            <w:r w:rsidR="007345CC" w:rsidRPr="0076760E">
              <w:rPr>
                <w:rFonts w:ascii="Calibri" w:hAnsi="Calibri" w:cs="Calibri"/>
                <w:color w:val="C00000"/>
                <w:szCs w:val="24"/>
              </w:rPr>
              <w:t>which serves as notification to BOL that specimens can be tested</w:t>
            </w:r>
            <w:r w:rsidR="00016BE6" w:rsidRPr="0076760E">
              <w:rPr>
                <w:rFonts w:ascii="Calibri" w:hAnsi="Calibri" w:cs="Calibri"/>
                <w:color w:val="C00000"/>
                <w:szCs w:val="24"/>
              </w:rPr>
              <w:t>.</w:t>
            </w:r>
          </w:p>
        </w:tc>
      </w:tr>
      <w:tr w:rsidR="00D2445A" w:rsidRPr="00804D6D" w14:paraId="0C8D8FF0" w14:textId="77777777" w:rsidTr="00AC512A">
        <w:sdt>
          <w:sdtPr>
            <w:rPr>
              <w:rFonts w:ascii="Calibri" w:hAnsi="Calibri" w:cs="Calibri"/>
            </w:rPr>
            <w:id w:val="-1856186303"/>
            <w:temporary/>
            <w15:appearance w15:val="hidden"/>
            <w14:checkbox>
              <w14:checked w14:val="0"/>
              <w14:checkedState w14:val="0050" w14:font="Wingdings 2"/>
              <w14:uncheckedState w14:val="2610" w14:font="MS Gothic"/>
            </w14:checkbox>
          </w:sdtPr>
          <w:sdtEndPr/>
          <w:sdtContent>
            <w:tc>
              <w:tcPr>
                <w:tcW w:w="450" w:type="dxa"/>
              </w:tcPr>
              <w:p w14:paraId="0FD859B9" w14:textId="49A4F6C2" w:rsidR="00D2445A" w:rsidRDefault="00D2445A" w:rsidP="00256C2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79F6CFC4" w14:textId="2A3634F9" w:rsidR="00D2445A" w:rsidRPr="00AD771D" w:rsidRDefault="00D2445A" w:rsidP="00D2445A">
            <w:pPr>
              <w:pStyle w:val="ListNumber"/>
              <w:rPr>
                <w:rFonts w:ascii="Calibri" w:hAnsi="Calibri" w:cs="Calibri"/>
                <w:szCs w:val="24"/>
              </w:rPr>
            </w:pPr>
            <w:r w:rsidRPr="00AD771D">
              <w:rPr>
                <w:rFonts w:ascii="Calibri" w:hAnsi="Calibri" w:cs="Calibri"/>
                <w:szCs w:val="24"/>
              </w:rPr>
              <w:t>If individual was previously entered into MDSS but does not meet current PUI criteria and will not be tes</w:t>
            </w:r>
            <w:r w:rsidRPr="00CD3CF8">
              <w:rPr>
                <w:rFonts w:ascii="Calibri" w:hAnsi="Calibri" w:cs="Calibri"/>
                <w:szCs w:val="24"/>
              </w:rPr>
              <w:t>ted for COVID-19, cla</w:t>
            </w:r>
            <w:r w:rsidRPr="00AD771D">
              <w:rPr>
                <w:rFonts w:ascii="Calibri" w:hAnsi="Calibri" w:cs="Calibri"/>
                <w:szCs w:val="24"/>
              </w:rPr>
              <w:t>ssify referral as “not a case”</w:t>
            </w:r>
            <w:r w:rsidR="00965617" w:rsidRPr="00AD771D">
              <w:rPr>
                <w:rFonts w:ascii="Calibri" w:hAnsi="Calibri" w:cs="Calibri"/>
                <w:szCs w:val="24"/>
              </w:rPr>
              <w:t>.</w:t>
            </w:r>
          </w:p>
        </w:tc>
      </w:tr>
      <w:tr w:rsidR="001E5FDF" w:rsidRPr="00AC512A" w14:paraId="36EDDFB6" w14:textId="77777777" w:rsidTr="00745080">
        <w:trPr>
          <w:trHeight w:val="297"/>
        </w:trPr>
        <w:sdt>
          <w:sdtPr>
            <w:rPr>
              <w:rFonts w:ascii="Calibri" w:hAnsi="Calibri" w:cs="Calibri"/>
            </w:rPr>
            <w:id w:val="2123874337"/>
            <w:temporary/>
            <w15:appearance w15:val="hidden"/>
            <w14:checkbox>
              <w14:checked w14:val="0"/>
              <w14:checkedState w14:val="0050" w14:font="Wingdings 2"/>
              <w14:uncheckedState w14:val="2610" w14:font="MS Gothic"/>
            </w14:checkbox>
          </w:sdtPr>
          <w:sdtEndPr/>
          <w:sdtContent>
            <w:tc>
              <w:tcPr>
                <w:tcW w:w="450" w:type="dxa"/>
              </w:tcPr>
              <w:p w14:paraId="202DA419" w14:textId="77777777" w:rsidR="001E5FDF" w:rsidRPr="00804D6D" w:rsidRDefault="001E5FDF" w:rsidP="00745080">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11FD2129" w14:textId="6A352CF7" w:rsidR="001E5FDF" w:rsidRPr="00AD771D" w:rsidRDefault="001E5FDF" w:rsidP="00745080">
            <w:pPr>
              <w:pStyle w:val="ListNumber"/>
              <w:numPr>
                <w:ilvl w:val="0"/>
                <w:numId w:val="8"/>
              </w:numPr>
              <w:rPr>
                <w:rFonts w:ascii="Calibri" w:hAnsi="Calibri" w:cs="Calibri"/>
                <w:szCs w:val="24"/>
              </w:rPr>
            </w:pPr>
            <w:r w:rsidRPr="00AD771D">
              <w:rPr>
                <w:rFonts w:ascii="Calibri" w:hAnsi="Calibri" w:cs="Calibri"/>
                <w:szCs w:val="24"/>
              </w:rPr>
              <w:t>MDHHS CD Division staff work with LHD to provide recommendations on:</w:t>
            </w:r>
          </w:p>
        </w:tc>
      </w:tr>
      <w:tr w:rsidR="001E5FDF" w:rsidRPr="00AC512A" w14:paraId="7F6CD32D" w14:textId="77777777" w:rsidTr="00745080">
        <w:tc>
          <w:tcPr>
            <w:tcW w:w="450" w:type="dxa"/>
          </w:tcPr>
          <w:p w14:paraId="5EAC1D56" w14:textId="77777777" w:rsidR="001E5FDF" w:rsidRPr="00804D6D" w:rsidRDefault="001E5FDF" w:rsidP="001E5FDF">
            <w:pPr>
              <w:pStyle w:val="Checkbox"/>
              <w:rPr>
                <w:rFonts w:ascii="Calibri" w:hAnsi="Calibri" w:cs="Calibri"/>
              </w:rPr>
            </w:pPr>
          </w:p>
        </w:tc>
        <w:sdt>
          <w:sdtPr>
            <w:rPr>
              <w:rFonts w:ascii="Calibri" w:hAnsi="Calibri" w:cs="Calibri"/>
              <w:szCs w:val="24"/>
            </w:rPr>
            <w:id w:val="168139588"/>
            <w:temporary/>
            <w15:appearance w15:val="hidden"/>
            <w14:checkbox>
              <w14:checked w14:val="0"/>
              <w14:checkedState w14:val="0050" w14:font="Wingdings 2"/>
              <w14:uncheckedState w14:val="2610" w14:font="MS Gothic"/>
            </w14:checkbox>
          </w:sdtPr>
          <w:sdtEndPr/>
          <w:sdtContent>
            <w:tc>
              <w:tcPr>
                <w:tcW w:w="450" w:type="dxa"/>
              </w:tcPr>
              <w:p w14:paraId="0BEE4C61" w14:textId="77777777" w:rsidR="001E5FDF" w:rsidRPr="00AD771D" w:rsidRDefault="001E5FDF" w:rsidP="001E5FDF">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4FF4DA70" w14:textId="088007B8" w:rsidR="001E5FDF" w:rsidRPr="00A65F66" w:rsidRDefault="001E5FDF" w:rsidP="001E5FDF">
            <w:pPr>
              <w:pStyle w:val="ListNumber2"/>
              <w:numPr>
                <w:ilvl w:val="0"/>
                <w:numId w:val="0"/>
              </w:numPr>
              <w:ind w:left="360" w:hanging="360"/>
              <w:rPr>
                <w:rFonts w:ascii="Calibri" w:hAnsi="Calibri" w:cs="Calibri"/>
                <w:szCs w:val="24"/>
              </w:rPr>
            </w:pPr>
            <w:r w:rsidRPr="00A65F66">
              <w:rPr>
                <w:rFonts w:ascii="Calibri" w:hAnsi="Calibri" w:cs="Calibri"/>
                <w:szCs w:val="24"/>
              </w:rPr>
              <w:t>Specimen collection and testing</w:t>
            </w:r>
          </w:p>
        </w:tc>
      </w:tr>
      <w:tr w:rsidR="001E5FDF" w:rsidRPr="00AC512A" w14:paraId="7C9129A8" w14:textId="77777777" w:rsidTr="00745080">
        <w:tc>
          <w:tcPr>
            <w:tcW w:w="450" w:type="dxa"/>
          </w:tcPr>
          <w:p w14:paraId="00F46482" w14:textId="77777777" w:rsidR="001E5FDF" w:rsidRPr="00804D6D" w:rsidRDefault="001E5FDF" w:rsidP="001E5FDF">
            <w:pPr>
              <w:pStyle w:val="Checkbox"/>
              <w:rPr>
                <w:rFonts w:ascii="Calibri" w:hAnsi="Calibri" w:cs="Calibri"/>
              </w:rPr>
            </w:pPr>
          </w:p>
        </w:tc>
        <w:sdt>
          <w:sdtPr>
            <w:rPr>
              <w:rFonts w:ascii="Calibri" w:hAnsi="Calibri" w:cs="Calibri"/>
              <w:szCs w:val="24"/>
            </w:rPr>
            <w:id w:val="-645506710"/>
            <w:temporary/>
            <w15:appearance w15:val="hidden"/>
            <w14:checkbox>
              <w14:checked w14:val="0"/>
              <w14:checkedState w14:val="0050" w14:font="Wingdings 2"/>
              <w14:uncheckedState w14:val="2610" w14:font="MS Gothic"/>
            </w14:checkbox>
          </w:sdtPr>
          <w:sdtEndPr/>
          <w:sdtContent>
            <w:tc>
              <w:tcPr>
                <w:tcW w:w="450" w:type="dxa"/>
              </w:tcPr>
              <w:p w14:paraId="3AC0791D" w14:textId="449A7343" w:rsidR="001E5FDF" w:rsidRPr="00AD771D" w:rsidRDefault="001E5FDF" w:rsidP="001E5FDF">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04F3159F" w14:textId="32B4D392" w:rsidR="001E5FDF" w:rsidRPr="00A65F66" w:rsidRDefault="001E5FDF" w:rsidP="001E5FDF">
            <w:pPr>
              <w:pStyle w:val="ListNumber2"/>
              <w:numPr>
                <w:ilvl w:val="0"/>
                <w:numId w:val="0"/>
              </w:numPr>
              <w:ind w:left="360" w:hanging="360"/>
              <w:rPr>
                <w:rFonts w:ascii="Calibri" w:hAnsi="Calibri" w:cs="Calibri"/>
                <w:szCs w:val="24"/>
              </w:rPr>
            </w:pPr>
            <w:r w:rsidRPr="00A65F66">
              <w:rPr>
                <w:rFonts w:ascii="Calibri" w:hAnsi="Calibri" w:cs="Calibri"/>
                <w:szCs w:val="24"/>
              </w:rPr>
              <w:t>Patient isolation and infection control (within the facility or at home)</w:t>
            </w:r>
          </w:p>
        </w:tc>
      </w:tr>
      <w:tr w:rsidR="001E5FDF" w:rsidRPr="00AC512A" w14:paraId="76C0FD45" w14:textId="77777777" w:rsidTr="00745080">
        <w:tc>
          <w:tcPr>
            <w:tcW w:w="450" w:type="dxa"/>
          </w:tcPr>
          <w:p w14:paraId="0CEE530C" w14:textId="77777777" w:rsidR="001E5FDF" w:rsidRPr="00804D6D" w:rsidRDefault="001E5FDF" w:rsidP="001E5FDF">
            <w:pPr>
              <w:pStyle w:val="Checkbox"/>
              <w:rPr>
                <w:rFonts w:ascii="Calibri" w:hAnsi="Calibri" w:cs="Calibri"/>
              </w:rPr>
            </w:pPr>
          </w:p>
        </w:tc>
        <w:sdt>
          <w:sdtPr>
            <w:rPr>
              <w:rFonts w:ascii="Calibri" w:hAnsi="Calibri" w:cs="Calibri"/>
              <w:szCs w:val="24"/>
            </w:rPr>
            <w:id w:val="-228158910"/>
            <w:temporary/>
            <w15:appearance w15:val="hidden"/>
            <w14:checkbox>
              <w14:checked w14:val="0"/>
              <w14:checkedState w14:val="0050" w14:font="Wingdings 2"/>
              <w14:uncheckedState w14:val="2610" w14:font="MS Gothic"/>
            </w14:checkbox>
          </w:sdtPr>
          <w:sdtEndPr/>
          <w:sdtContent>
            <w:tc>
              <w:tcPr>
                <w:tcW w:w="450" w:type="dxa"/>
              </w:tcPr>
              <w:p w14:paraId="2DF4A3D7" w14:textId="77777777" w:rsidR="001E5FDF" w:rsidRPr="00AD771D" w:rsidRDefault="001E5FDF" w:rsidP="001E5FDF">
                <w:pPr>
                  <w:pStyle w:val="Checkbox"/>
                  <w:rPr>
                    <w:rFonts w:ascii="Calibri" w:hAnsi="Calibri" w:cs="Calibri"/>
                    <w:szCs w:val="24"/>
                  </w:rPr>
                </w:pPr>
                <w:r w:rsidRPr="00AD771D">
                  <w:rPr>
                    <w:rFonts w:ascii="Segoe UI Symbol" w:hAnsi="Segoe UI Symbol" w:cs="Segoe UI Symbol"/>
                    <w:szCs w:val="24"/>
                  </w:rPr>
                  <w:t>☐</w:t>
                </w:r>
              </w:p>
            </w:tc>
          </w:sdtContent>
        </w:sdt>
        <w:tc>
          <w:tcPr>
            <w:tcW w:w="9170" w:type="dxa"/>
          </w:tcPr>
          <w:p w14:paraId="1D3E3697" w14:textId="5E254494" w:rsidR="001E5FDF" w:rsidRPr="00A65F66" w:rsidRDefault="001E5FDF" w:rsidP="001E5FDF">
            <w:pPr>
              <w:pStyle w:val="ListNumber2"/>
              <w:numPr>
                <w:ilvl w:val="0"/>
                <w:numId w:val="0"/>
              </w:numPr>
              <w:ind w:left="360" w:hanging="360"/>
              <w:rPr>
                <w:rFonts w:ascii="Calibri" w:hAnsi="Calibri" w:cs="Calibri"/>
                <w:szCs w:val="24"/>
              </w:rPr>
            </w:pPr>
            <w:r w:rsidRPr="00A65F66">
              <w:rPr>
                <w:rFonts w:ascii="Calibri" w:hAnsi="Calibri" w:cs="Calibri"/>
                <w:szCs w:val="24"/>
              </w:rPr>
              <w:t>Identification and monitoring of close contacts</w:t>
            </w:r>
          </w:p>
        </w:tc>
      </w:tr>
      <w:tr w:rsidR="001E5FDF" w:rsidRPr="00804D6D" w14:paraId="4DDCDD40" w14:textId="77777777" w:rsidTr="00AC512A">
        <w:sdt>
          <w:sdtPr>
            <w:rPr>
              <w:rFonts w:ascii="Calibri" w:hAnsi="Calibri" w:cs="Calibri"/>
            </w:rPr>
            <w:id w:val="-402608878"/>
            <w:temporary/>
            <w15:appearance w15:val="hidden"/>
            <w14:checkbox>
              <w14:checked w14:val="0"/>
              <w14:checkedState w14:val="0050" w14:font="Wingdings 2"/>
              <w14:uncheckedState w14:val="2610" w14:font="MS Gothic"/>
            </w14:checkbox>
          </w:sdtPr>
          <w:sdtEndPr/>
          <w:sdtContent>
            <w:tc>
              <w:tcPr>
                <w:tcW w:w="450" w:type="dxa"/>
              </w:tcPr>
              <w:p w14:paraId="2AE27B94" w14:textId="3442E571" w:rsidR="001E5FDF" w:rsidRDefault="001E5FDF" w:rsidP="001E5FDF">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4DABAB71" w14:textId="1A53639B" w:rsidR="001E5FDF" w:rsidRPr="00A65F66" w:rsidRDefault="001E5FDF" w:rsidP="001E5FDF">
            <w:pPr>
              <w:pStyle w:val="ListNumber"/>
              <w:rPr>
                <w:rFonts w:ascii="Calibri" w:hAnsi="Calibri" w:cs="Calibri"/>
                <w:szCs w:val="24"/>
              </w:rPr>
            </w:pPr>
            <w:r w:rsidRPr="00AD771D">
              <w:rPr>
                <w:rFonts w:ascii="Calibri" w:hAnsi="Calibri" w:cs="Calibri"/>
                <w:szCs w:val="24"/>
              </w:rPr>
              <w:t xml:space="preserve">Specimens sent to BOL require </w:t>
            </w:r>
            <w:r w:rsidR="005D607A" w:rsidRPr="00A65F66">
              <w:rPr>
                <w:rFonts w:ascii="Calibri" w:hAnsi="Calibri" w:cs="Calibri"/>
                <w:szCs w:val="24"/>
              </w:rPr>
              <w:t xml:space="preserve">the submitter to complete </w:t>
            </w:r>
            <w:r w:rsidRPr="00A65F66">
              <w:rPr>
                <w:rFonts w:ascii="Calibri" w:hAnsi="Calibri" w:cs="Calibri"/>
                <w:szCs w:val="24"/>
              </w:rPr>
              <w:t>the test requisition form (</w:t>
            </w:r>
            <w:hyperlink r:id="rId19" w:history="1">
              <w:r w:rsidRPr="003859B0">
                <w:rPr>
                  <w:rStyle w:val="Hyperlink"/>
                  <w:rFonts w:ascii="Calibri" w:hAnsi="Calibri" w:cs="Calibri"/>
                  <w:szCs w:val="24"/>
                </w:rPr>
                <w:t>https://www.michigan.gov/documents/DCH-0583TEST_REQUEST_7587_7.pdf</w:t>
              </w:r>
            </w:hyperlink>
            <w:r w:rsidRPr="00AD771D">
              <w:rPr>
                <w:rFonts w:ascii="Calibri" w:hAnsi="Calibri" w:cs="Calibri"/>
                <w:szCs w:val="24"/>
              </w:rPr>
              <w:t>)</w:t>
            </w:r>
            <w:r w:rsidR="0092124A" w:rsidRPr="00AD771D">
              <w:rPr>
                <w:rFonts w:ascii="Calibri" w:hAnsi="Calibri" w:cs="Calibri"/>
                <w:szCs w:val="24"/>
              </w:rPr>
              <w:t xml:space="preserve">; </w:t>
            </w:r>
            <w:r w:rsidR="0092124A" w:rsidRPr="00AD771D">
              <w:rPr>
                <w:rFonts w:ascii="Calibri" w:hAnsi="Calibri" w:cs="Calibri"/>
                <w:color w:val="C00000"/>
                <w:szCs w:val="24"/>
              </w:rPr>
              <w:t xml:space="preserve">specimens tested positive at BOL are </w:t>
            </w:r>
            <w:r w:rsidR="0092124A" w:rsidRPr="00A65F66">
              <w:rPr>
                <w:rFonts w:ascii="Calibri" w:hAnsi="Calibri" w:cs="Calibri"/>
                <w:color w:val="C00000"/>
                <w:szCs w:val="24"/>
              </w:rPr>
              <w:t xml:space="preserve">considered “presumptive” but are actionable.  </w:t>
            </w:r>
          </w:p>
        </w:tc>
      </w:tr>
      <w:tr w:rsidR="001E5FDF" w:rsidRPr="00804D6D" w14:paraId="5D703249" w14:textId="77777777" w:rsidTr="00A55343">
        <w:sdt>
          <w:sdtPr>
            <w:rPr>
              <w:rFonts w:ascii="Calibri" w:hAnsi="Calibri" w:cs="Calibri"/>
            </w:rPr>
            <w:id w:val="-682127065"/>
            <w:temporary/>
            <w15:appearance w15:val="hidden"/>
            <w14:checkbox>
              <w14:checked w14:val="0"/>
              <w14:checkedState w14:val="0050" w14:font="Wingdings 2"/>
              <w14:uncheckedState w14:val="2610" w14:font="MS Gothic"/>
            </w14:checkbox>
          </w:sdtPr>
          <w:sdtEndPr/>
          <w:sdtContent>
            <w:tc>
              <w:tcPr>
                <w:tcW w:w="450" w:type="dxa"/>
              </w:tcPr>
              <w:p w14:paraId="7CD39906" w14:textId="6C717C4F" w:rsidR="001E5FDF" w:rsidRPr="00804D6D" w:rsidRDefault="001E5FDF" w:rsidP="001E5FDF">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5CA267AD" w14:textId="2F08C68D" w:rsidR="001E5FDF" w:rsidRPr="00A65F66" w:rsidRDefault="0095587D" w:rsidP="001E5FDF">
            <w:pPr>
              <w:pStyle w:val="ListNumber"/>
              <w:rPr>
                <w:rFonts w:ascii="Calibri" w:hAnsi="Calibri" w:cs="Calibri"/>
                <w:szCs w:val="24"/>
              </w:rPr>
            </w:pPr>
            <w:r w:rsidRPr="00CD3CF8">
              <w:rPr>
                <w:rFonts w:ascii="Calibri" w:hAnsi="Calibri" w:cs="Calibri"/>
                <w:szCs w:val="24"/>
              </w:rPr>
              <w:t xml:space="preserve">Presumptive positive specimens </w:t>
            </w:r>
            <w:r w:rsidR="0092124A" w:rsidRPr="00CD3CF8">
              <w:rPr>
                <w:rFonts w:ascii="Calibri" w:hAnsi="Calibri" w:cs="Calibri"/>
                <w:szCs w:val="24"/>
              </w:rPr>
              <w:t xml:space="preserve">are </w:t>
            </w:r>
            <w:r w:rsidR="001E5FDF" w:rsidRPr="00CD3CF8">
              <w:rPr>
                <w:rFonts w:ascii="Calibri" w:hAnsi="Calibri" w:cs="Calibri"/>
                <w:szCs w:val="24"/>
              </w:rPr>
              <w:t>forwarded to CDC</w:t>
            </w:r>
            <w:r w:rsidRPr="00CD3CF8">
              <w:rPr>
                <w:rFonts w:ascii="Calibri" w:hAnsi="Calibri" w:cs="Calibri"/>
                <w:szCs w:val="24"/>
              </w:rPr>
              <w:t>; BO</w:t>
            </w:r>
            <w:r w:rsidRPr="00AD771D">
              <w:rPr>
                <w:rFonts w:ascii="Calibri" w:hAnsi="Calibri" w:cs="Calibri"/>
                <w:szCs w:val="24"/>
              </w:rPr>
              <w:t xml:space="preserve">L completes </w:t>
            </w:r>
            <w:r w:rsidR="001E5FDF" w:rsidRPr="00AD771D">
              <w:rPr>
                <w:rFonts w:ascii="Calibri" w:hAnsi="Calibri" w:cs="Calibri"/>
                <w:szCs w:val="24"/>
              </w:rPr>
              <w:t>CDC test req form</w:t>
            </w:r>
            <w:r w:rsidRPr="00AD771D">
              <w:rPr>
                <w:rFonts w:ascii="Calibri" w:hAnsi="Calibri" w:cs="Calibri"/>
                <w:szCs w:val="24"/>
              </w:rPr>
              <w:t>.</w:t>
            </w:r>
            <w:r w:rsidR="001E5FDF" w:rsidRPr="00A65F66">
              <w:rPr>
                <w:rFonts w:ascii="Calibri" w:hAnsi="Calibri" w:cs="Calibri"/>
                <w:szCs w:val="24"/>
              </w:rPr>
              <w:t xml:space="preserve"> </w:t>
            </w:r>
          </w:p>
        </w:tc>
      </w:tr>
      <w:tr w:rsidR="001E5FDF" w:rsidRPr="00804D6D" w14:paraId="0B162314" w14:textId="77777777" w:rsidTr="00A55343">
        <w:sdt>
          <w:sdtPr>
            <w:rPr>
              <w:rFonts w:ascii="Calibri" w:hAnsi="Calibri" w:cs="Calibri"/>
            </w:rPr>
            <w:id w:val="167298491"/>
            <w:temporary/>
            <w15:appearance w15:val="hidden"/>
            <w14:checkbox>
              <w14:checked w14:val="0"/>
              <w14:checkedState w14:val="0050" w14:font="Wingdings 2"/>
              <w14:uncheckedState w14:val="2610" w14:font="MS Gothic"/>
            </w14:checkbox>
          </w:sdtPr>
          <w:sdtEndPr/>
          <w:sdtContent>
            <w:tc>
              <w:tcPr>
                <w:tcW w:w="450" w:type="dxa"/>
              </w:tcPr>
              <w:p w14:paraId="5DEC23DF" w14:textId="7EBB5DB1" w:rsidR="001E5FDF" w:rsidRDefault="001E5FDF" w:rsidP="001E5FDF">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472900F2" w14:textId="1C184768" w:rsidR="001E5FDF" w:rsidRPr="00AD771D" w:rsidRDefault="00D76B64" w:rsidP="001E5FDF">
            <w:pPr>
              <w:pStyle w:val="ListNumber"/>
              <w:rPr>
                <w:rFonts w:ascii="Calibri" w:hAnsi="Calibri" w:cs="Calibri"/>
                <w:szCs w:val="24"/>
              </w:rPr>
            </w:pPr>
            <w:r>
              <w:rPr>
                <w:rFonts w:ascii="Calibri" w:hAnsi="Calibri" w:cs="Calibri"/>
                <w:szCs w:val="24"/>
              </w:rPr>
              <w:t xml:space="preserve">The patient </w:t>
            </w:r>
            <w:r w:rsidR="001E5FDF" w:rsidRPr="00AD771D">
              <w:rPr>
                <w:rFonts w:ascii="Calibri" w:hAnsi="Calibri" w:cs="Calibri"/>
                <w:szCs w:val="24"/>
              </w:rPr>
              <w:t xml:space="preserve">should remain in isolation at the facility or </w:t>
            </w:r>
            <w:r w:rsidR="00997A7E" w:rsidRPr="00AD771D">
              <w:rPr>
                <w:rFonts w:ascii="Calibri" w:hAnsi="Calibri" w:cs="Calibri"/>
                <w:szCs w:val="24"/>
              </w:rPr>
              <w:t>at home</w:t>
            </w:r>
            <w:r w:rsidR="001E5FDF" w:rsidRPr="00AD771D">
              <w:rPr>
                <w:rFonts w:ascii="Calibri" w:hAnsi="Calibri" w:cs="Calibri"/>
                <w:szCs w:val="24"/>
              </w:rPr>
              <w:t xml:space="preserve">, depending </w:t>
            </w:r>
            <w:r>
              <w:rPr>
                <w:rFonts w:ascii="Calibri" w:hAnsi="Calibri" w:cs="Calibri"/>
                <w:szCs w:val="24"/>
              </w:rPr>
              <w:t>on</w:t>
            </w:r>
            <w:r w:rsidR="001E5FDF" w:rsidRPr="00AD771D">
              <w:rPr>
                <w:rFonts w:ascii="Calibri" w:hAnsi="Calibri" w:cs="Calibri"/>
                <w:szCs w:val="24"/>
              </w:rPr>
              <w:t xml:space="preserve"> health status</w:t>
            </w:r>
            <w:r w:rsidR="00965617" w:rsidRPr="00AD771D">
              <w:rPr>
                <w:rFonts w:ascii="Calibri" w:hAnsi="Calibri" w:cs="Calibri"/>
                <w:szCs w:val="24"/>
              </w:rPr>
              <w:t>.</w:t>
            </w:r>
          </w:p>
        </w:tc>
      </w:tr>
      <w:tr w:rsidR="001E5FDF" w:rsidRPr="00804D6D" w14:paraId="49C86536" w14:textId="77777777" w:rsidTr="00A55343">
        <w:sdt>
          <w:sdtPr>
            <w:rPr>
              <w:rFonts w:ascii="Calibri" w:hAnsi="Calibri" w:cs="Calibri"/>
            </w:rPr>
            <w:id w:val="-1018998686"/>
            <w:temporary/>
            <w15:appearance w15:val="hidden"/>
            <w14:checkbox>
              <w14:checked w14:val="0"/>
              <w14:checkedState w14:val="0050" w14:font="Wingdings 2"/>
              <w14:uncheckedState w14:val="2610" w14:font="MS Gothic"/>
            </w14:checkbox>
          </w:sdtPr>
          <w:sdtEndPr/>
          <w:sdtContent>
            <w:tc>
              <w:tcPr>
                <w:tcW w:w="450" w:type="dxa"/>
              </w:tcPr>
              <w:p w14:paraId="747B460B" w14:textId="0E9A4EB4" w:rsidR="001E5FDF" w:rsidRDefault="001E5FDF" w:rsidP="001E5FDF">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383AFB53" w14:textId="323A4798" w:rsidR="001E5FDF" w:rsidRPr="00A65F66" w:rsidRDefault="001E5FDF" w:rsidP="001E5FDF">
            <w:pPr>
              <w:pStyle w:val="ListNumber"/>
              <w:rPr>
                <w:rFonts w:ascii="Calibri" w:hAnsi="Calibri" w:cs="Calibri"/>
                <w:szCs w:val="24"/>
              </w:rPr>
            </w:pPr>
            <w:r w:rsidRPr="00AD771D">
              <w:rPr>
                <w:rFonts w:ascii="Calibri" w:hAnsi="Calibri" w:cs="Calibri"/>
                <w:szCs w:val="24"/>
              </w:rPr>
              <w:t xml:space="preserve">If a PUI tests negative </w:t>
            </w:r>
            <w:r w:rsidRPr="00CD3CF8">
              <w:rPr>
                <w:rFonts w:ascii="Calibri" w:hAnsi="Calibri" w:cs="Calibri"/>
                <w:szCs w:val="24"/>
              </w:rPr>
              <w:t>for COVID-19, h</w:t>
            </w:r>
            <w:r w:rsidRPr="00AD771D">
              <w:rPr>
                <w:rFonts w:ascii="Calibri" w:hAnsi="Calibri" w:cs="Calibri"/>
                <w:szCs w:val="24"/>
              </w:rPr>
              <w:t xml:space="preserve">ome-isolation can be lifted and </w:t>
            </w:r>
            <w:r w:rsidR="007555FF">
              <w:rPr>
                <w:rFonts w:ascii="Calibri" w:hAnsi="Calibri" w:cs="Calibri"/>
                <w:szCs w:val="24"/>
              </w:rPr>
              <w:t xml:space="preserve">any </w:t>
            </w:r>
            <w:r w:rsidRPr="00AD771D">
              <w:rPr>
                <w:rFonts w:ascii="Calibri" w:hAnsi="Calibri" w:cs="Calibri"/>
                <w:szCs w:val="24"/>
              </w:rPr>
              <w:t xml:space="preserve">close contact monitoring ends. If the individual continues to be ill with respiratory symptoms, follow standard respiratory illness guidelines (stay home </w:t>
            </w:r>
            <w:r w:rsidRPr="00A65F66">
              <w:rPr>
                <w:rFonts w:ascii="Calibri" w:hAnsi="Calibri" w:cs="Calibri"/>
                <w:szCs w:val="24"/>
              </w:rPr>
              <w:t>while ill, practice good hand hygiene).</w:t>
            </w:r>
          </w:p>
        </w:tc>
      </w:tr>
      <w:tr w:rsidR="001E5FDF" w:rsidRPr="00804D6D" w14:paraId="474704E2" w14:textId="77777777" w:rsidTr="00A55343">
        <w:sdt>
          <w:sdtPr>
            <w:rPr>
              <w:rFonts w:ascii="Calibri" w:hAnsi="Calibri" w:cs="Calibri"/>
            </w:rPr>
            <w:id w:val="856319449"/>
            <w:temporary/>
            <w15:appearance w15:val="hidden"/>
            <w14:checkbox>
              <w14:checked w14:val="0"/>
              <w14:checkedState w14:val="0050" w14:font="Wingdings 2"/>
              <w14:uncheckedState w14:val="2610" w14:font="MS Gothic"/>
            </w14:checkbox>
          </w:sdtPr>
          <w:sdtEndPr/>
          <w:sdtContent>
            <w:tc>
              <w:tcPr>
                <w:tcW w:w="450" w:type="dxa"/>
              </w:tcPr>
              <w:p w14:paraId="5853E7A9" w14:textId="473D6912" w:rsidR="001E5FDF" w:rsidRDefault="001E5FDF" w:rsidP="001E5FDF">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25EB19BC" w14:textId="00D9500A" w:rsidR="001E5FDF" w:rsidRPr="00A65F66" w:rsidRDefault="001E5FDF" w:rsidP="001E5FDF">
            <w:pPr>
              <w:pStyle w:val="ListNumber"/>
              <w:rPr>
                <w:rFonts w:ascii="Calibri" w:hAnsi="Calibri" w:cs="Calibri"/>
                <w:szCs w:val="24"/>
              </w:rPr>
            </w:pPr>
            <w:r w:rsidRPr="00AD771D">
              <w:rPr>
                <w:rFonts w:ascii="Calibri" w:hAnsi="Calibri" w:cs="Calibri"/>
                <w:szCs w:val="24"/>
              </w:rPr>
              <w:t xml:space="preserve">If a PUI tests positive and is confirmed </w:t>
            </w:r>
            <w:r w:rsidRPr="00CD3CF8">
              <w:rPr>
                <w:rFonts w:ascii="Calibri" w:hAnsi="Calibri" w:cs="Calibri"/>
                <w:szCs w:val="24"/>
              </w:rPr>
              <w:t xml:space="preserve">as a case of COVID-19, </w:t>
            </w:r>
            <w:r w:rsidRPr="00AD771D">
              <w:rPr>
                <w:rFonts w:ascii="Calibri" w:hAnsi="Calibri" w:cs="Calibri"/>
                <w:szCs w:val="24"/>
              </w:rPr>
              <w:t>contact tracing and monitoring will immediately be initiated in coordination with the LHD, MDHHS, and CDC</w:t>
            </w:r>
            <w:r w:rsidRPr="00A65F66">
              <w:rPr>
                <w:rFonts w:ascii="Calibri" w:hAnsi="Calibri" w:cs="Calibri"/>
                <w:szCs w:val="24"/>
              </w:rPr>
              <w:t xml:space="preserve">. </w:t>
            </w:r>
          </w:p>
        </w:tc>
      </w:tr>
    </w:tbl>
    <w:p w14:paraId="7706CA38" w14:textId="4187D944" w:rsidR="00E421C8" w:rsidRPr="00965617" w:rsidRDefault="00CD3CF8" w:rsidP="00E421C8">
      <w:pPr>
        <w:pStyle w:val="Heading1"/>
        <w:rPr>
          <w:rFonts w:ascii="Calibri" w:hAnsi="Calibri" w:cs="Calibri"/>
          <w:color w:val="C00000"/>
        </w:rPr>
      </w:pPr>
      <w:r>
        <w:rPr>
          <w:rFonts w:ascii="Calibri" w:hAnsi="Calibri" w:cs="Calibri"/>
        </w:rPr>
        <w:t xml:space="preserve">PUI/Case Data Collection and Transmission </w:t>
      </w:r>
    </w:p>
    <w:tbl>
      <w:tblPr>
        <w:tblW w:w="0" w:type="auto"/>
        <w:tblLayout w:type="fixed"/>
        <w:tblCellMar>
          <w:left w:w="115" w:type="dxa"/>
          <w:right w:w="115" w:type="dxa"/>
        </w:tblCellMar>
        <w:tblLook w:val="0600" w:firstRow="0" w:lastRow="0" w:firstColumn="0" w:lastColumn="0" w:noHBand="1" w:noVBand="1"/>
      </w:tblPr>
      <w:tblGrid>
        <w:gridCol w:w="450"/>
        <w:gridCol w:w="450"/>
        <w:gridCol w:w="9170"/>
      </w:tblGrid>
      <w:tr w:rsidR="00965617" w:rsidRPr="00965617" w14:paraId="1375F8A4" w14:textId="77777777" w:rsidTr="00745080">
        <w:trPr>
          <w:trHeight w:val="297"/>
        </w:trPr>
        <w:sdt>
          <w:sdtPr>
            <w:rPr>
              <w:rFonts w:ascii="Calibri" w:hAnsi="Calibri" w:cs="Calibri"/>
            </w:rPr>
            <w:id w:val="1774591384"/>
            <w:temporary/>
            <w15:appearance w15:val="hidden"/>
            <w14:checkbox>
              <w14:checked w14:val="0"/>
              <w14:checkedState w14:val="0050" w14:font="Wingdings 2"/>
              <w14:uncheckedState w14:val="2610" w14:font="MS Gothic"/>
            </w14:checkbox>
          </w:sdtPr>
          <w:sdtEndPr/>
          <w:sdtContent>
            <w:tc>
              <w:tcPr>
                <w:tcW w:w="450" w:type="dxa"/>
              </w:tcPr>
              <w:p w14:paraId="2EF17594" w14:textId="5367F520" w:rsidR="00236899" w:rsidRPr="00965617" w:rsidRDefault="00236899" w:rsidP="00745080">
                <w:pPr>
                  <w:pStyle w:val="Checkbox"/>
                  <w:rPr>
                    <w:rFonts w:ascii="Calibri" w:hAnsi="Calibri" w:cs="Calibri"/>
                    <w:color w:val="C00000"/>
                  </w:rPr>
                </w:pPr>
                <w:r w:rsidRPr="00CD3CF8">
                  <w:rPr>
                    <w:rFonts w:ascii="Segoe UI Symbol" w:hAnsi="Segoe UI Symbol" w:cs="Segoe UI Symbol"/>
                  </w:rPr>
                  <w:t>☐</w:t>
                </w:r>
              </w:p>
            </w:tc>
          </w:sdtContent>
        </w:sdt>
        <w:tc>
          <w:tcPr>
            <w:tcW w:w="9620" w:type="dxa"/>
            <w:gridSpan w:val="2"/>
          </w:tcPr>
          <w:p w14:paraId="003885E9" w14:textId="7AF55B57" w:rsidR="00236899" w:rsidRPr="00AD771D" w:rsidRDefault="00965617" w:rsidP="00236899">
            <w:pPr>
              <w:pStyle w:val="ListNumber"/>
              <w:numPr>
                <w:ilvl w:val="0"/>
                <w:numId w:val="34"/>
              </w:numPr>
              <w:rPr>
                <w:rFonts w:ascii="Calibri" w:hAnsi="Calibri" w:cs="Calibri"/>
                <w:color w:val="C00000"/>
                <w:szCs w:val="24"/>
              </w:rPr>
            </w:pPr>
            <w:r w:rsidRPr="00CD3CF8">
              <w:rPr>
                <w:rFonts w:ascii="Calibri" w:hAnsi="Calibri" w:cs="Calibri"/>
                <w:szCs w:val="24"/>
              </w:rPr>
              <w:t xml:space="preserve">For PUIs testing positive </w:t>
            </w:r>
            <w:r w:rsidR="00236899" w:rsidRPr="00CD3CF8">
              <w:rPr>
                <w:rFonts w:ascii="Calibri" w:hAnsi="Calibri" w:cs="Calibri"/>
                <w:szCs w:val="24"/>
              </w:rPr>
              <w:t xml:space="preserve">for COVID-19: </w:t>
            </w:r>
          </w:p>
        </w:tc>
      </w:tr>
      <w:tr w:rsidR="00965617" w:rsidRPr="00965617" w14:paraId="184DF058" w14:textId="77777777" w:rsidTr="00745080">
        <w:tc>
          <w:tcPr>
            <w:tcW w:w="450" w:type="dxa"/>
          </w:tcPr>
          <w:p w14:paraId="6A387E4A" w14:textId="77777777" w:rsidR="00E421C8" w:rsidRPr="00965617" w:rsidRDefault="00E421C8" w:rsidP="00745080">
            <w:pPr>
              <w:pStyle w:val="Checkbox"/>
              <w:rPr>
                <w:rFonts w:ascii="Calibri" w:hAnsi="Calibri" w:cs="Calibri"/>
                <w:color w:val="C00000"/>
              </w:rPr>
            </w:pPr>
          </w:p>
        </w:tc>
        <w:sdt>
          <w:sdtPr>
            <w:rPr>
              <w:rFonts w:ascii="Calibri" w:hAnsi="Calibri" w:cs="Calibri"/>
              <w:szCs w:val="24"/>
            </w:rPr>
            <w:id w:val="615486344"/>
            <w:temporary/>
            <w15:appearance w15:val="hidden"/>
            <w14:checkbox>
              <w14:checked w14:val="0"/>
              <w14:checkedState w14:val="0050" w14:font="Wingdings 2"/>
              <w14:uncheckedState w14:val="2610" w14:font="MS Gothic"/>
            </w14:checkbox>
          </w:sdtPr>
          <w:sdtEndPr/>
          <w:sdtContent>
            <w:tc>
              <w:tcPr>
                <w:tcW w:w="450" w:type="dxa"/>
              </w:tcPr>
              <w:p w14:paraId="1451C915" w14:textId="1415E4A9" w:rsidR="00E421C8" w:rsidRPr="00CD3CF8" w:rsidRDefault="00CD3CF8" w:rsidP="00745080">
                <w:pPr>
                  <w:pStyle w:val="Checkbox"/>
                  <w:rPr>
                    <w:rFonts w:ascii="Calibri" w:hAnsi="Calibri" w:cs="Calibri"/>
                    <w:szCs w:val="24"/>
                  </w:rPr>
                </w:pPr>
                <w:r w:rsidRPr="00CD3CF8">
                  <w:rPr>
                    <w:rFonts w:ascii="Segoe UI Symbol" w:hAnsi="Segoe UI Symbol" w:cs="Segoe UI Symbol"/>
                    <w:szCs w:val="24"/>
                  </w:rPr>
                  <w:t>☐</w:t>
                </w:r>
              </w:p>
            </w:tc>
          </w:sdtContent>
        </w:sdt>
        <w:tc>
          <w:tcPr>
            <w:tcW w:w="9170" w:type="dxa"/>
          </w:tcPr>
          <w:p w14:paraId="209BE932" w14:textId="117268FC" w:rsidR="00E421C8" w:rsidRPr="00CD3CF8" w:rsidRDefault="00236899" w:rsidP="00745080">
            <w:pPr>
              <w:pStyle w:val="ListNumber2"/>
              <w:numPr>
                <w:ilvl w:val="0"/>
                <w:numId w:val="0"/>
              </w:numPr>
              <w:ind w:left="360" w:hanging="360"/>
              <w:rPr>
                <w:rFonts w:ascii="Calibri" w:hAnsi="Calibri" w:cs="Calibri"/>
                <w:szCs w:val="24"/>
              </w:rPr>
            </w:pPr>
            <w:r w:rsidRPr="00CD3CF8">
              <w:rPr>
                <w:rFonts w:ascii="Calibri" w:hAnsi="Calibri" w:cs="Calibri"/>
                <w:szCs w:val="24"/>
              </w:rPr>
              <w:t>MDHHS CD Division Staff update the PUI’s status and report the confirmed case to CDC.</w:t>
            </w:r>
          </w:p>
        </w:tc>
      </w:tr>
      <w:tr w:rsidR="00965617" w:rsidRPr="00965617" w14:paraId="5FFC8508" w14:textId="77777777" w:rsidTr="00745080">
        <w:tc>
          <w:tcPr>
            <w:tcW w:w="450" w:type="dxa"/>
          </w:tcPr>
          <w:p w14:paraId="71E4EBD8" w14:textId="0E279B8B" w:rsidR="00236899" w:rsidRPr="00965617" w:rsidRDefault="00236899" w:rsidP="00745080">
            <w:pPr>
              <w:pStyle w:val="Checkbox"/>
              <w:rPr>
                <w:rFonts w:ascii="Calibri" w:hAnsi="Calibri" w:cs="Calibri"/>
                <w:color w:val="C00000"/>
              </w:rPr>
            </w:pPr>
          </w:p>
        </w:tc>
        <w:sdt>
          <w:sdtPr>
            <w:rPr>
              <w:rFonts w:ascii="Calibri" w:hAnsi="Calibri" w:cs="Calibri"/>
              <w:szCs w:val="24"/>
            </w:rPr>
            <w:id w:val="-1174643358"/>
            <w:temporary/>
            <w15:appearance w15:val="hidden"/>
            <w14:checkbox>
              <w14:checked w14:val="0"/>
              <w14:checkedState w14:val="0050" w14:font="Wingdings 2"/>
              <w14:uncheckedState w14:val="2610" w14:font="MS Gothic"/>
            </w14:checkbox>
          </w:sdtPr>
          <w:sdtEndPr/>
          <w:sdtContent>
            <w:tc>
              <w:tcPr>
                <w:tcW w:w="450" w:type="dxa"/>
              </w:tcPr>
              <w:p w14:paraId="7638BC18" w14:textId="2C8A2613" w:rsidR="00236899" w:rsidRPr="00CD3CF8" w:rsidRDefault="00236899" w:rsidP="00745080">
                <w:pPr>
                  <w:pStyle w:val="Checkbox"/>
                  <w:rPr>
                    <w:rFonts w:ascii="Calibri" w:hAnsi="Calibri" w:cs="Calibri"/>
                    <w:szCs w:val="24"/>
                  </w:rPr>
                </w:pPr>
                <w:r w:rsidRPr="00CD3CF8">
                  <w:rPr>
                    <w:rFonts w:ascii="Segoe UI Symbol" w:hAnsi="Segoe UI Symbol" w:cs="Segoe UI Symbol"/>
                    <w:szCs w:val="24"/>
                  </w:rPr>
                  <w:t>☐</w:t>
                </w:r>
              </w:p>
            </w:tc>
          </w:sdtContent>
        </w:sdt>
        <w:tc>
          <w:tcPr>
            <w:tcW w:w="9170" w:type="dxa"/>
          </w:tcPr>
          <w:p w14:paraId="7994E405" w14:textId="1967E5D8" w:rsidR="00236899" w:rsidRPr="00CD3CF8" w:rsidRDefault="00E950EB" w:rsidP="00745080">
            <w:pPr>
              <w:pStyle w:val="ListNumber2"/>
              <w:numPr>
                <w:ilvl w:val="0"/>
                <w:numId w:val="0"/>
              </w:numPr>
              <w:ind w:left="360" w:hanging="360"/>
              <w:rPr>
                <w:rFonts w:ascii="Calibri" w:hAnsi="Calibri" w:cs="Calibri"/>
                <w:szCs w:val="24"/>
              </w:rPr>
            </w:pPr>
            <w:r w:rsidRPr="00CD3CF8">
              <w:rPr>
                <w:rFonts w:ascii="Calibri" w:hAnsi="Calibri" w:cs="Calibri"/>
                <w:szCs w:val="24"/>
              </w:rPr>
              <w:t xml:space="preserve">Basic case information is entered into the OMS </w:t>
            </w:r>
            <w:r w:rsidR="00236899" w:rsidRPr="00CD3CF8">
              <w:rPr>
                <w:rFonts w:ascii="Calibri" w:hAnsi="Calibri" w:cs="Calibri"/>
                <w:szCs w:val="24"/>
              </w:rPr>
              <w:t xml:space="preserve">COVID-19 </w:t>
            </w:r>
            <w:r w:rsidRPr="00CD3CF8">
              <w:rPr>
                <w:rFonts w:ascii="Calibri" w:hAnsi="Calibri" w:cs="Calibri"/>
                <w:szCs w:val="24"/>
                <w:u w:val="single"/>
              </w:rPr>
              <w:t>i</w:t>
            </w:r>
            <w:r w:rsidR="00236899" w:rsidRPr="00CD3CF8">
              <w:rPr>
                <w:rFonts w:ascii="Calibri" w:hAnsi="Calibri" w:cs="Calibri"/>
                <w:szCs w:val="24"/>
                <w:u w:val="single"/>
              </w:rPr>
              <w:t>nvestigation</w:t>
            </w:r>
            <w:r w:rsidR="00236899" w:rsidRPr="00CD3CF8">
              <w:rPr>
                <w:rFonts w:ascii="Calibri" w:hAnsi="Calibri" w:cs="Calibri"/>
                <w:szCs w:val="24"/>
              </w:rPr>
              <w:t xml:space="preserve"> outbreak.</w:t>
            </w:r>
          </w:p>
        </w:tc>
      </w:tr>
      <w:tr w:rsidR="00965617" w:rsidRPr="00965617" w14:paraId="313D21C5" w14:textId="77777777" w:rsidTr="00745080">
        <w:tc>
          <w:tcPr>
            <w:tcW w:w="450" w:type="dxa"/>
          </w:tcPr>
          <w:p w14:paraId="010A16E5" w14:textId="77777777" w:rsidR="00E421C8" w:rsidRPr="00965617" w:rsidRDefault="00E421C8" w:rsidP="00745080">
            <w:pPr>
              <w:pStyle w:val="Checkbox"/>
              <w:rPr>
                <w:rFonts w:ascii="Calibri" w:hAnsi="Calibri" w:cs="Calibri"/>
                <w:color w:val="C00000"/>
              </w:rPr>
            </w:pPr>
          </w:p>
        </w:tc>
        <w:sdt>
          <w:sdtPr>
            <w:rPr>
              <w:rFonts w:ascii="Calibri" w:hAnsi="Calibri" w:cs="Calibri"/>
              <w:szCs w:val="24"/>
            </w:rPr>
            <w:id w:val="1809204867"/>
            <w:temporary/>
            <w15:appearance w15:val="hidden"/>
            <w14:checkbox>
              <w14:checked w14:val="0"/>
              <w14:checkedState w14:val="0050" w14:font="Wingdings 2"/>
              <w14:uncheckedState w14:val="2610" w14:font="MS Gothic"/>
            </w14:checkbox>
          </w:sdtPr>
          <w:sdtEndPr/>
          <w:sdtContent>
            <w:tc>
              <w:tcPr>
                <w:tcW w:w="450" w:type="dxa"/>
              </w:tcPr>
              <w:p w14:paraId="7B1D0822" w14:textId="5A73D48B" w:rsidR="00E421C8" w:rsidRPr="00CD3CF8" w:rsidRDefault="00E421C8" w:rsidP="00745080">
                <w:pPr>
                  <w:pStyle w:val="Checkbox"/>
                  <w:rPr>
                    <w:rFonts w:ascii="Calibri" w:hAnsi="Calibri" w:cs="Calibri"/>
                    <w:szCs w:val="24"/>
                  </w:rPr>
                </w:pPr>
                <w:r w:rsidRPr="00CD3CF8">
                  <w:rPr>
                    <w:rFonts w:ascii="Segoe UI Symbol" w:hAnsi="Segoe UI Symbol" w:cs="Segoe UI Symbol"/>
                    <w:szCs w:val="24"/>
                  </w:rPr>
                  <w:t>☐</w:t>
                </w:r>
              </w:p>
            </w:tc>
          </w:sdtContent>
        </w:sdt>
        <w:tc>
          <w:tcPr>
            <w:tcW w:w="9170" w:type="dxa"/>
          </w:tcPr>
          <w:p w14:paraId="23CE025B" w14:textId="58A1A320" w:rsidR="00E421C8" w:rsidRPr="00CD3CF8" w:rsidRDefault="00236899" w:rsidP="00745080">
            <w:pPr>
              <w:pStyle w:val="ListNumber2"/>
              <w:numPr>
                <w:ilvl w:val="0"/>
                <w:numId w:val="0"/>
              </w:numPr>
              <w:ind w:left="360" w:hanging="360"/>
              <w:rPr>
                <w:rFonts w:ascii="Calibri" w:hAnsi="Calibri" w:cs="Calibri"/>
                <w:szCs w:val="24"/>
              </w:rPr>
            </w:pPr>
            <w:r w:rsidRPr="00CD3CF8">
              <w:rPr>
                <w:rFonts w:ascii="Calibri" w:hAnsi="Calibri" w:cs="Calibri"/>
                <w:szCs w:val="24"/>
              </w:rPr>
              <w:t>LHD interviews the case using the assigned questionnaire in OMS</w:t>
            </w:r>
            <w:r w:rsidR="00E950EB" w:rsidRPr="00CD3CF8">
              <w:rPr>
                <w:rFonts w:ascii="Calibri" w:hAnsi="Calibri" w:cs="Calibri"/>
                <w:szCs w:val="24"/>
              </w:rPr>
              <w:t xml:space="preserve"> (investigation)</w:t>
            </w:r>
            <w:r w:rsidRPr="00CD3CF8">
              <w:rPr>
                <w:rFonts w:ascii="Calibri" w:hAnsi="Calibri" w:cs="Calibri"/>
                <w:szCs w:val="24"/>
              </w:rPr>
              <w:t>.</w:t>
            </w:r>
            <w:r w:rsidR="00E421C8" w:rsidRPr="00CD3CF8">
              <w:rPr>
                <w:rFonts w:ascii="Calibri" w:hAnsi="Calibri" w:cs="Calibri"/>
                <w:szCs w:val="24"/>
              </w:rPr>
              <w:t xml:space="preserve"> </w:t>
            </w:r>
          </w:p>
        </w:tc>
      </w:tr>
      <w:tr w:rsidR="00965617" w:rsidRPr="00965617" w14:paraId="06F76C6B" w14:textId="77777777" w:rsidTr="00745080">
        <w:tc>
          <w:tcPr>
            <w:tcW w:w="450" w:type="dxa"/>
          </w:tcPr>
          <w:p w14:paraId="11454BB3" w14:textId="77777777" w:rsidR="00E421C8" w:rsidRPr="00965617" w:rsidRDefault="00E421C8" w:rsidP="00745080">
            <w:pPr>
              <w:pStyle w:val="Checkbox"/>
              <w:rPr>
                <w:rFonts w:ascii="Calibri" w:hAnsi="Calibri" w:cs="Calibri"/>
                <w:color w:val="C00000"/>
              </w:rPr>
            </w:pPr>
          </w:p>
        </w:tc>
        <w:sdt>
          <w:sdtPr>
            <w:rPr>
              <w:rFonts w:ascii="Calibri" w:hAnsi="Calibri" w:cs="Calibri"/>
              <w:szCs w:val="24"/>
            </w:rPr>
            <w:id w:val="1566758314"/>
            <w:temporary/>
            <w15:appearance w15:val="hidden"/>
            <w14:checkbox>
              <w14:checked w14:val="0"/>
              <w14:checkedState w14:val="0050" w14:font="Wingdings 2"/>
              <w14:uncheckedState w14:val="2610" w14:font="MS Gothic"/>
            </w14:checkbox>
          </w:sdtPr>
          <w:sdtEndPr/>
          <w:sdtContent>
            <w:tc>
              <w:tcPr>
                <w:tcW w:w="450" w:type="dxa"/>
              </w:tcPr>
              <w:p w14:paraId="2A75D04B" w14:textId="4C3F3524" w:rsidR="00E421C8" w:rsidRPr="00CD3CF8" w:rsidRDefault="00E421C8" w:rsidP="00745080">
                <w:pPr>
                  <w:pStyle w:val="Checkbox"/>
                  <w:rPr>
                    <w:rFonts w:ascii="Calibri" w:hAnsi="Calibri" w:cs="Calibri"/>
                    <w:szCs w:val="24"/>
                  </w:rPr>
                </w:pPr>
                <w:r w:rsidRPr="00CD3CF8">
                  <w:rPr>
                    <w:rFonts w:ascii="Segoe UI Symbol" w:hAnsi="Segoe UI Symbol" w:cs="Segoe UI Symbol"/>
                    <w:szCs w:val="24"/>
                  </w:rPr>
                  <w:t>☐</w:t>
                </w:r>
              </w:p>
            </w:tc>
          </w:sdtContent>
        </w:sdt>
        <w:tc>
          <w:tcPr>
            <w:tcW w:w="9170" w:type="dxa"/>
          </w:tcPr>
          <w:p w14:paraId="04C4A4EB" w14:textId="780A03E1" w:rsidR="00E421C8" w:rsidRPr="00CD3CF8" w:rsidRDefault="00236899" w:rsidP="00745080">
            <w:pPr>
              <w:pStyle w:val="ListNumber2"/>
              <w:numPr>
                <w:ilvl w:val="0"/>
                <w:numId w:val="0"/>
              </w:numPr>
              <w:ind w:left="360" w:hanging="360"/>
              <w:rPr>
                <w:rFonts w:ascii="Calibri" w:hAnsi="Calibri" w:cs="Calibri"/>
                <w:szCs w:val="24"/>
              </w:rPr>
            </w:pPr>
            <w:r w:rsidRPr="00CD3CF8">
              <w:rPr>
                <w:rFonts w:ascii="Calibri" w:hAnsi="Calibri" w:cs="Calibri"/>
                <w:szCs w:val="24"/>
              </w:rPr>
              <w:t xml:space="preserve">MDHHS CD Division Staff submits </w:t>
            </w:r>
            <w:r w:rsidR="00E950EB" w:rsidRPr="00CD3CF8">
              <w:rPr>
                <w:rFonts w:ascii="Calibri" w:hAnsi="Calibri" w:cs="Calibri"/>
                <w:szCs w:val="24"/>
              </w:rPr>
              <w:t xml:space="preserve">questionnaire </w:t>
            </w:r>
            <w:r w:rsidRPr="00CD3CF8">
              <w:rPr>
                <w:rFonts w:ascii="Calibri" w:hAnsi="Calibri" w:cs="Calibri"/>
                <w:szCs w:val="24"/>
              </w:rPr>
              <w:t xml:space="preserve">data by transcribing into DCIPHER. </w:t>
            </w:r>
          </w:p>
        </w:tc>
      </w:tr>
      <w:tr w:rsidR="0095587D" w:rsidRPr="00965617" w14:paraId="05F0AD0B" w14:textId="77777777" w:rsidTr="00745080">
        <w:tc>
          <w:tcPr>
            <w:tcW w:w="450" w:type="dxa"/>
          </w:tcPr>
          <w:p w14:paraId="30B755B7" w14:textId="77777777" w:rsidR="0095587D" w:rsidRPr="00965617" w:rsidRDefault="0095587D" w:rsidP="0095587D">
            <w:pPr>
              <w:pStyle w:val="Checkbox"/>
              <w:rPr>
                <w:rFonts w:ascii="Calibri" w:hAnsi="Calibri" w:cs="Calibri"/>
                <w:color w:val="C00000"/>
              </w:rPr>
            </w:pPr>
          </w:p>
        </w:tc>
        <w:sdt>
          <w:sdtPr>
            <w:rPr>
              <w:rFonts w:ascii="Calibri" w:hAnsi="Calibri" w:cs="Calibri"/>
              <w:szCs w:val="24"/>
            </w:rPr>
            <w:id w:val="726722945"/>
            <w:temporary/>
            <w15:appearance w15:val="hidden"/>
            <w14:checkbox>
              <w14:checked w14:val="0"/>
              <w14:checkedState w14:val="0050" w14:font="Wingdings 2"/>
              <w14:uncheckedState w14:val="2610" w14:font="MS Gothic"/>
            </w14:checkbox>
          </w:sdtPr>
          <w:sdtEndPr/>
          <w:sdtContent>
            <w:tc>
              <w:tcPr>
                <w:tcW w:w="450" w:type="dxa"/>
              </w:tcPr>
              <w:p w14:paraId="04600B60" w14:textId="52BBBAEE" w:rsidR="0095587D" w:rsidRPr="00CD3CF8" w:rsidRDefault="0095587D" w:rsidP="0095587D">
                <w:pPr>
                  <w:pStyle w:val="Checkbox"/>
                  <w:rPr>
                    <w:rFonts w:ascii="Calibri" w:hAnsi="Calibri" w:cs="Calibri"/>
                    <w:szCs w:val="24"/>
                  </w:rPr>
                </w:pPr>
                <w:r w:rsidRPr="00CD3CF8">
                  <w:rPr>
                    <w:rFonts w:ascii="Segoe UI Symbol" w:hAnsi="Segoe UI Symbol" w:cs="Segoe UI Symbol"/>
                    <w:szCs w:val="24"/>
                  </w:rPr>
                  <w:t>☐</w:t>
                </w:r>
              </w:p>
            </w:tc>
          </w:sdtContent>
        </w:sdt>
        <w:tc>
          <w:tcPr>
            <w:tcW w:w="9170" w:type="dxa"/>
          </w:tcPr>
          <w:p w14:paraId="73A116B2" w14:textId="5C4439D6" w:rsidR="0095587D" w:rsidRPr="00CD3CF8" w:rsidRDefault="0095587D" w:rsidP="0095587D">
            <w:pPr>
              <w:pStyle w:val="ListNumber2"/>
              <w:numPr>
                <w:ilvl w:val="0"/>
                <w:numId w:val="0"/>
              </w:numPr>
              <w:ind w:left="360" w:hanging="360"/>
              <w:rPr>
                <w:rFonts w:ascii="Calibri" w:hAnsi="Calibri" w:cs="Calibri"/>
                <w:szCs w:val="24"/>
              </w:rPr>
            </w:pPr>
            <w:r w:rsidRPr="00CD3CF8">
              <w:rPr>
                <w:rFonts w:ascii="Calibri" w:hAnsi="Calibri" w:cs="Calibri"/>
                <w:szCs w:val="24"/>
              </w:rPr>
              <w:t xml:space="preserve">Contact tracing activities are expanded. Potential for CDC on-site assistance. </w:t>
            </w:r>
          </w:p>
        </w:tc>
      </w:tr>
    </w:tbl>
    <w:p w14:paraId="2101151C" w14:textId="1F296525" w:rsidR="00685B4E" w:rsidRPr="00804D6D" w:rsidRDefault="00B7541A" w:rsidP="006F38DB">
      <w:pPr>
        <w:pStyle w:val="Heading1"/>
        <w:rPr>
          <w:rFonts w:ascii="Calibri" w:hAnsi="Calibri" w:cs="Calibri"/>
        </w:rPr>
      </w:pPr>
      <w:r w:rsidRPr="00804D6D">
        <w:rPr>
          <w:rFonts w:ascii="Calibri" w:hAnsi="Calibri" w:cs="Calibri"/>
        </w:rPr>
        <w:lastRenderedPageBreak/>
        <w:t xml:space="preserve">Additional Information </w:t>
      </w:r>
    </w:p>
    <w:tbl>
      <w:tblPr>
        <w:tblW w:w="0" w:type="auto"/>
        <w:tblLayout w:type="fixed"/>
        <w:tblCellMar>
          <w:left w:w="115" w:type="dxa"/>
          <w:right w:w="115" w:type="dxa"/>
        </w:tblCellMar>
        <w:tblLook w:val="0600" w:firstRow="0" w:lastRow="0" w:firstColumn="0" w:lastColumn="0" w:noHBand="1" w:noVBand="1"/>
      </w:tblPr>
      <w:tblGrid>
        <w:gridCol w:w="450"/>
        <w:gridCol w:w="450"/>
        <w:gridCol w:w="9170"/>
      </w:tblGrid>
      <w:tr w:rsidR="00A67285" w:rsidRPr="00804D6D" w14:paraId="51658C3A" w14:textId="77777777" w:rsidTr="00AC512A">
        <w:trPr>
          <w:trHeight w:val="297"/>
        </w:trPr>
        <w:sdt>
          <w:sdtPr>
            <w:rPr>
              <w:rFonts w:ascii="Calibri" w:hAnsi="Calibri" w:cs="Calibri"/>
            </w:rPr>
            <w:id w:val="-1481312134"/>
            <w:temporary/>
            <w15:appearance w15:val="hidden"/>
            <w14:checkbox>
              <w14:checked w14:val="0"/>
              <w14:checkedState w14:val="0050" w14:font="Wingdings 2"/>
              <w14:uncheckedState w14:val="2610" w14:font="MS Gothic"/>
            </w14:checkbox>
          </w:sdtPr>
          <w:sdtEndPr/>
          <w:sdtContent>
            <w:tc>
              <w:tcPr>
                <w:tcW w:w="450" w:type="dxa"/>
              </w:tcPr>
              <w:p w14:paraId="41938752" w14:textId="77777777" w:rsidR="00A67285" w:rsidRPr="00804D6D" w:rsidRDefault="00A67285" w:rsidP="00784AB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53BB3ED0" w14:textId="176CDFF9" w:rsidR="00A67285" w:rsidRPr="00AD771D" w:rsidRDefault="00BA3BF7" w:rsidP="00A15585">
            <w:pPr>
              <w:pStyle w:val="ListNumber"/>
              <w:numPr>
                <w:ilvl w:val="0"/>
                <w:numId w:val="11"/>
              </w:numPr>
              <w:rPr>
                <w:rFonts w:ascii="Calibri" w:hAnsi="Calibri" w:cs="Calibri"/>
                <w:szCs w:val="24"/>
              </w:rPr>
            </w:pPr>
            <w:r w:rsidRPr="00AD771D">
              <w:rPr>
                <w:rFonts w:ascii="Calibri" w:hAnsi="Calibri" w:cs="Calibri"/>
                <w:szCs w:val="24"/>
              </w:rPr>
              <w:t xml:space="preserve">WHO Situation Reports </w:t>
            </w:r>
          </w:p>
        </w:tc>
      </w:tr>
      <w:tr w:rsidR="00BA3BF7" w:rsidRPr="00804D6D" w14:paraId="1CD6B45F" w14:textId="77777777" w:rsidTr="00AC512A">
        <w:tc>
          <w:tcPr>
            <w:tcW w:w="450" w:type="dxa"/>
          </w:tcPr>
          <w:p w14:paraId="609037BD" w14:textId="77777777" w:rsidR="00BA3BF7" w:rsidRPr="00804D6D" w:rsidRDefault="00BA3BF7" w:rsidP="007B4F29">
            <w:pPr>
              <w:pStyle w:val="Checkbox"/>
              <w:rPr>
                <w:rFonts w:ascii="Calibri" w:hAnsi="Calibri" w:cs="Calibri"/>
              </w:rPr>
            </w:pPr>
          </w:p>
        </w:tc>
        <w:sdt>
          <w:sdtPr>
            <w:rPr>
              <w:rFonts w:ascii="Calibri" w:hAnsi="Calibri" w:cs="Calibri"/>
            </w:rPr>
            <w:id w:val="-1877303595"/>
            <w:temporary/>
            <w15:appearance w15:val="hidden"/>
            <w14:checkbox>
              <w14:checked w14:val="0"/>
              <w14:checkedState w14:val="0050" w14:font="Wingdings 2"/>
              <w14:uncheckedState w14:val="2610" w14:font="MS Gothic"/>
            </w14:checkbox>
          </w:sdtPr>
          <w:sdtEndPr/>
          <w:sdtContent>
            <w:tc>
              <w:tcPr>
                <w:tcW w:w="450" w:type="dxa"/>
              </w:tcPr>
              <w:p w14:paraId="17B73ECE" w14:textId="77777777" w:rsidR="00BA3BF7" w:rsidRPr="00804D6D" w:rsidRDefault="00BA3BF7" w:rsidP="007B4F29">
                <w:pPr>
                  <w:pStyle w:val="Checkbox"/>
                  <w:rPr>
                    <w:rFonts w:ascii="Calibri" w:hAnsi="Calibri" w:cs="Calibri"/>
                  </w:rPr>
                </w:pPr>
                <w:r w:rsidRPr="00804D6D">
                  <w:rPr>
                    <w:rFonts w:ascii="Segoe UI Symbol" w:hAnsi="Segoe UI Symbol" w:cs="Segoe UI Symbol"/>
                  </w:rPr>
                  <w:t>☐</w:t>
                </w:r>
              </w:p>
            </w:tc>
          </w:sdtContent>
        </w:sdt>
        <w:tc>
          <w:tcPr>
            <w:tcW w:w="9170" w:type="dxa"/>
          </w:tcPr>
          <w:p w14:paraId="6BF122F3" w14:textId="4FFA3227" w:rsidR="00BA3BF7" w:rsidRPr="003859B0" w:rsidRDefault="00CD0A76" w:rsidP="00BA3BF7">
            <w:pPr>
              <w:pStyle w:val="ListNumber2"/>
              <w:numPr>
                <w:ilvl w:val="0"/>
                <w:numId w:val="0"/>
              </w:numPr>
              <w:ind w:left="360" w:hanging="360"/>
              <w:rPr>
                <w:rFonts w:ascii="Calibri" w:hAnsi="Calibri" w:cs="Calibri"/>
                <w:szCs w:val="24"/>
              </w:rPr>
            </w:pPr>
            <w:hyperlink r:id="rId20" w:history="1">
              <w:r w:rsidR="008B3DE4" w:rsidRPr="003859B0">
                <w:rPr>
                  <w:rStyle w:val="Hyperlink"/>
                  <w:rFonts w:ascii="Calibri" w:hAnsi="Calibri" w:cs="Calibri"/>
                  <w:szCs w:val="24"/>
                </w:rPr>
                <w:t>https://www.who.int/emergencies/diseases/novel-coronavirus-2019/situation-reports</w:t>
              </w:r>
            </w:hyperlink>
            <w:r w:rsidR="008B3DE4" w:rsidRPr="003859B0">
              <w:rPr>
                <w:rFonts w:ascii="Calibri" w:hAnsi="Calibri" w:cs="Calibri"/>
                <w:szCs w:val="24"/>
              </w:rPr>
              <w:t xml:space="preserve"> </w:t>
            </w:r>
          </w:p>
        </w:tc>
      </w:tr>
      <w:tr w:rsidR="007E2EFB" w:rsidRPr="00804D6D" w14:paraId="3507BFBC" w14:textId="77777777" w:rsidTr="00AC512A">
        <w:trPr>
          <w:trHeight w:val="297"/>
        </w:trPr>
        <w:sdt>
          <w:sdtPr>
            <w:rPr>
              <w:rFonts w:ascii="Calibri" w:hAnsi="Calibri" w:cs="Calibri"/>
            </w:rPr>
            <w:id w:val="1024361553"/>
            <w:temporary/>
            <w15:appearance w15:val="hidden"/>
            <w14:checkbox>
              <w14:checked w14:val="0"/>
              <w14:checkedState w14:val="0050" w14:font="Wingdings 2"/>
              <w14:uncheckedState w14:val="2610" w14:font="MS Gothic"/>
            </w14:checkbox>
          </w:sdtPr>
          <w:sdtEndPr/>
          <w:sdtContent>
            <w:tc>
              <w:tcPr>
                <w:tcW w:w="450" w:type="dxa"/>
              </w:tcPr>
              <w:p w14:paraId="0A271807" w14:textId="77777777" w:rsidR="007E2EFB" w:rsidRPr="00804D6D" w:rsidRDefault="007E2EFB" w:rsidP="002730D0">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18D16B22" w14:textId="229ED2E8" w:rsidR="007E2EFB" w:rsidRPr="00AD771D" w:rsidRDefault="007E2EFB" w:rsidP="002730D0">
            <w:pPr>
              <w:pStyle w:val="ListNumber"/>
              <w:numPr>
                <w:ilvl w:val="0"/>
                <w:numId w:val="11"/>
              </w:numPr>
              <w:rPr>
                <w:rFonts w:ascii="Calibri" w:hAnsi="Calibri" w:cs="Calibri"/>
                <w:szCs w:val="24"/>
              </w:rPr>
            </w:pPr>
            <w:r w:rsidRPr="00AD771D">
              <w:rPr>
                <w:rFonts w:ascii="Calibri" w:hAnsi="Calibri" w:cs="Calibri"/>
                <w:szCs w:val="24"/>
              </w:rPr>
              <w:t xml:space="preserve">Johns Hopkins Tracker </w:t>
            </w:r>
          </w:p>
        </w:tc>
      </w:tr>
      <w:tr w:rsidR="007E2EFB" w:rsidRPr="00804D6D" w14:paraId="5F1CC9B9" w14:textId="77777777" w:rsidTr="00AC512A">
        <w:tc>
          <w:tcPr>
            <w:tcW w:w="450" w:type="dxa"/>
          </w:tcPr>
          <w:p w14:paraId="0553549C" w14:textId="77777777" w:rsidR="007E2EFB" w:rsidRPr="00804D6D" w:rsidRDefault="007E2EFB" w:rsidP="002730D0">
            <w:pPr>
              <w:pStyle w:val="Checkbox"/>
              <w:rPr>
                <w:rFonts w:ascii="Calibri" w:hAnsi="Calibri" w:cs="Calibri"/>
              </w:rPr>
            </w:pPr>
          </w:p>
        </w:tc>
        <w:sdt>
          <w:sdtPr>
            <w:rPr>
              <w:rFonts w:ascii="Calibri" w:hAnsi="Calibri" w:cs="Calibri"/>
            </w:rPr>
            <w:id w:val="1602675944"/>
            <w:temporary/>
            <w15:appearance w15:val="hidden"/>
            <w14:checkbox>
              <w14:checked w14:val="0"/>
              <w14:checkedState w14:val="0050" w14:font="Wingdings 2"/>
              <w14:uncheckedState w14:val="2610" w14:font="MS Gothic"/>
            </w14:checkbox>
          </w:sdtPr>
          <w:sdtEndPr/>
          <w:sdtContent>
            <w:tc>
              <w:tcPr>
                <w:tcW w:w="450" w:type="dxa"/>
              </w:tcPr>
              <w:p w14:paraId="68E198D2" w14:textId="77777777" w:rsidR="007E2EFB" w:rsidRPr="00804D6D" w:rsidRDefault="007E2EFB" w:rsidP="002730D0">
                <w:pPr>
                  <w:pStyle w:val="Checkbox"/>
                  <w:rPr>
                    <w:rFonts w:ascii="Calibri" w:hAnsi="Calibri" w:cs="Calibri"/>
                  </w:rPr>
                </w:pPr>
                <w:r w:rsidRPr="00804D6D">
                  <w:rPr>
                    <w:rFonts w:ascii="Segoe UI Symbol" w:hAnsi="Segoe UI Symbol" w:cs="Segoe UI Symbol"/>
                  </w:rPr>
                  <w:t>☐</w:t>
                </w:r>
              </w:p>
            </w:tc>
          </w:sdtContent>
        </w:sdt>
        <w:tc>
          <w:tcPr>
            <w:tcW w:w="9170" w:type="dxa"/>
          </w:tcPr>
          <w:p w14:paraId="31B09A50" w14:textId="669AD494" w:rsidR="007E2EFB" w:rsidRPr="00AD771D" w:rsidRDefault="00CD0A76" w:rsidP="00673AC9">
            <w:pPr>
              <w:pStyle w:val="ListNumber2"/>
              <w:numPr>
                <w:ilvl w:val="0"/>
                <w:numId w:val="0"/>
              </w:numPr>
              <w:rPr>
                <w:rFonts w:ascii="Calibri" w:hAnsi="Calibri" w:cs="Calibri"/>
                <w:szCs w:val="24"/>
              </w:rPr>
            </w:pPr>
            <w:hyperlink r:id="rId21" w:anchor="/bda7594740fd40299423467b48e9ecf6" w:history="1">
              <w:r w:rsidR="00FB440B" w:rsidRPr="003859B0">
                <w:rPr>
                  <w:rStyle w:val="Hyperlink"/>
                  <w:rFonts w:ascii="Calibri" w:hAnsi="Calibri" w:cs="Calibri"/>
                  <w:szCs w:val="24"/>
                </w:rPr>
                <w:t>https://gisanddata.maps.arcgis.com/apps/opsdashboard/index.html#/bda7594740fd40299423467b48e9ecf6</w:t>
              </w:r>
            </w:hyperlink>
            <w:r w:rsidR="00E022BD" w:rsidRPr="003859B0">
              <w:rPr>
                <w:rFonts w:ascii="Calibri" w:hAnsi="Calibri" w:cs="Calibri"/>
                <w:szCs w:val="24"/>
              </w:rPr>
              <w:t xml:space="preserve"> </w:t>
            </w:r>
          </w:p>
        </w:tc>
      </w:tr>
      <w:tr w:rsidR="007E2EFB" w:rsidRPr="00804D6D" w14:paraId="7E2C287C" w14:textId="77777777" w:rsidTr="00AC512A">
        <w:sdt>
          <w:sdtPr>
            <w:rPr>
              <w:rFonts w:ascii="Calibri" w:hAnsi="Calibri" w:cs="Calibri"/>
            </w:rPr>
            <w:id w:val="-943076964"/>
            <w:temporary/>
            <w15:appearance w15:val="hidden"/>
            <w14:checkbox>
              <w14:checked w14:val="0"/>
              <w14:checkedState w14:val="0050" w14:font="Wingdings 2"/>
              <w14:uncheckedState w14:val="2610" w14:font="MS Gothic"/>
            </w14:checkbox>
          </w:sdtPr>
          <w:sdtEndPr/>
          <w:sdtContent>
            <w:tc>
              <w:tcPr>
                <w:tcW w:w="450" w:type="dxa"/>
              </w:tcPr>
              <w:p w14:paraId="544E9070" w14:textId="6747B283" w:rsidR="007E2EFB" w:rsidRDefault="007E2EFB" w:rsidP="00784AB5">
                <w:pPr>
                  <w:pStyle w:val="Checkbox"/>
                  <w:rPr>
                    <w:rFonts w:ascii="Calibri" w:hAnsi="Calibri" w:cs="Calibri"/>
                  </w:rPr>
                </w:pPr>
                <w:r w:rsidRPr="00804D6D">
                  <w:rPr>
                    <w:rFonts w:ascii="Segoe UI Symbol" w:hAnsi="Segoe UI Symbol" w:cs="Segoe UI Symbol"/>
                  </w:rPr>
                  <w:t>☐</w:t>
                </w:r>
              </w:p>
            </w:tc>
          </w:sdtContent>
        </w:sdt>
        <w:tc>
          <w:tcPr>
            <w:tcW w:w="9620" w:type="dxa"/>
            <w:gridSpan w:val="2"/>
          </w:tcPr>
          <w:p w14:paraId="6507FAC4" w14:textId="46F9C7F3" w:rsidR="007E2EFB" w:rsidRPr="00AD771D" w:rsidRDefault="007E2EFB" w:rsidP="00A67285">
            <w:pPr>
              <w:pStyle w:val="ListNumber"/>
              <w:rPr>
                <w:rFonts w:ascii="Calibri" w:hAnsi="Calibri" w:cs="Calibri"/>
                <w:szCs w:val="24"/>
              </w:rPr>
            </w:pPr>
            <w:r w:rsidRPr="00AD771D">
              <w:rPr>
                <w:rFonts w:ascii="Calibri" w:hAnsi="Calibri" w:cs="Calibri"/>
                <w:szCs w:val="24"/>
              </w:rPr>
              <w:t>CDC Guidance Links</w:t>
            </w:r>
          </w:p>
        </w:tc>
      </w:tr>
      <w:tr w:rsidR="00A67285" w:rsidRPr="00804D6D" w14:paraId="6A9B5650" w14:textId="77777777" w:rsidTr="00AC512A">
        <w:tc>
          <w:tcPr>
            <w:tcW w:w="450" w:type="dxa"/>
          </w:tcPr>
          <w:p w14:paraId="19DA22DF" w14:textId="77777777" w:rsidR="00A67285" w:rsidRPr="00804D6D" w:rsidRDefault="00A67285" w:rsidP="00784AB5">
            <w:pPr>
              <w:pStyle w:val="Checkbox"/>
              <w:rPr>
                <w:rFonts w:ascii="Calibri" w:hAnsi="Calibri" w:cs="Calibri"/>
              </w:rPr>
            </w:pPr>
          </w:p>
        </w:tc>
        <w:sdt>
          <w:sdtPr>
            <w:rPr>
              <w:rFonts w:ascii="Calibri" w:hAnsi="Calibri" w:cs="Calibri"/>
            </w:rPr>
            <w:id w:val="-402140443"/>
            <w:temporary/>
            <w15:appearance w15:val="hidden"/>
            <w14:checkbox>
              <w14:checked w14:val="0"/>
              <w14:checkedState w14:val="0050" w14:font="Wingdings 2"/>
              <w14:uncheckedState w14:val="2610" w14:font="MS Gothic"/>
            </w14:checkbox>
          </w:sdtPr>
          <w:sdtEndPr/>
          <w:sdtContent>
            <w:tc>
              <w:tcPr>
                <w:tcW w:w="450" w:type="dxa"/>
              </w:tcPr>
              <w:p w14:paraId="607897CE" w14:textId="77777777" w:rsidR="00A67285" w:rsidRPr="00804D6D" w:rsidRDefault="00A67285" w:rsidP="00784AB5">
                <w:pPr>
                  <w:pStyle w:val="Checkbox"/>
                  <w:rPr>
                    <w:rFonts w:ascii="Calibri" w:hAnsi="Calibri" w:cs="Calibri"/>
                  </w:rPr>
                </w:pPr>
                <w:r w:rsidRPr="00804D6D">
                  <w:rPr>
                    <w:rFonts w:ascii="Segoe UI Symbol" w:hAnsi="Segoe UI Symbol" w:cs="Segoe UI Symbol"/>
                  </w:rPr>
                  <w:t>☐</w:t>
                </w:r>
              </w:p>
            </w:tc>
          </w:sdtContent>
        </w:sdt>
        <w:tc>
          <w:tcPr>
            <w:tcW w:w="9170" w:type="dxa"/>
          </w:tcPr>
          <w:p w14:paraId="0D64AF07" w14:textId="4F7DDAB3" w:rsidR="00A67285" w:rsidRPr="00AD771D" w:rsidRDefault="00A01072" w:rsidP="00BA3BF7">
            <w:pPr>
              <w:pStyle w:val="ListNumber2"/>
              <w:numPr>
                <w:ilvl w:val="0"/>
                <w:numId w:val="0"/>
              </w:numPr>
              <w:rPr>
                <w:rFonts w:ascii="Calibri" w:hAnsi="Calibri" w:cs="Calibri"/>
                <w:szCs w:val="24"/>
              </w:rPr>
            </w:pPr>
            <w:r w:rsidRPr="00AD771D">
              <w:rPr>
                <w:rFonts w:ascii="Calibri" w:hAnsi="Calibri" w:cs="Calibri"/>
                <w:szCs w:val="24"/>
              </w:rPr>
              <w:t xml:space="preserve">General Page: </w:t>
            </w:r>
            <w:hyperlink r:id="rId22" w:history="1">
              <w:r w:rsidRPr="003859B0">
                <w:rPr>
                  <w:rStyle w:val="Hyperlink"/>
                  <w:rFonts w:ascii="Calibri" w:hAnsi="Calibri" w:cs="Calibri"/>
                  <w:szCs w:val="24"/>
                </w:rPr>
                <w:t>https://www.cdc.gov/coronavirus/2019-ncov/index.html</w:t>
              </w:r>
            </w:hyperlink>
            <w:r w:rsidRPr="003859B0">
              <w:rPr>
                <w:rFonts w:ascii="Calibri" w:hAnsi="Calibri" w:cs="Calibri"/>
                <w:szCs w:val="24"/>
              </w:rPr>
              <w:t xml:space="preserve"> </w:t>
            </w:r>
          </w:p>
        </w:tc>
      </w:tr>
      <w:tr w:rsidR="00A01072" w:rsidRPr="00804D6D" w14:paraId="7430E5E1" w14:textId="77777777" w:rsidTr="00AC512A">
        <w:tc>
          <w:tcPr>
            <w:tcW w:w="450" w:type="dxa"/>
          </w:tcPr>
          <w:p w14:paraId="139EA9E6" w14:textId="77777777" w:rsidR="00A01072" w:rsidRPr="00804D6D" w:rsidRDefault="00A01072" w:rsidP="00784AB5">
            <w:pPr>
              <w:pStyle w:val="Checkbox"/>
              <w:rPr>
                <w:rFonts w:ascii="Calibri" w:hAnsi="Calibri" w:cs="Calibri"/>
              </w:rPr>
            </w:pPr>
          </w:p>
        </w:tc>
        <w:sdt>
          <w:sdtPr>
            <w:rPr>
              <w:rFonts w:ascii="Calibri" w:hAnsi="Calibri" w:cs="Calibri"/>
            </w:rPr>
            <w:id w:val="-2046587355"/>
            <w:temporary/>
            <w15:appearance w15:val="hidden"/>
            <w14:checkbox>
              <w14:checked w14:val="0"/>
              <w14:checkedState w14:val="0050" w14:font="Wingdings 2"/>
              <w14:uncheckedState w14:val="2610" w14:font="MS Gothic"/>
            </w14:checkbox>
          </w:sdtPr>
          <w:sdtEndPr/>
          <w:sdtContent>
            <w:tc>
              <w:tcPr>
                <w:tcW w:w="450" w:type="dxa"/>
              </w:tcPr>
              <w:p w14:paraId="48E89BDE" w14:textId="3FBBD051" w:rsidR="00A01072" w:rsidRPr="00804D6D" w:rsidRDefault="00A01072" w:rsidP="00784AB5">
                <w:pPr>
                  <w:pStyle w:val="Checkbox"/>
                  <w:rPr>
                    <w:rFonts w:ascii="Calibri" w:hAnsi="Calibri" w:cs="Calibri"/>
                  </w:rPr>
                </w:pPr>
                <w:r w:rsidRPr="00804D6D">
                  <w:rPr>
                    <w:rFonts w:ascii="Segoe UI Symbol" w:hAnsi="Segoe UI Symbol" w:cs="Segoe UI Symbol"/>
                  </w:rPr>
                  <w:t>☐</w:t>
                </w:r>
              </w:p>
            </w:tc>
          </w:sdtContent>
        </w:sdt>
        <w:tc>
          <w:tcPr>
            <w:tcW w:w="9170" w:type="dxa"/>
          </w:tcPr>
          <w:p w14:paraId="1EB08026" w14:textId="68B28B58" w:rsidR="00A01072" w:rsidRPr="00AD771D" w:rsidRDefault="00A01072" w:rsidP="009A1220">
            <w:pPr>
              <w:pStyle w:val="ListNumber2"/>
              <w:numPr>
                <w:ilvl w:val="0"/>
                <w:numId w:val="0"/>
              </w:numPr>
              <w:rPr>
                <w:rFonts w:ascii="Calibri" w:hAnsi="Calibri" w:cs="Calibri"/>
                <w:szCs w:val="24"/>
              </w:rPr>
            </w:pPr>
            <w:r w:rsidRPr="00AD771D">
              <w:rPr>
                <w:rFonts w:ascii="Calibri" w:hAnsi="Calibri" w:cs="Calibri"/>
                <w:szCs w:val="24"/>
              </w:rPr>
              <w:t>Case Definition</w:t>
            </w:r>
            <w:r w:rsidR="009A1220" w:rsidRPr="00AD771D">
              <w:rPr>
                <w:rFonts w:ascii="Calibri" w:hAnsi="Calibri" w:cs="Calibri"/>
                <w:szCs w:val="24"/>
              </w:rPr>
              <w:t xml:space="preserve">: </w:t>
            </w:r>
            <w:hyperlink r:id="rId23" w:history="1">
              <w:r w:rsidRPr="003859B0">
                <w:rPr>
                  <w:rStyle w:val="Hyperlink"/>
                  <w:rFonts w:ascii="Calibri" w:hAnsi="Calibri" w:cs="Calibri"/>
                  <w:szCs w:val="24"/>
                </w:rPr>
                <w:t>https://www.cdc.gov/coronavirus/2019-nCoV/clinical-criteria.html</w:t>
              </w:r>
            </w:hyperlink>
            <w:r w:rsidRPr="003859B0">
              <w:rPr>
                <w:rFonts w:ascii="Calibri" w:hAnsi="Calibri" w:cs="Calibri"/>
                <w:szCs w:val="24"/>
              </w:rPr>
              <w:t xml:space="preserve">  </w:t>
            </w:r>
          </w:p>
        </w:tc>
      </w:tr>
      <w:tr w:rsidR="009A1220" w:rsidRPr="00804D6D" w14:paraId="5AA137BF" w14:textId="77777777" w:rsidTr="00AC512A">
        <w:tc>
          <w:tcPr>
            <w:tcW w:w="450" w:type="dxa"/>
          </w:tcPr>
          <w:p w14:paraId="07569C19" w14:textId="77777777" w:rsidR="009A1220" w:rsidRPr="00804D6D" w:rsidRDefault="009A1220" w:rsidP="00784AB5">
            <w:pPr>
              <w:pStyle w:val="Checkbox"/>
              <w:rPr>
                <w:rFonts w:ascii="Calibri" w:hAnsi="Calibri" w:cs="Calibri"/>
              </w:rPr>
            </w:pPr>
          </w:p>
        </w:tc>
        <w:sdt>
          <w:sdtPr>
            <w:rPr>
              <w:rFonts w:ascii="Calibri" w:hAnsi="Calibri" w:cs="Calibri"/>
            </w:rPr>
            <w:id w:val="-363126195"/>
            <w:temporary/>
            <w15:appearance w15:val="hidden"/>
            <w14:checkbox>
              <w14:checked w14:val="0"/>
              <w14:checkedState w14:val="0050" w14:font="Wingdings 2"/>
              <w14:uncheckedState w14:val="2610" w14:font="MS Gothic"/>
            </w14:checkbox>
          </w:sdtPr>
          <w:sdtEndPr/>
          <w:sdtContent>
            <w:tc>
              <w:tcPr>
                <w:tcW w:w="450" w:type="dxa"/>
              </w:tcPr>
              <w:p w14:paraId="20AF2035" w14:textId="17C257BF" w:rsidR="009A1220" w:rsidRPr="00804D6D" w:rsidRDefault="009A1220" w:rsidP="00784AB5">
                <w:pPr>
                  <w:pStyle w:val="Checkbox"/>
                  <w:rPr>
                    <w:rFonts w:ascii="Calibri" w:hAnsi="Calibri" w:cs="Calibri"/>
                  </w:rPr>
                </w:pPr>
                <w:r w:rsidRPr="00804D6D">
                  <w:rPr>
                    <w:rFonts w:ascii="Segoe UI Symbol" w:hAnsi="Segoe UI Symbol" w:cs="Segoe UI Symbol"/>
                  </w:rPr>
                  <w:t>☐</w:t>
                </w:r>
              </w:p>
            </w:tc>
          </w:sdtContent>
        </w:sdt>
        <w:tc>
          <w:tcPr>
            <w:tcW w:w="9170" w:type="dxa"/>
          </w:tcPr>
          <w:p w14:paraId="797362C6" w14:textId="4A536D16" w:rsidR="009A1220" w:rsidRPr="00AD771D" w:rsidRDefault="009A1220" w:rsidP="009A1220">
            <w:pPr>
              <w:pStyle w:val="ListNumber2"/>
              <w:numPr>
                <w:ilvl w:val="0"/>
                <w:numId w:val="0"/>
              </w:numPr>
              <w:rPr>
                <w:rFonts w:ascii="Calibri" w:hAnsi="Calibri" w:cs="Calibri"/>
                <w:szCs w:val="24"/>
              </w:rPr>
            </w:pPr>
            <w:r w:rsidRPr="00AD771D">
              <w:rPr>
                <w:rFonts w:ascii="Calibri" w:hAnsi="Calibri" w:cs="Calibri"/>
                <w:szCs w:val="24"/>
              </w:rPr>
              <w:t xml:space="preserve">Specimens: </w:t>
            </w:r>
            <w:hyperlink r:id="rId24" w:history="1">
              <w:r w:rsidRPr="003859B0">
                <w:rPr>
                  <w:rStyle w:val="Hyperlink"/>
                  <w:rFonts w:ascii="Calibri" w:hAnsi="Calibri" w:cs="Calibri"/>
                  <w:szCs w:val="24"/>
                </w:rPr>
                <w:t>https://www.cdc.gov/coronavirus/2019-nCoV/guidelines-clinical-specimens.html</w:t>
              </w:r>
            </w:hyperlink>
            <w:r w:rsidRPr="003859B0">
              <w:rPr>
                <w:rFonts w:ascii="Calibri" w:hAnsi="Calibri" w:cs="Calibri"/>
                <w:szCs w:val="24"/>
              </w:rPr>
              <w:t xml:space="preserve"> </w:t>
            </w:r>
          </w:p>
        </w:tc>
      </w:tr>
      <w:tr w:rsidR="00A67285" w:rsidRPr="00804D6D" w14:paraId="32C701E1" w14:textId="77777777" w:rsidTr="00AC512A">
        <w:trPr>
          <w:trHeight w:val="270"/>
        </w:trPr>
        <w:tc>
          <w:tcPr>
            <w:tcW w:w="450" w:type="dxa"/>
          </w:tcPr>
          <w:p w14:paraId="4418FC98" w14:textId="77777777" w:rsidR="00A67285" w:rsidRPr="00804D6D" w:rsidRDefault="00A67285" w:rsidP="00784AB5">
            <w:pPr>
              <w:pStyle w:val="Checkbox"/>
              <w:rPr>
                <w:rFonts w:ascii="Calibri" w:hAnsi="Calibri" w:cs="Calibri"/>
              </w:rPr>
            </w:pPr>
          </w:p>
        </w:tc>
        <w:sdt>
          <w:sdtPr>
            <w:rPr>
              <w:rFonts w:ascii="Calibri" w:hAnsi="Calibri" w:cs="Calibri"/>
            </w:rPr>
            <w:id w:val="-1152142501"/>
            <w:temporary/>
            <w15:appearance w15:val="hidden"/>
            <w14:checkbox>
              <w14:checked w14:val="0"/>
              <w14:checkedState w14:val="0050" w14:font="Wingdings 2"/>
              <w14:uncheckedState w14:val="2610" w14:font="MS Gothic"/>
            </w14:checkbox>
          </w:sdtPr>
          <w:sdtEndPr/>
          <w:sdtContent>
            <w:tc>
              <w:tcPr>
                <w:tcW w:w="450" w:type="dxa"/>
              </w:tcPr>
              <w:p w14:paraId="0D9F1A67" w14:textId="77777777" w:rsidR="00A67285" w:rsidRPr="00804D6D" w:rsidRDefault="00A67285" w:rsidP="00784AB5">
                <w:pPr>
                  <w:pStyle w:val="Checkbox"/>
                  <w:rPr>
                    <w:rFonts w:ascii="Calibri" w:hAnsi="Calibri" w:cs="Calibri"/>
                  </w:rPr>
                </w:pPr>
                <w:r w:rsidRPr="00804D6D">
                  <w:rPr>
                    <w:rFonts w:ascii="Segoe UI Symbol" w:hAnsi="Segoe UI Symbol" w:cs="Segoe UI Symbol"/>
                  </w:rPr>
                  <w:t>☐</w:t>
                </w:r>
              </w:p>
            </w:tc>
          </w:sdtContent>
        </w:sdt>
        <w:tc>
          <w:tcPr>
            <w:tcW w:w="9170" w:type="dxa"/>
          </w:tcPr>
          <w:p w14:paraId="2BC4AA53" w14:textId="64B2D49C" w:rsidR="00A67285" w:rsidRPr="00AD771D" w:rsidRDefault="00BA3BF7" w:rsidP="00BA3BF7">
            <w:pPr>
              <w:pStyle w:val="ListNumber2"/>
              <w:numPr>
                <w:ilvl w:val="0"/>
                <w:numId w:val="0"/>
              </w:numPr>
              <w:ind w:left="360" w:hanging="360"/>
              <w:rPr>
                <w:rFonts w:ascii="Calibri" w:hAnsi="Calibri" w:cs="Calibri"/>
                <w:szCs w:val="24"/>
              </w:rPr>
            </w:pPr>
            <w:r w:rsidRPr="00AD771D">
              <w:rPr>
                <w:rFonts w:ascii="Calibri" w:hAnsi="Calibri" w:cs="Calibri"/>
                <w:szCs w:val="24"/>
              </w:rPr>
              <w:t>Infection Control</w:t>
            </w:r>
            <w:r w:rsidR="00A01072" w:rsidRPr="00AD771D">
              <w:rPr>
                <w:rFonts w:ascii="Calibri" w:hAnsi="Calibri" w:cs="Calibri"/>
                <w:szCs w:val="24"/>
              </w:rPr>
              <w:t xml:space="preserve">: </w:t>
            </w:r>
            <w:hyperlink r:id="rId25" w:history="1">
              <w:r w:rsidR="00A01072" w:rsidRPr="003859B0">
                <w:rPr>
                  <w:rStyle w:val="Hyperlink"/>
                  <w:rFonts w:ascii="Calibri" w:hAnsi="Calibri" w:cs="Calibri"/>
                  <w:szCs w:val="24"/>
                </w:rPr>
                <w:t>https://www.cdc.gov/coronavirus/2019-nCoV/infection-control.html</w:t>
              </w:r>
            </w:hyperlink>
            <w:r w:rsidR="00A01072" w:rsidRPr="003859B0">
              <w:rPr>
                <w:rFonts w:ascii="Calibri" w:hAnsi="Calibri" w:cs="Calibri"/>
                <w:szCs w:val="24"/>
              </w:rPr>
              <w:t xml:space="preserve"> </w:t>
            </w:r>
            <w:r w:rsidRPr="003859B0">
              <w:rPr>
                <w:rFonts w:ascii="Calibri" w:hAnsi="Calibri" w:cs="Calibri"/>
                <w:szCs w:val="24"/>
              </w:rPr>
              <w:t xml:space="preserve"> </w:t>
            </w:r>
          </w:p>
        </w:tc>
      </w:tr>
      <w:tr w:rsidR="00A67285" w:rsidRPr="00804D6D" w14:paraId="7A96B83F" w14:textId="77777777" w:rsidTr="00AC512A">
        <w:tc>
          <w:tcPr>
            <w:tcW w:w="450" w:type="dxa"/>
          </w:tcPr>
          <w:p w14:paraId="179FD268" w14:textId="77777777" w:rsidR="00A67285" w:rsidRPr="00804D6D" w:rsidRDefault="00A67285" w:rsidP="00784AB5">
            <w:pPr>
              <w:pStyle w:val="Checkbox"/>
              <w:rPr>
                <w:rFonts w:ascii="Calibri" w:hAnsi="Calibri" w:cs="Calibri"/>
              </w:rPr>
            </w:pPr>
          </w:p>
        </w:tc>
        <w:sdt>
          <w:sdtPr>
            <w:rPr>
              <w:rFonts w:ascii="Calibri" w:hAnsi="Calibri" w:cs="Calibri"/>
            </w:rPr>
            <w:id w:val="916747520"/>
            <w:temporary/>
            <w15:appearance w15:val="hidden"/>
            <w14:checkbox>
              <w14:checked w14:val="0"/>
              <w14:checkedState w14:val="0050" w14:font="Wingdings 2"/>
              <w14:uncheckedState w14:val="2610" w14:font="MS Gothic"/>
            </w14:checkbox>
          </w:sdtPr>
          <w:sdtEndPr/>
          <w:sdtContent>
            <w:tc>
              <w:tcPr>
                <w:tcW w:w="450" w:type="dxa"/>
              </w:tcPr>
              <w:p w14:paraId="6957A610" w14:textId="77777777" w:rsidR="00A67285" w:rsidRPr="00804D6D" w:rsidRDefault="00A67285" w:rsidP="00784AB5">
                <w:pPr>
                  <w:pStyle w:val="Checkbox"/>
                  <w:rPr>
                    <w:rFonts w:ascii="Calibri" w:hAnsi="Calibri" w:cs="Calibri"/>
                  </w:rPr>
                </w:pPr>
                <w:r w:rsidRPr="00804D6D">
                  <w:rPr>
                    <w:rFonts w:ascii="Segoe UI Symbol" w:hAnsi="Segoe UI Symbol" w:cs="Segoe UI Symbol"/>
                  </w:rPr>
                  <w:t>☐</w:t>
                </w:r>
              </w:p>
            </w:tc>
          </w:sdtContent>
        </w:sdt>
        <w:tc>
          <w:tcPr>
            <w:tcW w:w="9170" w:type="dxa"/>
          </w:tcPr>
          <w:p w14:paraId="628A9C30" w14:textId="628B6B01" w:rsidR="00AC512A" w:rsidRPr="00AD771D" w:rsidRDefault="00A01072" w:rsidP="00BA3BF7">
            <w:pPr>
              <w:pStyle w:val="ListNumber2"/>
              <w:numPr>
                <w:ilvl w:val="0"/>
                <w:numId w:val="0"/>
              </w:numPr>
              <w:rPr>
                <w:rFonts w:ascii="Calibri" w:hAnsi="Calibri" w:cs="Calibri"/>
                <w:szCs w:val="24"/>
              </w:rPr>
            </w:pPr>
            <w:r w:rsidRPr="00AD771D">
              <w:rPr>
                <w:rFonts w:ascii="Calibri" w:hAnsi="Calibri" w:cs="Calibri"/>
                <w:szCs w:val="24"/>
              </w:rPr>
              <w:t xml:space="preserve">Travel: </w:t>
            </w:r>
            <w:hyperlink r:id="rId26" w:history="1">
              <w:r w:rsidR="00E022BD" w:rsidRPr="003859B0">
                <w:rPr>
                  <w:rStyle w:val="Hyperlink"/>
                  <w:rFonts w:ascii="Calibri" w:hAnsi="Calibri" w:cs="Calibri"/>
                  <w:szCs w:val="24"/>
                </w:rPr>
                <w:t>https://www.cdc.gov/coronavirus/2019-ncov/travelers/index.html</w:t>
              </w:r>
            </w:hyperlink>
            <w:r w:rsidR="00E022BD" w:rsidRPr="003859B0">
              <w:rPr>
                <w:rFonts w:ascii="Calibri" w:hAnsi="Calibri" w:cs="Calibri"/>
                <w:szCs w:val="24"/>
              </w:rPr>
              <w:t xml:space="preserve"> </w:t>
            </w:r>
          </w:p>
        </w:tc>
      </w:tr>
      <w:tr w:rsidR="00AC512A" w:rsidRPr="00804D6D" w14:paraId="0F205FC7" w14:textId="77777777" w:rsidTr="00AC512A">
        <w:trPr>
          <w:trHeight w:val="585"/>
        </w:trPr>
        <w:tc>
          <w:tcPr>
            <w:tcW w:w="450" w:type="dxa"/>
          </w:tcPr>
          <w:p w14:paraId="3E1957CA" w14:textId="77777777" w:rsidR="00AC512A" w:rsidRPr="00804D6D" w:rsidRDefault="00AC512A" w:rsidP="00784AB5">
            <w:pPr>
              <w:pStyle w:val="Checkbox"/>
              <w:rPr>
                <w:rFonts w:ascii="Calibri" w:hAnsi="Calibri" w:cs="Calibri"/>
              </w:rPr>
            </w:pPr>
          </w:p>
        </w:tc>
        <w:tc>
          <w:tcPr>
            <w:tcW w:w="450" w:type="dxa"/>
          </w:tcPr>
          <w:p w14:paraId="6D49B56D" w14:textId="624A0785" w:rsidR="00AC512A" w:rsidRDefault="00CD0A76" w:rsidP="00784AB5">
            <w:pPr>
              <w:pStyle w:val="Checkbox"/>
              <w:rPr>
                <w:rFonts w:ascii="Calibri" w:hAnsi="Calibri" w:cs="Calibri"/>
              </w:rPr>
            </w:pPr>
            <w:sdt>
              <w:sdtPr>
                <w:rPr>
                  <w:rFonts w:ascii="Calibri" w:hAnsi="Calibri" w:cs="Calibri"/>
                </w:rPr>
                <w:id w:val="1241525591"/>
                <w:temporary/>
                <w15:appearance w15:val="hidden"/>
                <w14:checkbox>
                  <w14:checked w14:val="0"/>
                  <w14:checkedState w14:val="0050" w14:font="Wingdings 2"/>
                  <w14:uncheckedState w14:val="2610" w14:font="MS Gothic"/>
                </w14:checkbox>
              </w:sdtPr>
              <w:sdtEndPr/>
              <w:sdtContent>
                <w:r w:rsidR="00AC512A" w:rsidRPr="00804D6D">
                  <w:rPr>
                    <w:rFonts w:ascii="Segoe UI Symbol" w:hAnsi="Segoe UI Symbol" w:cs="Segoe UI Symbol"/>
                  </w:rPr>
                  <w:t>☐</w:t>
                </w:r>
              </w:sdtContent>
            </w:sdt>
          </w:p>
        </w:tc>
        <w:tc>
          <w:tcPr>
            <w:tcW w:w="9170" w:type="dxa"/>
          </w:tcPr>
          <w:p w14:paraId="3FC1F6A8" w14:textId="2E7B99BA" w:rsidR="00AC512A" w:rsidRPr="00AD771D" w:rsidRDefault="00AC512A" w:rsidP="00BA3BF7">
            <w:pPr>
              <w:pStyle w:val="ListNumber2"/>
              <w:numPr>
                <w:ilvl w:val="0"/>
                <w:numId w:val="0"/>
              </w:numPr>
              <w:rPr>
                <w:rFonts w:ascii="Calibri" w:hAnsi="Calibri" w:cs="Calibri"/>
                <w:szCs w:val="24"/>
              </w:rPr>
            </w:pPr>
            <w:r w:rsidRPr="00AD771D">
              <w:rPr>
                <w:rFonts w:ascii="Calibri" w:hAnsi="Calibri" w:cs="Calibri"/>
                <w:szCs w:val="24"/>
              </w:rPr>
              <w:t xml:space="preserve">Risk assessment </w:t>
            </w:r>
            <w:r w:rsidR="00236899" w:rsidRPr="00AD771D">
              <w:rPr>
                <w:rFonts w:ascii="Calibri" w:hAnsi="Calibri" w:cs="Calibri"/>
                <w:szCs w:val="24"/>
              </w:rPr>
              <w:t xml:space="preserve">&amp; </w:t>
            </w:r>
            <w:r w:rsidRPr="00A65F66">
              <w:rPr>
                <w:rFonts w:ascii="Calibri" w:hAnsi="Calibri" w:cs="Calibri"/>
                <w:szCs w:val="24"/>
              </w:rPr>
              <w:t>Monitoring:</w:t>
            </w:r>
            <w:r w:rsidRPr="003859B0">
              <w:rPr>
                <w:rFonts w:ascii="Calibri" w:hAnsi="Calibri" w:cs="Calibri"/>
                <w:szCs w:val="24"/>
              </w:rPr>
              <w:t xml:space="preserve"> </w:t>
            </w:r>
            <w:hyperlink r:id="rId27" w:history="1">
              <w:r w:rsidRPr="003859B0">
                <w:rPr>
                  <w:rStyle w:val="Hyperlink"/>
                  <w:rFonts w:ascii="Calibri" w:hAnsi="Calibri" w:cs="Calibri"/>
                  <w:szCs w:val="24"/>
                </w:rPr>
                <w:t>https://www.cdc.gov/coronavirus/2019-ncov/php/risk-assessment.html</w:t>
              </w:r>
            </w:hyperlink>
          </w:p>
        </w:tc>
      </w:tr>
    </w:tbl>
    <w:p w14:paraId="6A649FE7" w14:textId="77777777" w:rsidR="00E662FF" w:rsidRDefault="00E662FF" w:rsidP="00410C2D">
      <w:pPr>
        <w:spacing w:before="0" w:after="160" w:line="259" w:lineRule="auto"/>
        <w:rPr>
          <w:rFonts w:ascii="Calibri" w:hAnsi="Calibri" w:cs="Calibri"/>
        </w:rPr>
        <w:sectPr w:rsidR="00E662FF" w:rsidSect="00A67285">
          <w:headerReference w:type="even" r:id="rId28"/>
          <w:headerReference w:type="default" r:id="rId29"/>
          <w:footerReference w:type="even" r:id="rId30"/>
          <w:footerReference w:type="default" r:id="rId31"/>
          <w:headerReference w:type="first" r:id="rId32"/>
          <w:footerReference w:type="first" r:id="rId33"/>
          <w:pgSz w:w="12240" w:h="15840" w:code="1"/>
          <w:pgMar w:top="720" w:right="1080" w:bottom="720" w:left="1080" w:header="648" w:footer="432" w:gutter="0"/>
          <w:cols w:space="708"/>
          <w:titlePg/>
          <w:docGrid w:linePitch="360"/>
        </w:sectPr>
      </w:pPr>
    </w:p>
    <w:p w14:paraId="3E702E97" w14:textId="5FD32874" w:rsidR="00790DBF" w:rsidRPr="00804D6D" w:rsidRDefault="00790DBF" w:rsidP="00810A93">
      <w:pPr>
        <w:spacing w:before="0" w:after="160" w:line="256" w:lineRule="auto"/>
        <w:rPr>
          <w:rFonts w:ascii="Calibri" w:hAnsi="Calibri" w:cs="Calibri"/>
        </w:rPr>
      </w:pPr>
    </w:p>
    <w:p w14:paraId="42C3DBBB" w14:textId="6ED17CDB" w:rsidR="00D534F5" w:rsidRPr="00804D6D" w:rsidRDefault="00D534F5" w:rsidP="00810A93">
      <w:pPr>
        <w:spacing w:before="0" w:after="160" w:line="256" w:lineRule="auto"/>
        <w:rPr>
          <w:rFonts w:ascii="Calibri" w:hAnsi="Calibri" w:cs="Calibri"/>
        </w:rPr>
      </w:pPr>
    </w:p>
    <w:p w14:paraId="75AFDB49" w14:textId="767C77ED" w:rsidR="00D534F5" w:rsidRPr="00804D6D" w:rsidRDefault="00D534F5" w:rsidP="00810A93">
      <w:pPr>
        <w:spacing w:before="0" w:after="160" w:line="256" w:lineRule="auto"/>
        <w:rPr>
          <w:rFonts w:ascii="Calibri" w:hAnsi="Calibri" w:cs="Calibri"/>
        </w:rPr>
      </w:pPr>
    </w:p>
    <w:p w14:paraId="2011BB68" w14:textId="634F4571" w:rsidR="00D534F5" w:rsidRPr="00804D6D" w:rsidRDefault="00D534F5" w:rsidP="00810A93">
      <w:pPr>
        <w:spacing w:before="0" w:after="160" w:line="256" w:lineRule="auto"/>
        <w:rPr>
          <w:rFonts w:ascii="Calibri" w:hAnsi="Calibri" w:cs="Calibri"/>
        </w:rPr>
      </w:pPr>
    </w:p>
    <w:p w14:paraId="7327F6E2" w14:textId="5F373F73" w:rsidR="00D534F5" w:rsidRPr="00804D6D" w:rsidRDefault="00D534F5" w:rsidP="00810A93">
      <w:pPr>
        <w:spacing w:before="0" w:after="160" w:line="256" w:lineRule="auto"/>
        <w:rPr>
          <w:rFonts w:ascii="Calibri" w:hAnsi="Calibri" w:cs="Calibri"/>
        </w:rPr>
      </w:pPr>
    </w:p>
    <w:p w14:paraId="658A08A6" w14:textId="7B7ABB64" w:rsidR="00D534F5" w:rsidRPr="00804D6D" w:rsidRDefault="00D534F5" w:rsidP="00810A93">
      <w:pPr>
        <w:spacing w:before="0" w:after="160" w:line="256" w:lineRule="auto"/>
        <w:rPr>
          <w:rFonts w:ascii="Calibri" w:hAnsi="Calibri" w:cs="Calibri"/>
        </w:rPr>
      </w:pPr>
    </w:p>
    <w:p w14:paraId="2E73EB88" w14:textId="301F9228" w:rsidR="00D534F5" w:rsidRPr="00804D6D" w:rsidRDefault="00D534F5" w:rsidP="00810A93">
      <w:pPr>
        <w:spacing w:before="0" w:after="160" w:line="256" w:lineRule="auto"/>
        <w:rPr>
          <w:rFonts w:ascii="Calibri" w:hAnsi="Calibri" w:cs="Calibri"/>
        </w:rPr>
      </w:pPr>
    </w:p>
    <w:p w14:paraId="2907A0EF" w14:textId="73805223" w:rsidR="00D534F5" w:rsidRPr="00804D6D" w:rsidRDefault="00A01072" w:rsidP="00810A93">
      <w:pPr>
        <w:spacing w:before="0" w:after="160" w:line="256" w:lineRule="auto"/>
        <w:rPr>
          <w:rFonts w:ascii="Calibri" w:hAnsi="Calibri" w:cs="Calibri"/>
        </w:rPr>
      </w:pPr>
      <w:r w:rsidRPr="00804D6D">
        <w:rPr>
          <w:rFonts w:ascii="Calibri" w:hAnsi="Calibri" w:cs="Calibri"/>
        </w:rPr>
        <w:t xml:space="preserve">Page </w:t>
      </w:r>
      <w:r w:rsidR="006369E9">
        <w:rPr>
          <w:rFonts w:ascii="Calibri" w:hAnsi="Calibri" w:cs="Calibri"/>
        </w:rPr>
        <w:t>intentionally</w:t>
      </w:r>
      <w:r w:rsidR="004505A1">
        <w:rPr>
          <w:rFonts w:ascii="Calibri" w:hAnsi="Calibri" w:cs="Calibri"/>
        </w:rPr>
        <w:t xml:space="preserve"> left</w:t>
      </w:r>
      <w:r w:rsidR="006369E9">
        <w:rPr>
          <w:rFonts w:ascii="Calibri" w:hAnsi="Calibri" w:cs="Calibri"/>
        </w:rPr>
        <w:t xml:space="preserve"> blank. </w:t>
      </w:r>
    </w:p>
    <w:p w14:paraId="6A91CB6E" w14:textId="763637B7" w:rsidR="00D534F5" w:rsidRPr="00804D6D" w:rsidRDefault="00D534F5" w:rsidP="00810A93">
      <w:pPr>
        <w:spacing w:before="0" w:after="160" w:line="256" w:lineRule="auto"/>
        <w:rPr>
          <w:rFonts w:ascii="Calibri" w:hAnsi="Calibri" w:cs="Calibri"/>
        </w:rPr>
      </w:pPr>
    </w:p>
    <w:p w14:paraId="190451E2" w14:textId="55C5FBE1" w:rsidR="00D534F5" w:rsidRPr="00804D6D" w:rsidRDefault="00D534F5" w:rsidP="00810A93">
      <w:pPr>
        <w:spacing w:before="0" w:after="160" w:line="256" w:lineRule="auto"/>
        <w:rPr>
          <w:rFonts w:ascii="Calibri" w:hAnsi="Calibri" w:cs="Calibri"/>
        </w:rPr>
      </w:pPr>
    </w:p>
    <w:p w14:paraId="275CCA18" w14:textId="2DC1CF04" w:rsidR="00D534F5" w:rsidRPr="00804D6D" w:rsidRDefault="00D534F5" w:rsidP="00810A93">
      <w:pPr>
        <w:spacing w:before="0" w:after="160" w:line="256" w:lineRule="auto"/>
        <w:rPr>
          <w:rFonts w:ascii="Calibri" w:hAnsi="Calibri" w:cs="Calibri"/>
        </w:rPr>
      </w:pPr>
    </w:p>
    <w:p w14:paraId="7F2F8D30" w14:textId="5E48683E" w:rsidR="00D534F5" w:rsidRPr="00804D6D" w:rsidRDefault="00D534F5" w:rsidP="00810A93">
      <w:pPr>
        <w:spacing w:before="0" w:after="160" w:line="256" w:lineRule="auto"/>
        <w:rPr>
          <w:rFonts w:ascii="Calibri" w:hAnsi="Calibri" w:cs="Calibri"/>
        </w:rPr>
      </w:pPr>
    </w:p>
    <w:p w14:paraId="1AD3EB77" w14:textId="4EFCFF02" w:rsidR="00D534F5" w:rsidRPr="00804D6D" w:rsidRDefault="00D534F5" w:rsidP="00810A93">
      <w:pPr>
        <w:spacing w:before="0" w:after="160" w:line="256" w:lineRule="auto"/>
        <w:rPr>
          <w:rFonts w:ascii="Calibri" w:hAnsi="Calibri" w:cs="Calibri"/>
        </w:rPr>
      </w:pPr>
    </w:p>
    <w:p w14:paraId="5ACFD434" w14:textId="720CBEFB" w:rsidR="00D534F5" w:rsidRPr="00804D6D" w:rsidRDefault="00D534F5" w:rsidP="00810A93">
      <w:pPr>
        <w:spacing w:before="0" w:after="160" w:line="256" w:lineRule="auto"/>
        <w:rPr>
          <w:rFonts w:ascii="Calibri" w:hAnsi="Calibri" w:cs="Calibri"/>
        </w:rPr>
      </w:pPr>
    </w:p>
    <w:p w14:paraId="6E079931" w14:textId="348CF04D" w:rsidR="00D534F5" w:rsidRPr="00804D6D" w:rsidRDefault="00D534F5" w:rsidP="00810A93">
      <w:pPr>
        <w:spacing w:before="0" w:after="160" w:line="256" w:lineRule="auto"/>
        <w:rPr>
          <w:rFonts w:ascii="Calibri" w:hAnsi="Calibri" w:cs="Calibri"/>
        </w:rPr>
      </w:pPr>
    </w:p>
    <w:p w14:paraId="1DEB8B6C" w14:textId="705072B7" w:rsidR="00D534F5" w:rsidRPr="00804D6D" w:rsidRDefault="00D534F5" w:rsidP="00810A93">
      <w:pPr>
        <w:spacing w:before="0" w:after="160" w:line="256" w:lineRule="auto"/>
        <w:rPr>
          <w:rFonts w:ascii="Calibri" w:hAnsi="Calibri" w:cs="Calibri"/>
        </w:rPr>
      </w:pPr>
    </w:p>
    <w:p w14:paraId="594DD76E" w14:textId="1A4E8808" w:rsidR="00D534F5" w:rsidRPr="00804D6D" w:rsidRDefault="00D534F5" w:rsidP="00810A93">
      <w:pPr>
        <w:spacing w:before="0" w:after="160" w:line="256" w:lineRule="auto"/>
        <w:rPr>
          <w:rFonts w:ascii="Calibri" w:hAnsi="Calibri" w:cs="Calibri"/>
        </w:rPr>
      </w:pPr>
    </w:p>
    <w:p w14:paraId="51C5520D" w14:textId="19E9B0F0" w:rsidR="00D534F5" w:rsidRPr="00804D6D" w:rsidRDefault="00D534F5" w:rsidP="00810A93">
      <w:pPr>
        <w:spacing w:before="0" w:after="160" w:line="256" w:lineRule="auto"/>
        <w:rPr>
          <w:rFonts w:ascii="Calibri" w:hAnsi="Calibri" w:cs="Calibri"/>
        </w:rPr>
      </w:pPr>
    </w:p>
    <w:p w14:paraId="3535B676" w14:textId="68A5AD73" w:rsidR="00D534F5" w:rsidRPr="00804D6D" w:rsidRDefault="00D534F5" w:rsidP="00810A93">
      <w:pPr>
        <w:spacing w:before="0" w:after="160" w:line="256" w:lineRule="auto"/>
        <w:rPr>
          <w:rFonts w:ascii="Calibri" w:hAnsi="Calibri" w:cs="Calibri"/>
        </w:rPr>
      </w:pPr>
    </w:p>
    <w:p w14:paraId="36FBF3CA" w14:textId="7AC44C25" w:rsidR="00D534F5" w:rsidRPr="00804D6D" w:rsidRDefault="00D534F5" w:rsidP="00810A93">
      <w:pPr>
        <w:spacing w:before="0" w:after="160" w:line="256" w:lineRule="auto"/>
        <w:rPr>
          <w:rFonts w:ascii="Calibri" w:hAnsi="Calibri" w:cs="Calibri"/>
        </w:rPr>
      </w:pPr>
    </w:p>
    <w:p w14:paraId="57AA1762" w14:textId="334FF2D4" w:rsidR="00D534F5" w:rsidRPr="00804D6D" w:rsidRDefault="00D534F5" w:rsidP="00810A93">
      <w:pPr>
        <w:spacing w:before="0" w:after="160" w:line="256" w:lineRule="auto"/>
        <w:rPr>
          <w:rFonts w:ascii="Calibri" w:hAnsi="Calibri" w:cs="Calibri"/>
        </w:rPr>
      </w:pPr>
    </w:p>
    <w:p w14:paraId="559D5479" w14:textId="77777777" w:rsidR="007A402B" w:rsidRDefault="007A402B" w:rsidP="0095587D">
      <w:pPr>
        <w:spacing w:before="0" w:after="160" w:line="259" w:lineRule="auto"/>
        <w:jc w:val="center"/>
        <w:rPr>
          <w:rFonts w:ascii="Calibri" w:hAnsi="Calibri" w:cs="Calibri"/>
          <w:noProof/>
        </w:rPr>
      </w:pPr>
    </w:p>
    <w:p w14:paraId="3F9210DA" w14:textId="77777777" w:rsidR="007A402B" w:rsidRDefault="007A402B" w:rsidP="0095587D">
      <w:pPr>
        <w:spacing w:before="0" w:after="160" w:line="259" w:lineRule="auto"/>
        <w:jc w:val="center"/>
        <w:rPr>
          <w:rFonts w:ascii="Calibri" w:hAnsi="Calibri" w:cs="Calibri"/>
          <w:noProof/>
        </w:rPr>
      </w:pPr>
    </w:p>
    <w:p w14:paraId="390AB366" w14:textId="7EC0A54A" w:rsidR="003A4BD3" w:rsidRDefault="007A402B" w:rsidP="0095587D">
      <w:pPr>
        <w:spacing w:before="0" w:after="160" w:line="259" w:lineRule="auto"/>
        <w:jc w:val="center"/>
        <w:rPr>
          <w:rFonts w:ascii="Calibri" w:hAnsi="Calibri" w:cs="Calibri"/>
          <w:noProof/>
        </w:rPr>
      </w:pPr>
      <w:r>
        <w:rPr>
          <w:rFonts w:ascii="Calibri" w:hAnsi="Calibri" w:cs="Calibri"/>
          <w:noProof/>
        </w:rPr>
        <w:drawing>
          <wp:inline distT="0" distB="0" distL="0" distR="0" wp14:anchorId="27657D66" wp14:editId="35E52420">
            <wp:extent cx="9063990" cy="3611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63990" cy="3611880"/>
                    </a:xfrm>
                    <a:prstGeom prst="rect">
                      <a:avLst/>
                    </a:prstGeom>
                    <a:noFill/>
                    <a:ln>
                      <a:noFill/>
                    </a:ln>
                  </pic:spPr>
                </pic:pic>
              </a:graphicData>
            </a:graphic>
          </wp:inline>
        </w:drawing>
      </w:r>
    </w:p>
    <w:p w14:paraId="1FAD2FEF" w14:textId="640D83BC" w:rsidR="00CD25CC" w:rsidRPr="003A4BD3" w:rsidRDefault="00CD25CC" w:rsidP="003A4BD3">
      <w:pPr>
        <w:spacing w:before="0" w:after="160" w:line="259" w:lineRule="auto"/>
        <w:rPr>
          <w:rFonts w:ascii="Calibri" w:hAnsi="Calibri" w:cs="Calibri"/>
          <w:noProof/>
        </w:rPr>
      </w:pPr>
      <w:r w:rsidRPr="003A4BD3">
        <w:rPr>
          <w:rFonts w:ascii="Calibri" w:hAnsi="Calibri" w:cs="Calibri"/>
          <w:noProof/>
        </w:rPr>
        <w:br w:type="page"/>
      </w:r>
    </w:p>
    <w:p w14:paraId="2057EB60" w14:textId="77777777" w:rsidR="00E022BD" w:rsidRDefault="00E022BD" w:rsidP="00E022BD">
      <w:pPr>
        <w:pStyle w:val="Heading3"/>
        <w:rPr>
          <w:color w:val="auto"/>
          <w:sz w:val="27"/>
        </w:rPr>
      </w:pPr>
      <w:r>
        <w:lastRenderedPageBreak/>
        <w:t>Footnotes</w:t>
      </w:r>
    </w:p>
    <w:p w14:paraId="67ED81DD" w14:textId="106565B6" w:rsidR="00E022BD" w:rsidRPr="00603658" w:rsidRDefault="00E022BD" w:rsidP="00FB2ACA">
      <w:pPr>
        <w:pStyle w:val="NormalWeb"/>
        <w:spacing w:before="0" w:beforeAutospacing="0"/>
        <w:rPr>
          <w:rFonts w:ascii="Calibri" w:hAnsi="Calibri" w:cs="Calibri"/>
          <w:sz w:val="22"/>
          <w:szCs w:val="22"/>
        </w:rPr>
      </w:pPr>
      <w:r w:rsidRPr="00603658">
        <w:rPr>
          <w:rFonts w:ascii="Calibri" w:hAnsi="Calibri" w:cs="Calibri"/>
          <w:sz w:val="22"/>
          <w:szCs w:val="22"/>
          <w:vertAlign w:val="superscript"/>
        </w:rPr>
        <w:t>1</w:t>
      </w:r>
      <w:r w:rsidRPr="00603658">
        <w:rPr>
          <w:rFonts w:ascii="Calibri" w:hAnsi="Calibri" w:cs="Calibri"/>
          <w:sz w:val="22"/>
          <w:szCs w:val="22"/>
        </w:rPr>
        <w:t>Fever may be subjective or confirmed</w:t>
      </w:r>
    </w:p>
    <w:p w14:paraId="7749C6A9" w14:textId="77777777" w:rsidR="000A2C06" w:rsidRPr="00603658" w:rsidRDefault="000A2C06" w:rsidP="000A2C06">
      <w:pPr>
        <w:pStyle w:val="NormalWeb"/>
        <w:rPr>
          <w:rFonts w:ascii="Calibri" w:hAnsi="Calibri" w:cs="Calibri"/>
          <w:sz w:val="22"/>
          <w:szCs w:val="22"/>
        </w:rPr>
      </w:pPr>
      <w:r w:rsidRPr="00603658">
        <w:rPr>
          <w:rFonts w:ascii="Calibri" w:hAnsi="Calibri" w:cs="Calibri"/>
          <w:sz w:val="22"/>
          <w:szCs w:val="22"/>
          <w:vertAlign w:val="superscript"/>
        </w:rPr>
        <w:t>2</w:t>
      </w:r>
      <w:r w:rsidRPr="00603658">
        <w:rPr>
          <w:rFonts w:ascii="Calibri" w:hAnsi="Calibri" w:cs="Calibri"/>
          <w:sz w:val="22"/>
          <w:szCs w:val="22"/>
        </w:rPr>
        <w:t>For healthcare personnel, testing may be considered if there has been exposure to a person with suspected COVID-19 without laboratory confirmation. Because of their often extensive and close contact with vulnerable patients in healthcare settings, even mild signs and symptoms (e.g., sore throat) of COVID-19 should be evaluated among potentially exposed healthcare personnel. Additional information is available in CDC’s Interim U.S. Guidance for Risk Assessment and Public Health Management of Healthcare Personnel with Potential Exposure in a Healthcare Setting to Patients with Coronavirus Disease 2019 (COVID-19).</w:t>
      </w:r>
    </w:p>
    <w:p w14:paraId="0065B463" w14:textId="291A6CB3" w:rsidR="000A2C06" w:rsidRPr="00603658" w:rsidRDefault="000A2C06" w:rsidP="000A2C06">
      <w:pPr>
        <w:pStyle w:val="NormalWeb"/>
        <w:rPr>
          <w:rFonts w:ascii="Calibri" w:hAnsi="Calibri" w:cs="Calibri"/>
          <w:sz w:val="22"/>
          <w:szCs w:val="22"/>
        </w:rPr>
      </w:pPr>
      <w:r w:rsidRPr="00603658">
        <w:rPr>
          <w:rFonts w:ascii="Calibri" w:hAnsi="Calibri" w:cs="Calibri"/>
          <w:sz w:val="22"/>
          <w:szCs w:val="22"/>
          <w:vertAlign w:val="superscript"/>
        </w:rPr>
        <w:t>3</w:t>
      </w:r>
      <w:r w:rsidRPr="00603658">
        <w:rPr>
          <w:rFonts w:ascii="Calibri" w:hAnsi="Calibri" w:cs="Calibri"/>
          <w:sz w:val="22"/>
          <w:szCs w:val="22"/>
        </w:rPr>
        <w:t>Close contact is defined as—</w:t>
      </w:r>
    </w:p>
    <w:p w14:paraId="31054F91" w14:textId="05B23DD1" w:rsidR="000A2C06" w:rsidRPr="00603658" w:rsidRDefault="000A2C06" w:rsidP="00FB2ACA">
      <w:pPr>
        <w:pStyle w:val="NormalWeb"/>
        <w:numPr>
          <w:ilvl w:val="0"/>
          <w:numId w:val="35"/>
        </w:numPr>
        <w:spacing w:before="0" w:beforeAutospacing="0" w:after="0" w:afterAutospacing="0"/>
        <w:rPr>
          <w:rFonts w:ascii="Calibri" w:hAnsi="Calibri" w:cs="Calibri"/>
          <w:sz w:val="22"/>
          <w:szCs w:val="22"/>
        </w:rPr>
      </w:pPr>
      <w:r w:rsidRPr="00603658">
        <w:rPr>
          <w:rFonts w:ascii="Calibri" w:hAnsi="Calibri" w:cs="Calibri"/>
          <w:sz w:val="22"/>
          <w:szCs w:val="22"/>
        </w:rPr>
        <w:t>being within approximately 6 feet (2 meters) of a COVID-19 case for a prolonged period of time; close contact can occur while caring for, living with, visiting, or sharing a healthcare waiting area or room with a COVID-19 case</w:t>
      </w:r>
      <w:r w:rsidR="003650A9">
        <w:rPr>
          <w:rFonts w:ascii="Calibri" w:hAnsi="Calibri" w:cs="Calibri"/>
          <w:sz w:val="22"/>
          <w:szCs w:val="22"/>
        </w:rPr>
        <w:t xml:space="preserve"> </w:t>
      </w:r>
    </w:p>
    <w:p w14:paraId="6E43D15F" w14:textId="77777777" w:rsidR="000A2C06" w:rsidRPr="00FB2ACA" w:rsidRDefault="000A2C06" w:rsidP="00FB2ACA">
      <w:pPr>
        <w:pStyle w:val="NormalWeb"/>
        <w:spacing w:before="0" w:beforeAutospacing="0" w:after="0" w:afterAutospacing="0"/>
        <w:ind w:firstLine="720"/>
        <w:rPr>
          <w:rFonts w:ascii="Calibri" w:hAnsi="Calibri" w:cs="Calibri"/>
          <w:b/>
          <w:bCs/>
          <w:sz w:val="22"/>
          <w:szCs w:val="22"/>
        </w:rPr>
      </w:pPr>
      <w:r w:rsidRPr="00FB2ACA">
        <w:rPr>
          <w:rFonts w:ascii="Calibri" w:hAnsi="Calibri" w:cs="Calibri"/>
          <w:b/>
          <w:bCs/>
          <w:sz w:val="22"/>
          <w:szCs w:val="22"/>
        </w:rPr>
        <w:t>– or –</w:t>
      </w:r>
    </w:p>
    <w:p w14:paraId="0DA75B19" w14:textId="77777777" w:rsidR="000A2C06" w:rsidRPr="00603658" w:rsidRDefault="000A2C06" w:rsidP="00FB2ACA">
      <w:pPr>
        <w:pStyle w:val="NormalWeb"/>
        <w:spacing w:before="0" w:beforeAutospacing="0" w:after="0" w:afterAutospacing="0"/>
        <w:ind w:firstLine="720"/>
        <w:rPr>
          <w:rFonts w:ascii="Calibri" w:hAnsi="Calibri" w:cs="Calibri"/>
          <w:sz w:val="22"/>
          <w:szCs w:val="22"/>
        </w:rPr>
      </w:pPr>
      <w:r w:rsidRPr="00603658">
        <w:rPr>
          <w:rFonts w:ascii="Calibri" w:hAnsi="Calibri" w:cs="Calibri"/>
          <w:sz w:val="22"/>
          <w:szCs w:val="22"/>
        </w:rPr>
        <w:t>b) having direct contact with infectious secretions of a COVID-19 case (e.g., being coughed on)</w:t>
      </w:r>
    </w:p>
    <w:p w14:paraId="7F0AE735" w14:textId="7EE64A6A" w:rsidR="000A2C06" w:rsidRPr="00FB2ACA" w:rsidRDefault="000A2C06" w:rsidP="000A2C06">
      <w:pPr>
        <w:pStyle w:val="NormalWeb"/>
        <w:ind w:left="720"/>
        <w:rPr>
          <w:rFonts w:ascii="Calibri" w:hAnsi="Calibri" w:cs="Calibri"/>
          <w:sz w:val="20"/>
          <w:szCs w:val="20"/>
        </w:rPr>
      </w:pPr>
      <w:r w:rsidRPr="00FB2ACA">
        <w:rPr>
          <w:rFonts w:ascii="Calibri" w:hAnsi="Calibri" w:cs="Calibri"/>
          <w:sz w:val="20"/>
          <w:szCs w:val="20"/>
        </w:rPr>
        <w:t>If such contact occurs while not wearing recommended personal protective equipment or PPE (e.g., gowns, gloves, NIOSH-certified disposable N95 respirator, eye protection), criteria for PUI consideration are met. Additional information is available in CDC’s updated Interim Infection Prevention and Control Recommendations for Patients with Confirmed COVID-19 or Persons Under Investigation for COVID-19 in Healthcare Settings.</w:t>
      </w:r>
    </w:p>
    <w:p w14:paraId="300803F1" w14:textId="77777777" w:rsidR="000A2C06" w:rsidRPr="00FB2ACA" w:rsidRDefault="000A2C06" w:rsidP="000A2C06">
      <w:pPr>
        <w:pStyle w:val="NormalWeb"/>
        <w:ind w:left="720"/>
        <w:rPr>
          <w:rFonts w:ascii="Calibri" w:hAnsi="Calibri" w:cs="Calibri"/>
          <w:sz w:val="20"/>
          <w:szCs w:val="20"/>
        </w:rPr>
      </w:pPr>
      <w:r w:rsidRPr="00FB2ACA">
        <w:rPr>
          <w:rFonts w:ascii="Calibri" w:hAnsi="Calibri" w:cs="Calibri"/>
          <w:sz w:val="20"/>
          <w:szCs w:val="20"/>
        </w:rPr>
        <w:t>Data to inform the definition of close contact are limited. Considerations when assessing close contact include the duration of exposure (e.g., longer exposure time likely increases exposure risk) and the clinical symptoms of the person with COVID-19 (e.g., coughing likely increases exposure risk as does exposure to a severely ill patient). Special consideration should be given to healthcare personnel exposed in healthcare settings as described in CDC’s Interim U.S. Guidance for Risk Assessment and Public Health Management of Healthcare Personnel with Potential Exposure in a Healthcare Setting to Patients with COVID-19.</w:t>
      </w:r>
    </w:p>
    <w:p w14:paraId="1DC9073C" w14:textId="77777777" w:rsidR="000A2C06" w:rsidRPr="00603658" w:rsidRDefault="000A2C06" w:rsidP="000A2C06">
      <w:pPr>
        <w:pStyle w:val="NormalWeb"/>
        <w:rPr>
          <w:rFonts w:ascii="Calibri" w:hAnsi="Calibri" w:cs="Calibri"/>
          <w:sz w:val="22"/>
          <w:szCs w:val="22"/>
        </w:rPr>
      </w:pPr>
      <w:r w:rsidRPr="00603658">
        <w:rPr>
          <w:rFonts w:ascii="Calibri" w:hAnsi="Calibri" w:cs="Calibri"/>
          <w:sz w:val="22"/>
          <w:szCs w:val="22"/>
          <w:vertAlign w:val="superscript"/>
        </w:rPr>
        <w:t>4</w:t>
      </w:r>
      <w:r w:rsidRPr="00603658">
        <w:rPr>
          <w:rFonts w:ascii="Calibri" w:hAnsi="Calibri" w:cs="Calibri"/>
          <w:sz w:val="22"/>
          <w:szCs w:val="22"/>
        </w:rPr>
        <w:t>Documentation of laboratory-confirmation of COVID-19 may not be possible for travelers or persons caring for COVID-19 patients in other countries.</w:t>
      </w:r>
    </w:p>
    <w:p w14:paraId="341FCE7C" w14:textId="77777777" w:rsidR="000A2C06" w:rsidRPr="00603658" w:rsidRDefault="000A2C06" w:rsidP="000A2C06">
      <w:pPr>
        <w:pStyle w:val="NormalWeb"/>
        <w:rPr>
          <w:rFonts w:ascii="Calibri" w:hAnsi="Calibri" w:cs="Calibri"/>
          <w:sz w:val="22"/>
          <w:szCs w:val="22"/>
        </w:rPr>
      </w:pPr>
      <w:r w:rsidRPr="00603658">
        <w:rPr>
          <w:rFonts w:ascii="Calibri" w:hAnsi="Calibri" w:cs="Calibri"/>
          <w:sz w:val="22"/>
          <w:szCs w:val="22"/>
          <w:vertAlign w:val="superscript"/>
        </w:rPr>
        <w:t>5</w:t>
      </w:r>
      <w:r w:rsidRPr="00603658">
        <w:rPr>
          <w:rFonts w:ascii="Calibri" w:hAnsi="Calibri" w:cs="Calibri"/>
          <w:sz w:val="22"/>
          <w:szCs w:val="22"/>
        </w:rPr>
        <w:t>Affected areas are defined as geographic regions where sustained community transmission has been identified. Relevant affected areas will be defined as a country with at least a CDC Level 2 Travel Health Notice. See all COVID-19 Travel Health Notices.</w:t>
      </w:r>
    </w:p>
    <w:p w14:paraId="5214B4D2" w14:textId="6C0D895A" w:rsidR="0051309D" w:rsidRPr="00CD25CC" w:rsidRDefault="0051309D" w:rsidP="0051309D">
      <w:pPr>
        <w:spacing w:before="0" w:after="160" w:line="256" w:lineRule="auto"/>
        <w:rPr>
          <w:rFonts w:ascii="Calibri" w:hAnsi="Calibri" w:cs="Calibri"/>
          <w:sz w:val="22"/>
          <w:szCs w:val="20"/>
        </w:rPr>
      </w:pPr>
      <w:r w:rsidRPr="00CD25CC">
        <w:rPr>
          <w:rFonts w:ascii="Calibri" w:hAnsi="Calibri" w:cs="Calibri"/>
          <w:sz w:val="22"/>
          <w:szCs w:val="20"/>
        </w:rPr>
        <w:t xml:space="preserve">Accessed </w:t>
      </w:r>
      <w:r w:rsidR="00CD25CC" w:rsidRPr="00CD25CC">
        <w:rPr>
          <w:rFonts w:ascii="Calibri" w:hAnsi="Calibri" w:cs="Calibri"/>
          <w:sz w:val="22"/>
          <w:szCs w:val="20"/>
        </w:rPr>
        <w:t xml:space="preserve">on </w:t>
      </w:r>
      <w:r w:rsidR="003A4BD3">
        <w:rPr>
          <w:rFonts w:ascii="Calibri" w:hAnsi="Calibri" w:cs="Calibri"/>
          <w:color w:val="C00000"/>
          <w:sz w:val="22"/>
          <w:szCs w:val="20"/>
        </w:rPr>
        <w:t>3</w:t>
      </w:r>
      <w:r w:rsidR="00CD25CC" w:rsidRPr="00E511F1">
        <w:rPr>
          <w:rFonts w:ascii="Calibri" w:hAnsi="Calibri" w:cs="Calibri"/>
          <w:color w:val="C00000"/>
          <w:sz w:val="22"/>
          <w:szCs w:val="20"/>
        </w:rPr>
        <w:t>/</w:t>
      </w:r>
      <w:r w:rsidR="007A402B">
        <w:rPr>
          <w:rFonts w:ascii="Calibri" w:hAnsi="Calibri" w:cs="Calibri"/>
          <w:color w:val="C00000"/>
          <w:sz w:val="22"/>
          <w:szCs w:val="20"/>
        </w:rPr>
        <w:t>6</w:t>
      </w:r>
      <w:r w:rsidR="00CD25CC" w:rsidRPr="00E511F1">
        <w:rPr>
          <w:rFonts w:ascii="Calibri" w:hAnsi="Calibri" w:cs="Calibri"/>
          <w:color w:val="C00000"/>
          <w:sz w:val="22"/>
          <w:szCs w:val="20"/>
        </w:rPr>
        <w:t>/2020</w:t>
      </w:r>
      <w:r w:rsidR="00E511F1">
        <w:rPr>
          <w:rFonts w:ascii="Calibri" w:hAnsi="Calibri" w:cs="Calibri"/>
          <w:sz w:val="22"/>
          <w:szCs w:val="20"/>
        </w:rPr>
        <w:t xml:space="preserve"> </w:t>
      </w:r>
      <w:hyperlink r:id="rId35" w:history="1">
        <w:r w:rsidR="00E511F1" w:rsidRPr="0078547B">
          <w:rPr>
            <w:rStyle w:val="Hyperlink"/>
            <w:rFonts w:ascii="Calibri" w:hAnsi="Calibri" w:cs="Calibri"/>
            <w:sz w:val="22"/>
            <w:szCs w:val="20"/>
          </w:rPr>
          <w:t>https://www.cdc.gov/coronavirus/2019-nCoV/hcp/clinical-criteria.html</w:t>
        </w:r>
      </w:hyperlink>
      <w:r w:rsidR="00CD25CC" w:rsidRPr="00CD25CC">
        <w:rPr>
          <w:rFonts w:ascii="Calibri" w:hAnsi="Calibri" w:cs="Calibri"/>
          <w:sz w:val="22"/>
          <w:szCs w:val="20"/>
        </w:rPr>
        <w:t xml:space="preserve">; Criteria is subject to change, please use link to confirm criteria. </w:t>
      </w:r>
    </w:p>
    <w:p w14:paraId="2AC2D492" w14:textId="65F60CDB" w:rsidR="00513B88" w:rsidRDefault="007A402B" w:rsidP="00CD3CF8">
      <w:pPr>
        <w:rPr>
          <w:bCs/>
          <w:sz w:val="28"/>
          <w:szCs w:val="28"/>
        </w:rPr>
      </w:pPr>
      <w:r>
        <w:rPr>
          <w:bCs/>
          <w:noProof/>
          <w:sz w:val="28"/>
          <w:szCs w:val="28"/>
        </w:rPr>
        <w:lastRenderedPageBreak/>
        <w:drawing>
          <wp:anchor distT="0" distB="0" distL="114300" distR="114300" simplePos="0" relativeHeight="251660288" behindDoc="0" locked="0" layoutInCell="1" allowOverlap="1" wp14:anchorId="7A62B8EB" wp14:editId="063836DA">
            <wp:simplePos x="0" y="0"/>
            <wp:positionH relativeFrom="column">
              <wp:posOffset>7890510</wp:posOffset>
            </wp:positionH>
            <wp:positionV relativeFrom="paragraph">
              <wp:posOffset>0</wp:posOffset>
            </wp:positionV>
            <wp:extent cx="1384300" cy="1381125"/>
            <wp:effectExtent l="0" t="0" r="6350" b="9525"/>
            <wp:wrapThrough wrapText="bothSides">
              <wp:wrapPolygon edited="0">
                <wp:start x="0" y="0"/>
                <wp:lineTo x="0" y="21451"/>
                <wp:lineTo x="21402" y="21451"/>
                <wp:lineTo x="214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43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0C932" w14:textId="19121681" w:rsidR="007A402B" w:rsidRDefault="007A402B" w:rsidP="00265632">
      <w:pPr>
        <w:pStyle w:val="Heading1"/>
        <w:spacing w:before="0"/>
        <w:rPr>
          <w:rFonts w:ascii="Calibri" w:hAnsi="Calibri" w:cs="Calibri"/>
          <w:bCs/>
          <w:szCs w:val="36"/>
        </w:rPr>
      </w:pPr>
      <w:r w:rsidRPr="007A402B">
        <w:rPr>
          <w:rFonts w:ascii="Calibri" w:hAnsi="Calibri" w:cs="Calibri"/>
          <w:bCs/>
          <w:szCs w:val="36"/>
        </w:rPr>
        <w:t xml:space="preserve">Novel </w:t>
      </w:r>
      <w:r>
        <w:rPr>
          <w:rFonts w:ascii="Calibri" w:hAnsi="Calibri" w:cs="Calibri"/>
          <w:bCs/>
          <w:szCs w:val="36"/>
        </w:rPr>
        <w:t xml:space="preserve">Coronavirus </w:t>
      </w:r>
      <w:r w:rsidRPr="007A402B">
        <w:rPr>
          <w:rFonts w:ascii="Calibri" w:hAnsi="Calibri" w:cs="Calibri"/>
          <w:bCs/>
          <w:szCs w:val="36"/>
        </w:rPr>
        <w:t>(COVID-19)</w:t>
      </w:r>
      <w:r>
        <w:rPr>
          <w:rFonts w:ascii="Calibri" w:hAnsi="Calibri" w:cs="Calibri"/>
          <w:bCs/>
          <w:szCs w:val="36"/>
        </w:rPr>
        <w:t xml:space="preserve"> Monitoring Using the MDHHS </w:t>
      </w:r>
    </w:p>
    <w:p w14:paraId="1AFD4F1B" w14:textId="6DBD99E7" w:rsidR="00265632" w:rsidRPr="007A402B" w:rsidRDefault="00265632" w:rsidP="00265632">
      <w:pPr>
        <w:pStyle w:val="Heading1"/>
        <w:spacing w:before="0"/>
        <w:rPr>
          <w:rFonts w:ascii="Calibri" w:hAnsi="Calibri" w:cs="Calibri"/>
          <w:b w:val="0"/>
          <w:bCs/>
          <w:szCs w:val="36"/>
        </w:rPr>
      </w:pPr>
      <w:r w:rsidRPr="007A402B">
        <w:rPr>
          <w:rFonts w:ascii="Calibri" w:hAnsi="Calibri" w:cs="Calibri"/>
          <w:bCs/>
          <w:szCs w:val="36"/>
        </w:rPr>
        <w:t>Outbreak Monitoring System (OMS)</w:t>
      </w:r>
    </w:p>
    <w:p w14:paraId="02D0761C" w14:textId="77777777" w:rsidR="00265632" w:rsidRPr="00FF2D19" w:rsidRDefault="00265632" w:rsidP="00265632">
      <w:pPr>
        <w:rPr>
          <w:sz w:val="8"/>
          <w:szCs w:val="8"/>
        </w:rPr>
      </w:pPr>
    </w:p>
    <w:p w14:paraId="124FC599" w14:textId="767586D5" w:rsidR="00265632" w:rsidRPr="00265632" w:rsidRDefault="00265632" w:rsidP="00265632">
      <w:pPr>
        <w:rPr>
          <w:rFonts w:ascii="Calibri" w:hAnsi="Calibri" w:cs="Calibri"/>
          <w:szCs w:val="24"/>
        </w:rPr>
      </w:pPr>
      <w:r w:rsidRPr="00265632">
        <w:rPr>
          <w:rFonts w:ascii="Calibri" w:hAnsi="Calibri" w:cs="Calibri"/>
          <w:szCs w:val="24"/>
        </w:rPr>
        <w:t xml:space="preserve">MDHHS </w:t>
      </w:r>
      <w:r w:rsidRPr="00CD3CF8">
        <w:rPr>
          <w:rFonts w:ascii="Calibri" w:hAnsi="Calibri" w:cs="Calibri"/>
          <w:szCs w:val="24"/>
        </w:rPr>
        <w:t>is using the Outbreak Management System (OMS) to maintain monitoring data for the novel coronavirus</w:t>
      </w:r>
      <w:r w:rsidR="006320C2" w:rsidRPr="00CD3CF8">
        <w:rPr>
          <w:rFonts w:ascii="Calibri" w:hAnsi="Calibri" w:cs="Calibri"/>
          <w:szCs w:val="24"/>
        </w:rPr>
        <w:t xml:space="preserve"> </w:t>
      </w:r>
      <w:r w:rsidRPr="00CD3CF8">
        <w:rPr>
          <w:rFonts w:ascii="Calibri" w:hAnsi="Calibri" w:cs="Calibri"/>
          <w:szCs w:val="24"/>
        </w:rPr>
        <w:t>(</w:t>
      </w:r>
      <w:r w:rsidR="00AB481B" w:rsidRPr="00CD3CF8">
        <w:rPr>
          <w:rFonts w:ascii="Calibri" w:hAnsi="Calibri" w:cs="Calibri"/>
          <w:szCs w:val="24"/>
        </w:rPr>
        <w:t>COVID-19</w:t>
      </w:r>
      <w:r w:rsidRPr="00CD3CF8">
        <w:rPr>
          <w:rFonts w:ascii="Calibri" w:hAnsi="Calibri" w:cs="Calibri"/>
          <w:szCs w:val="24"/>
        </w:rPr>
        <w:t>) out</w:t>
      </w:r>
      <w:r w:rsidRPr="00265632">
        <w:rPr>
          <w:rFonts w:ascii="Calibri" w:hAnsi="Calibri" w:cs="Calibri"/>
          <w:szCs w:val="24"/>
        </w:rPr>
        <w:t xml:space="preserve">break. Monitoring will occur in two instances: </w:t>
      </w:r>
    </w:p>
    <w:p w14:paraId="195C459E" w14:textId="76E4F9CB" w:rsidR="00265632" w:rsidRPr="00265632" w:rsidRDefault="00265632" w:rsidP="00265632">
      <w:pPr>
        <w:pStyle w:val="Heading2"/>
        <w:spacing w:before="0"/>
        <w:rPr>
          <w:rFonts w:ascii="Calibri" w:hAnsi="Calibri" w:cs="Calibri"/>
          <w:b w:val="0"/>
          <w:bCs/>
          <w:sz w:val="24"/>
          <w:szCs w:val="24"/>
        </w:rPr>
      </w:pPr>
      <w:r w:rsidRPr="00265632">
        <w:rPr>
          <w:rFonts w:ascii="Calibri" w:hAnsi="Calibri" w:cs="Calibri"/>
          <w:bCs/>
          <w:sz w:val="24"/>
          <w:szCs w:val="24"/>
        </w:rPr>
        <w:t>Travel Monitoring</w:t>
      </w:r>
    </w:p>
    <w:p w14:paraId="03E79060" w14:textId="597E1078" w:rsidR="00265632" w:rsidRPr="00265632" w:rsidRDefault="00265632" w:rsidP="00265632">
      <w:pPr>
        <w:rPr>
          <w:rFonts w:ascii="Calibri" w:hAnsi="Calibri" w:cs="Calibri"/>
          <w:szCs w:val="24"/>
        </w:rPr>
      </w:pPr>
      <w:r w:rsidRPr="00265632">
        <w:rPr>
          <w:rFonts w:ascii="Calibri" w:hAnsi="Calibri" w:cs="Calibri"/>
          <w:szCs w:val="24"/>
        </w:rPr>
        <w:t xml:space="preserve">When MDHHS receives a referral for an individual that warrants health monitoring, MDHHS will enter the traveler’s information into OMS under the outbreak name 2019-NCOV-2020-STATEWIDE and will notify the appropriate Local Health Jurisdiction by email. Local Health Jurisdictions should enter monitoring data into OMS within one business day of each monitoring contact/outreach (same day is preferable). For additional monitoring guidance or OMS assistance, please contact your Regional Epidemiologist. </w:t>
      </w:r>
    </w:p>
    <w:p w14:paraId="659A5B69" w14:textId="6C67B279" w:rsidR="00265632" w:rsidRPr="00265632" w:rsidRDefault="00265632" w:rsidP="00265632">
      <w:pPr>
        <w:pStyle w:val="Heading2"/>
        <w:rPr>
          <w:rFonts w:ascii="Calibri" w:hAnsi="Calibri" w:cs="Calibri"/>
          <w:b w:val="0"/>
          <w:bCs/>
          <w:sz w:val="24"/>
          <w:szCs w:val="24"/>
        </w:rPr>
      </w:pPr>
      <w:r w:rsidRPr="00265632">
        <w:rPr>
          <w:rFonts w:ascii="Calibri" w:hAnsi="Calibri" w:cs="Calibri"/>
          <w:bCs/>
          <w:sz w:val="24"/>
          <w:szCs w:val="24"/>
        </w:rPr>
        <w:t xml:space="preserve">Contact Monitoring </w:t>
      </w:r>
    </w:p>
    <w:p w14:paraId="6DB1AF3F" w14:textId="1448178A" w:rsidR="00265632" w:rsidRPr="00265632" w:rsidRDefault="00265632" w:rsidP="00265632">
      <w:pPr>
        <w:rPr>
          <w:rFonts w:ascii="Calibri" w:hAnsi="Calibri" w:cs="Calibri"/>
          <w:szCs w:val="24"/>
        </w:rPr>
      </w:pPr>
      <w:r w:rsidRPr="00265632">
        <w:rPr>
          <w:rFonts w:ascii="Calibri" w:hAnsi="Calibri" w:cs="Calibri"/>
          <w:szCs w:val="24"/>
        </w:rPr>
        <w:t>When a confirmed case is identified, all close contacts to that case will need to be monitored for 14 days from last exposure. The Local Health Jurisdiction will be responsible for identifying the case’s close contacts, entering those contacts and monitoring data in OMS. Household contacts of a confirmed case may need additional assessment regarding monitoring and movement. Consult with MDHHS. All monitoring data should be entered into OMS within one business day of each monitoring contact/outreach (same day is preferable). Monitoring is required to be at least once daily by the Local Health Jurisdiction. For OMS assistance, please contact your Regional Epidemiologist.</w:t>
      </w:r>
    </w:p>
    <w:p w14:paraId="26D3DFE5" w14:textId="4EBC7A86" w:rsidR="00265632" w:rsidRDefault="00265632" w:rsidP="00265632">
      <w:pPr>
        <w:rPr>
          <w:rFonts w:ascii="Calibri" w:hAnsi="Calibri" w:cs="Calibri"/>
          <w:szCs w:val="24"/>
        </w:rPr>
      </w:pPr>
    </w:p>
    <w:p w14:paraId="2FB54457" w14:textId="77777777" w:rsidR="00513B88" w:rsidRPr="00265632" w:rsidRDefault="00513B88" w:rsidP="00265632">
      <w:pPr>
        <w:rPr>
          <w:rFonts w:ascii="Calibri" w:hAnsi="Calibri" w:cs="Calibri"/>
          <w:szCs w:val="24"/>
        </w:rPr>
      </w:pPr>
    </w:p>
    <w:p w14:paraId="4114A2AB" w14:textId="4FB15F0D" w:rsidR="00265632" w:rsidRPr="00265632" w:rsidRDefault="00265632" w:rsidP="00265632">
      <w:pPr>
        <w:rPr>
          <w:rFonts w:ascii="Calibri" w:hAnsi="Calibri" w:cs="Calibri"/>
          <w:szCs w:val="24"/>
        </w:rPr>
      </w:pPr>
    </w:p>
    <w:p w14:paraId="629842E6" w14:textId="091B6869" w:rsidR="00265632" w:rsidRDefault="00265632" w:rsidP="00265632">
      <w:pPr>
        <w:rPr>
          <w:rFonts w:ascii="Calibri" w:hAnsi="Calibri" w:cs="Calibri"/>
          <w:szCs w:val="24"/>
        </w:rPr>
      </w:pPr>
    </w:p>
    <w:p w14:paraId="7B81312C" w14:textId="77777777" w:rsidR="005D607A" w:rsidRDefault="005D607A" w:rsidP="00265632">
      <w:pPr>
        <w:rPr>
          <w:rFonts w:ascii="Calibri" w:hAnsi="Calibri" w:cs="Calibri"/>
          <w:szCs w:val="24"/>
        </w:rPr>
      </w:pPr>
    </w:p>
    <w:p w14:paraId="21E5C0E6" w14:textId="77777777" w:rsidR="006320C2" w:rsidRPr="00265632" w:rsidRDefault="006320C2" w:rsidP="00265632">
      <w:pPr>
        <w:rPr>
          <w:rFonts w:ascii="Calibri" w:hAnsi="Calibri" w:cs="Calibri"/>
          <w:szCs w:val="24"/>
        </w:rPr>
      </w:pPr>
    </w:p>
    <w:p w14:paraId="549CF780" w14:textId="01BF3D5F" w:rsidR="00265632" w:rsidRPr="00265632" w:rsidRDefault="00265632" w:rsidP="00265632">
      <w:pPr>
        <w:pStyle w:val="Heading2"/>
        <w:rPr>
          <w:rFonts w:ascii="Calibri" w:hAnsi="Calibri" w:cs="Calibri"/>
          <w:b w:val="0"/>
          <w:bCs/>
          <w:sz w:val="24"/>
          <w:szCs w:val="24"/>
        </w:rPr>
      </w:pPr>
      <w:r w:rsidRPr="00265632">
        <w:rPr>
          <w:rFonts w:ascii="Calibri" w:hAnsi="Calibri" w:cs="Calibri"/>
          <w:bCs/>
          <w:sz w:val="24"/>
          <w:szCs w:val="24"/>
        </w:rPr>
        <w:t>How to Access OMS</w:t>
      </w:r>
    </w:p>
    <w:p w14:paraId="24CFCDD5" w14:textId="5340F36D" w:rsidR="00265632" w:rsidRPr="00265632" w:rsidRDefault="00265632" w:rsidP="00265632">
      <w:pPr>
        <w:pStyle w:val="ListParagraph"/>
        <w:numPr>
          <w:ilvl w:val="0"/>
          <w:numId w:val="18"/>
        </w:numPr>
        <w:spacing w:before="0" w:after="160" w:line="259" w:lineRule="auto"/>
        <w:rPr>
          <w:rFonts w:ascii="Calibri" w:hAnsi="Calibri" w:cs="Calibri"/>
          <w:szCs w:val="24"/>
        </w:rPr>
      </w:pPr>
      <w:r w:rsidRPr="00265632">
        <w:rPr>
          <w:rFonts w:ascii="Calibri" w:hAnsi="Calibri" w:cs="Calibri"/>
          <w:szCs w:val="24"/>
        </w:rPr>
        <w:t>Log into MiLogin and select Michigan Disease Surveillance System.</w:t>
      </w:r>
    </w:p>
    <w:p w14:paraId="5318202C" w14:textId="7DC785DE" w:rsidR="00265632" w:rsidRPr="00265632" w:rsidRDefault="00D21111" w:rsidP="00265632">
      <w:pPr>
        <w:pStyle w:val="ListParagraph"/>
        <w:numPr>
          <w:ilvl w:val="0"/>
          <w:numId w:val="18"/>
        </w:numPr>
        <w:spacing w:before="0" w:after="160" w:line="259" w:lineRule="auto"/>
        <w:rPr>
          <w:rFonts w:ascii="Calibri" w:hAnsi="Calibri" w:cs="Calibri"/>
          <w:szCs w:val="24"/>
        </w:rPr>
      </w:pPr>
      <w:r w:rsidRPr="00265632">
        <w:rPr>
          <w:rFonts w:ascii="Calibri" w:hAnsi="Calibri" w:cs="Calibri"/>
          <w:noProof/>
          <w:szCs w:val="24"/>
        </w:rPr>
        <w:drawing>
          <wp:anchor distT="0" distB="0" distL="114300" distR="114300" simplePos="0" relativeHeight="251659264" behindDoc="0" locked="0" layoutInCell="1" allowOverlap="1" wp14:anchorId="64F78E7A" wp14:editId="36999701">
            <wp:simplePos x="0" y="0"/>
            <wp:positionH relativeFrom="column">
              <wp:posOffset>885825</wp:posOffset>
            </wp:positionH>
            <wp:positionV relativeFrom="paragraph">
              <wp:posOffset>258445</wp:posOffset>
            </wp:positionV>
            <wp:extent cx="6391275" cy="2679700"/>
            <wp:effectExtent l="0" t="0" r="9525"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37" b="11207"/>
                    <a:stretch/>
                  </pic:blipFill>
                  <pic:spPr bwMode="auto">
                    <a:xfrm>
                      <a:off x="0" y="0"/>
                      <a:ext cx="6391275" cy="267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632" w:rsidRPr="00265632">
        <w:rPr>
          <w:rFonts w:ascii="Calibri" w:hAnsi="Calibri" w:cs="Calibri"/>
          <w:szCs w:val="24"/>
        </w:rPr>
        <w:t>Select ‘Outbreak Management’. If you do not see that button, contact your Regional Epidemiologist for access.</w:t>
      </w:r>
      <w:r w:rsidR="00265632" w:rsidRPr="00265632">
        <w:rPr>
          <w:rFonts w:ascii="Calibri" w:hAnsi="Calibri" w:cs="Calibri"/>
          <w:noProof/>
          <w:szCs w:val="24"/>
        </w:rPr>
        <w:t xml:space="preserve"> </w:t>
      </w:r>
    </w:p>
    <w:p w14:paraId="08853EC7" w14:textId="77777777" w:rsidR="00D21111" w:rsidRDefault="00D21111">
      <w:pPr>
        <w:spacing w:before="0" w:after="160" w:line="259" w:lineRule="auto"/>
        <w:rPr>
          <w:rFonts w:ascii="Calibri" w:hAnsi="Calibri" w:cs="Calibri"/>
          <w:b/>
          <w:bCs/>
          <w:color w:val="D17406" w:themeColor="accent5" w:themeShade="BF"/>
          <w:szCs w:val="24"/>
        </w:rPr>
      </w:pPr>
      <w:r>
        <w:rPr>
          <w:rFonts w:ascii="Calibri" w:hAnsi="Calibri" w:cs="Calibri"/>
          <w:bCs/>
          <w:szCs w:val="24"/>
        </w:rPr>
        <w:br w:type="page"/>
      </w:r>
    </w:p>
    <w:p w14:paraId="4148E0B0" w14:textId="0626002A" w:rsidR="00265632" w:rsidRPr="00EC54F3" w:rsidRDefault="00265632" w:rsidP="00265632">
      <w:pPr>
        <w:pStyle w:val="Heading2"/>
        <w:rPr>
          <w:rFonts w:ascii="Calibri" w:hAnsi="Calibri" w:cs="Calibri"/>
          <w:b w:val="0"/>
          <w:bCs/>
          <w:sz w:val="24"/>
          <w:szCs w:val="24"/>
        </w:rPr>
      </w:pPr>
      <w:r w:rsidRPr="00EC54F3">
        <w:rPr>
          <w:rFonts w:ascii="Calibri" w:hAnsi="Calibri" w:cs="Calibri"/>
          <w:bCs/>
          <w:sz w:val="24"/>
          <w:szCs w:val="24"/>
        </w:rPr>
        <w:lastRenderedPageBreak/>
        <w:t>How to Search for Contact</w:t>
      </w:r>
      <w:r w:rsidR="0061316C">
        <w:rPr>
          <w:rFonts w:ascii="Calibri" w:hAnsi="Calibri" w:cs="Calibri"/>
          <w:bCs/>
          <w:sz w:val="24"/>
          <w:szCs w:val="24"/>
        </w:rPr>
        <w:t xml:space="preserve">s by </w:t>
      </w:r>
      <w:r w:rsidR="009C6FE2">
        <w:rPr>
          <w:rFonts w:ascii="Calibri" w:hAnsi="Calibri" w:cs="Calibri"/>
          <w:bCs/>
          <w:sz w:val="24"/>
          <w:szCs w:val="24"/>
        </w:rPr>
        <w:t xml:space="preserve">Outbreak and </w:t>
      </w:r>
      <w:r w:rsidR="0061316C">
        <w:rPr>
          <w:rFonts w:ascii="Calibri" w:hAnsi="Calibri" w:cs="Calibri"/>
          <w:bCs/>
          <w:sz w:val="24"/>
          <w:szCs w:val="24"/>
        </w:rPr>
        <w:t>Jurisdiction</w:t>
      </w:r>
      <w:r w:rsidR="009C6FE2">
        <w:rPr>
          <w:rFonts w:ascii="Calibri" w:hAnsi="Calibri" w:cs="Calibri"/>
          <w:bCs/>
          <w:sz w:val="24"/>
          <w:szCs w:val="24"/>
        </w:rPr>
        <w:t xml:space="preserve"> or</w:t>
      </w:r>
      <w:r w:rsidR="0061316C">
        <w:rPr>
          <w:rFonts w:ascii="Calibri" w:hAnsi="Calibri" w:cs="Calibri"/>
          <w:bCs/>
          <w:sz w:val="24"/>
          <w:szCs w:val="24"/>
        </w:rPr>
        <w:t xml:space="preserve"> </w:t>
      </w:r>
      <w:r w:rsidR="009C6FE2">
        <w:rPr>
          <w:rFonts w:ascii="Calibri" w:hAnsi="Calibri" w:cs="Calibri"/>
          <w:bCs/>
          <w:sz w:val="24"/>
          <w:szCs w:val="24"/>
        </w:rPr>
        <w:t>by Name/Contact ID</w:t>
      </w:r>
    </w:p>
    <w:p w14:paraId="04D615FB" w14:textId="66035596" w:rsidR="00957F15" w:rsidRDefault="00957F15" w:rsidP="00957F15">
      <w:pPr>
        <w:pStyle w:val="ListParagraph"/>
        <w:numPr>
          <w:ilvl w:val="0"/>
          <w:numId w:val="19"/>
        </w:numPr>
        <w:spacing w:before="0" w:after="160" w:line="259" w:lineRule="auto"/>
        <w:rPr>
          <w:rFonts w:ascii="Calibri" w:hAnsi="Calibri" w:cs="Calibri"/>
          <w:szCs w:val="24"/>
        </w:rPr>
      </w:pPr>
      <w:r>
        <w:rPr>
          <w:rFonts w:ascii="Calibri" w:hAnsi="Calibri" w:cs="Calibri"/>
          <w:szCs w:val="24"/>
        </w:rPr>
        <w:t>To find all outbreak-associated contacts within a jurisdiction:</w:t>
      </w:r>
    </w:p>
    <w:p w14:paraId="2415E78C" w14:textId="54B5DCC6" w:rsidR="00957F15" w:rsidRDefault="00957F15" w:rsidP="00957F15">
      <w:pPr>
        <w:pStyle w:val="ListParagraph"/>
        <w:numPr>
          <w:ilvl w:val="1"/>
          <w:numId w:val="19"/>
        </w:numPr>
        <w:spacing w:before="0" w:after="160" w:line="259" w:lineRule="auto"/>
        <w:rPr>
          <w:rFonts w:ascii="Calibri" w:hAnsi="Calibri" w:cs="Calibri"/>
          <w:szCs w:val="24"/>
        </w:rPr>
      </w:pPr>
      <w:r>
        <w:rPr>
          <w:rFonts w:ascii="Calibri" w:hAnsi="Calibri" w:cs="Calibri"/>
          <w:szCs w:val="24"/>
        </w:rPr>
        <w:t xml:space="preserve">Click on Contacts Tab (top </w:t>
      </w:r>
      <w:r w:rsidR="00420F9D">
        <w:rPr>
          <w:rFonts w:ascii="Calibri" w:hAnsi="Calibri" w:cs="Calibri"/>
          <w:szCs w:val="24"/>
        </w:rPr>
        <w:t>menu</w:t>
      </w:r>
      <w:r>
        <w:rPr>
          <w:rFonts w:ascii="Calibri" w:hAnsi="Calibri" w:cs="Calibri"/>
          <w:szCs w:val="24"/>
        </w:rPr>
        <w:t xml:space="preserve">). Some users will be on the Contacts Tab upon accessing OMS. </w:t>
      </w:r>
    </w:p>
    <w:p w14:paraId="7760A386" w14:textId="1EA901C6" w:rsidR="00957F15" w:rsidRDefault="00957F15" w:rsidP="00957F15">
      <w:pPr>
        <w:pStyle w:val="ListParagraph"/>
        <w:numPr>
          <w:ilvl w:val="1"/>
          <w:numId w:val="19"/>
        </w:numPr>
        <w:spacing w:before="0" w:after="160" w:line="259" w:lineRule="auto"/>
        <w:rPr>
          <w:rFonts w:ascii="Calibri" w:hAnsi="Calibri" w:cs="Calibri"/>
          <w:szCs w:val="24"/>
        </w:rPr>
      </w:pPr>
      <w:r>
        <w:rPr>
          <w:rFonts w:ascii="Calibri" w:hAnsi="Calibri" w:cs="Calibri"/>
          <w:szCs w:val="24"/>
        </w:rPr>
        <w:t xml:space="preserve">Click on Contact List (left </w:t>
      </w:r>
      <w:r w:rsidR="00420F9D">
        <w:rPr>
          <w:rFonts w:ascii="Calibri" w:hAnsi="Calibri" w:cs="Calibri"/>
          <w:szCs w:val="24"/>
        </w:rPr>
        <w:t>menu</w:t>
      </w:r>
      <w:r>
        <w:rPr>
          <w:rFonts w:ascii="Calibri" w:hAnsi="Calibri" w:cs="Calibri"/>
          <w:szCs w:val="24"/>
        </w:rPr>
        <w:t xml:space="preserve">). </w:t>
      </w:r>
    </w:p>
    <w:p w14:paraId="516E3853" w14:textId="121CD6A8" w:rsidR="00957F15" w:rsidRDefault="00957F15" w:rsidP="00957F15">
      <w:pPr>
        <w:pStyle w:val="ListParagraph"/>
        <w:numPr>
          <w:ilvl w:val="1"/>
          <w:numId w:val="19"/>
        </w:numPr>
        <w:spacing w:before="0" w:after="160" w:line="259" w:lineRule="auto"/>
        <w:rPr>
          <w:rFonts w:ascii="Calibri" w:hAnsi="Calibri" w:cs="Calibri"/>
          <w:szCs w:val="24"/>
        </w:rPr>
      </w:pPr>
      <w:r>
        <w:rPr>
          <w:rFonts w:ascii="Calibri" w:hAnsi="Calibri" w:cs="Calibri"/>
          <w:szCs w:val="24"/>
        </w:rPr>
        <w:t xml:space="preserve">Under Filter By, choose the Investigation Jurisdiction and the Outbreak “2019-NCOV-2020-STATEWIDE” and click Filter. </w:t>
      </w:r>
    </w:p>
    <w:p w14:paraId="776397AF" w14:textId="1DD65A2D" w:rsidR="009C6FE2" w:rsidRDefault="009C6FE2" w:rsidP="00E844D6">
      <w:pPr>
        <w:spacing w:before="0" w:after="160" w:line="259" w:lineRule="auto"/>
        <w:rPr>
          <w:rFonts w:ascii="Calibri" w:hAnsi="Calibri" w:cs="Calibri"/>
          <w:szCs w:val="24"/>
        </w:rPr>
      </w:pPr>
      <w:r>
        <w:rPr>
          <w:rFonts w:ascii="Calibri" w:hAnsi="Calibri" w:cs="Calibri"/>
          <w:noProof/>
          <w:szCs w:val="24"/>
        </w:rPr>
        <w:drawing>
          <wp:inline distT="0" distB="0" distL="0" distR="0" wp14:anchorId="0567FD3B" wp14:editId="04B7E4EF">
            <wp:extent cx="9144000" cy="3633470"/>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lterContacts.png"/>
                    <pic:cNvPicPr/>
                  </pic:nvPicPr>
                  <pic:blipFill>
                    <a:blip r:embed="rId38">
                      <a:extLst>
                        <a:ext uri="{28A0092B-C50C-407E-A947-70E740481C1C}">
                          <a14:useLocalDpi xmlns:a14="http://schemas.microsoft.com/office/drawing/2010/main" val="0"/>
                        </a:ext>
                      </a:extLst>
                    </a:blip>
                    <a:stretch>
                      <a:fillRect/>
                    </a:stretch>
                  </pic:blipFill>
                  <pic:spPr>
                    <a:xfrm>
                      <a:off x="0" y="0"/>
                      <a:ext cx="9144000" cy="3633470"/>
                    </a:xfrm>
                    <a:prstGeom prst="rect">
                      <a:avLst/>
                    </a:prstGeom>
                  </pic:spPr>
                </pic:pic>
              </a:graphicData>
            </a:graphic>
          </wp:inline>
        </w:drawing>
      </w:r>
    </w:p>
    <w:p w14:paraId="434E3069" w14:textId="5A5B5A16" w:rsidR="009C6FE2" w:rsidRDefault="009C6FE2" w:rsidP="00E844D6">
      <w:pPr>
        <w:spacing w:before="0" w:after="160" w:line="259" w:lineRule="auto"/>
        <w:rPr>
          <w:rFonts w:ascii="Calibri" w:hAnsi="Calibri" w:cs="Calibri"/>
          <w:szCs w:val="24"/>
        </w:rPr>
      </w:pPr>
    </w:p>
    <w:p w14:paraId="7D9BEC0F" w14:textId="65E27181" w:rsidR="009C6FE2" w:rsidRDefault="009C6FE2" w:rsidP="00E844D6">
      <w:pPr>
        <w:spacing w:before="0" w:after="160" w:line="259" w:lineRule="auto"/>
        <w:rPr>
          <w:rFonts w:ascii="Calibri" w:hAnsi="Calibri" w:cs="Calibri"/>
          <w:szCs w:val="24"/>
        </w:rPr>
      </w:pPr>
    </w:p>
    <w:p w14:paraId="3B295C39" w14:textId="77777777" w:rsidR="009C6FE2" w:rsidRPr="006320C2" w:rsidRDefault="009C6FE2" w:rsidP="006320C2">
      <w:pPr>
        <w:spacing w:before="0" w:after="160" w:line="259" w:lineRule="auto"/>
        <w:rPr>
          <w:rFonts w:ascii="Calibri" w:hAnsi="Calibri" w:cs="Calibri"/>
          <w:szCs w:val="24"/>
        </w:rPr>
      </w:pPr>
    </w:p>
    <w:p w14:paraId="118AE245" w14:textId="6D9D08BD" w:rsidR="0061316C" w:rsidRDefault="0061316C" w:rsidP="00265632">
      <w:pPr>
        <w:pStyle w:val="ListParagraph"/>
        <w:numPr>
          <w:ilvl w:val="0"/>
          <w:numId w:val="19"/>
        </w:numPr>
        <w:spacing w:before="0" w:after="160" w:line="259" w:lineRule="auto"/>
        <w:rPr>
          <w:rFonts w:ascii="Calibri" w:hAnsi="Calibri" w:cs="Calibri"/>
          <w:szCs w:val="24"/>
        </w:rPr>
      </w:pPr>
      <w:r>
        <w:rPr>
          <w:rFonts w:ascii="Calibri" w:hAnsi="Calibri" w:cs="Calibri"/>
          <w:szCs w:val="24"/>
        </w:rPr>
        <w:lastRenderedPageBreak/>
        <w:t>To find a single outbreak-associated contact</w:t>
      </w:r>
    </w:p>
    <w:p w14:paraId="23E09163" w14:textId="6338A8DE" w:rsidR="00265632" w:rsidRPr="00EC54F3" w:rsidRDefault="00265632" w:rsidP="00E511F1">
      <w:pPr>
        <w:pStyle w:val="ListParagraph"/>
        <w:numPr>
          <w:ilvl w:val="1"/>
          <w:numId w:val="19"/>
        </w:numPr>
        <w:spacing w:before="0" w:after="160" w:line="259" w:lineRule="auto"/>
        <w:rPr>
          <w:rFonts w:ascii="Calibri" w:hAnsi="Calibri" w:cs="Calibri"/>
          <w:szCs w:val="24"/>
        </w:rPr>
      </w:pPr>
      <w:r w:rsidRPr="00EC54F3">
        <w:rPr>
          <w:rFonts w:ascii="Calibri" w:hAnsi="Calibri" w:cs="Calibri"/>
          <w:szCs w:val="24"/>
        </w:rPr>
        <w:t xml:space="preserve">Click on the Contacts Tab (top </w:t>
      </w:r>
      <w:r w:rsidR="00DC7889">
        <w:rPr>
          <w:rFonts w:ascii="Calibri" w:hAnsi="Calibri" w:cs="Calibri"/>
          <w:szCs w:val="24"/>
        </w:rPr>
        <w:t>menu</w:t>
      </w:r>
      <w:r w:rsidRPr="00EC54F3">
        <w:rPr>
          <w:rFonts w:ascii="Calibri" w:hAnsi="Calibri" w:cs="Calibri"/>
          <w:szCs w:val="24"/>
        </w:rPr>
        <w:t xml:space="preserve">). Some users will be on the Contacts Tab upon accessing OMS.  </w:t>
      </w:r>
    </w:p>
    <w:p w14:paraId="79364772" w14:textId="0FB33121" w:rsidR="00265632" w:rsidRPr="00EC54F3" w:rsidRDefault="00265632" w:rsidP="00E511F1">
      <w:pPr>
        <w:pStyle w:val="ListParagraph"/>
        <w:numPr>
          <w:ilvl w:val="1"/>
          <w:numId w:val="19"/>
        </w:numPr>
        <w:spacing w:before="0" w:after="160" w:line="259" w:lineRule="auto"/>
        <w:rPr>
          <w:rFonts w:ascii="Calibri" w:hAnsi="Calibri" w:cs="Calibri"/>
          <w:szCs w:val="24"/>
        </w:rPr>
      </w:pPr>
      <w:r w:rsidRPr="00EC54F3">
        <w:rPr>
          <w:rFonts w:ascii="Calibri" w:hAnsi="Calibri" w:cs="Calibri"/>
          <w:szCs w:val="24"/>
        </w:rPr>
        <w:t xml:space="preserve">Click on Search Contact (left </w:t>
      </w:r>
      <w:r w:rsidR="00DC7889">
        <w:rPr>
          <w:rFonts w:ascii="Calibri" w:hAnsi="Calibri" w:cs="Calibri"/>
          <w:szCs w:val="24"/>
        </w:rPr>
        <w:t>menu</w:t>
      </w:r>
      <w:r w:rsidRPr="00EC54F3">
        <w:rPr>
          <w:rFonts w:ascii="Calibri" w:hAnsi="Calibri" w:cs="Calibri"/>
          <w:szCs w:val="24"/>
        </w:rPr>
        <w:t>).</w:t>
      </w:r>
    </w:p>
    <w:p w14:paraId="325FE15E" w14:textId="17D9AA0C" w:rsidR="00265632" w:rsidRDefault="00265632" w:rsidP="00E511F1">
      <w:pPr>
        <w:pStyle w:val="ListParagraph"/>
        <w:numPr>
          <w:ilvl w:val="1"/>
          <w:numId w:val="19"/>
        </w:numPr>
        <w:spacing w:before="0" w:after="160" w:line="259" w:lineRule="auto"/>
        <w:rPr>
          <w:rFonts w:ascii="Calibri" w:hAnsi="Calibri" w:cs="Calibri"/>
          <w:szCs w:val="24"/>
        </w:rPr>
      </w:pPr>
      <w:r w:rsidRPr="00EC54F3">
        <w:rPr>
          <w:rFonts w:ascii="Calibri" w:hAnsi="Calibri" w:cs="Calibri"/>
          <w:szCs w:val="24"/>
        </w:rPr>
        <w:t>Search by name and/or contact ID.</w:t>
      </w:r>
    </w:p>
    <w:p w14:paraId="23559DDB" w14:textId="687088B7" w:rsidR="00265632" w:rsidRPr="00681324" w:rsidRDefault="009C6FE2" w:rsidP="00265632">
      <w:pPr>
        <w:pStyle w:val="ListParagraph"/>
      </w:pPr>
      <w:r>
        <w:rPr>
          <w:rFonts w:ascii="Calibri" w:hAnsi="Calibri" w:cs="Calibri"/>
          <w:noProof/>
          <w:szCs w:val="24"/>
        </w:rPr>
        <w:drawing>
          <wp:inline distT="0" distB="0" distL="0" distR="0" wp14:anchorId="62F81E52" wp14:editId="7B43A3B1">
            <wp:extent cx="7610475" cy="4141367"/>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rchContacts.png"/>
                    <pic:cNvPicPr/>
                  </pic:nvPicPr>
                  <pic:blipFill>
                    <a:blip r:embed="rId39">
                      <a:extLst>
                        <a:ext uri="{28A0092B-C50C-407E-A947-70E740481C1C}">
                          <a14:useLocalDpi xmlns:a14="http://schemas.microsoft.com/office/drawing/2010/main" val="0"/>
                        </a:ext>
                      </a:extLst>
                    </a:blip>
                    <a:stretch>
                      <a:fillRect/>
                    </a:stretch>
                  </pic:blipFill>
                  <pic:spPr>
                    <a:xfrm>
                      <a:off x="0" y="0"/>
                      <a:ext cx="7612124" cy="4142264"/>
                    </a:xfrm>
                    <a:prstGeom prst="rect">
                      <a:avLst/>
                    </a:prstGeom>
                  </pic:spPr>
                </pic:pic>
              </a:graphicData>
            </a:graphic>
          </wp:inline>
        </w:drawing>
      </w:r>
    </w:p>
    <w:p w14:paraId="28174EF7" w14:textId="77777777" w:rsidR="009C6FE2" w:rsidRDefault="009C6FE2" w:rsidP="00265632">
      <w:pPr>
        <w:pStyle w:val="Heading2"/>
        <w:rPr>
          <w:rFonts w:ascii="Calibri" w:hAnsi="Calibri" w:cs="Calibri"/>
          <w:bCs/>
          <w:sz w:val="24"/>
          <w:szCs w:val="24"/>
        </w:rPr>
      </w:pPr>
    </w:p>
    <w:p w14:paraId="3EBA75B8" w14:textId="77777777" w:rsidR="009C6FE2" w:rsidRDefault="009C6FE2" w:rsidP="00265632">
      <w:pPr>
        <w:pStyle w:val="Heading2"/>
        <w:rPr>
          <w:rFonts w:ascii="Calibri" w:hAnsi="Calibri" w:cs="Calibri"/>
          <w:bCs/>
          <w:sz w:val="24"/>
          <w:szCs w:val="24"/>
        </w:rPr>
      </w:pPr>
    </w:p>
    <w:p w14:paraId="2BADEF5F" w14:textId="77777777" w:rsidR="009C6FE2" w:rsidRDefault="009C6FE2" w:rsidP="00265632">
      <w:pPr>
        <w:pStyle w:val="Heading2"/>
        <w:rPr>
          <w:rFonts w:ascii="Calibri" w:hAnsi="Calibri" w:cs="Calibri"/>
          <w:bCs/>
          <w:sz w:val="24"/>
          <w:szCs w:val="24"/>
        </w:rPr>
      </w:pPr>
    </w:p>
    <w:p w14:paraId="269591B5" w14:textId="1242E73E" w:rsidR="00265632" w:rsidRPr="00EC54F3" w:rsidRDefault="00265632" w:rsidP="00265632">
      <w:pPr>
        <w:pStyle w:val="Heading2"/>
        <w:rPr>
          <w:rFonts w:ascii="Calibri" w:hAnsi="Calibri" w:cs="Calibri"/>
          <w:b w:val="0"/>
          <w:bCs/>
          <w:sz w:val="24"/>
          <w:szCs w:val="24"/>
        </w:rPr>
      </w:pPr>
      <w:r w:rsidRPr="00EC54F3">
        <w:rPr>
          <w:rFonts w:ascii="Calibri" w:hAnsi="Calibri" w:cs="Calibri"/>
          <w:bCs/>
          <w:sz w:val="24"/>
          <w:szCs w:val="24"/>
        </w:rPr>
        <w:lastRenderedPageBreak/>
        <w:t>How to Enter a New Contact (if the person is not already in the system)</w:t>
      </w:r>
    </w:p>
    <w:p w14:paraId="53039A9B" w14:textId="4039CA7E" w:rsidR="00265632" w:rsidRPr="00EC54F3" w:rsidRDefault="00265632" w:rsidP="00265632">
      <w:pPr>
        <w:pStyle w:val="ListParagraph"/>
        <w:numPr>
          <w:ilvl w:val="0"/>
          <w:numId w:val="20"/>
        </w:numPr>
        <w:spacing w:before="0" w:after="160" w:line="259" w:lineRule="auto"/>
        <w:rPr>
          <w:rFonts w:ascii="Calibri" w:hAnsi="Calibri" w:cs="Calibri"/>
          <w:szCs w:val="24"/>
        </w:rPr>
      </w:pPr>
      <w:r w:rsidRPr="00EC54F3">
        <w:rPr>
          <w:rFonts w:ascii="Calibri" w:hAnsi="Calibri" w:cs="Calibri"/>
          <w:szCs w:val="24"/>
        </w:rPr>
        <w:t xml:space="preserve">Click on the Contacts Tab (top </w:t>
      </w:r>
      <w:r w:rsidR="00420F9D">
        <w:rPr>
          <w:rFonts w:ascii="Calibri" w:hAnsi="Calibri" w:cs="Calibri"/>
          <w:szCs w:val="24"/>
        </w:rPr>
        <w:t>menu</w:t>
      </w:r>
      <w:r w:rsidRPr="00EC54F3">
        <w:rPr>
          <w:rFonts w:ascii="Calibri" w:hAnsi="Calibri" w:cs="Calibri"/>
          <w:szCs w:val="24"/>
        </w:rPr>
        <w:t>). Some users will be on the Contacts Tab upon accessing OMS.</w:t>
      </w:r>
    </w:p>
    <w:p w14:paraId="4C4EFB95" w14:textId="041A20D7" w:rsidR="00265632" w:rsidRPr="00EC54F3" w:rsidRDefault="00265632" w:rsidP="00265632">
      <w:pPr>
        <w:pStyle w:val="ListParagraph"/>
        <w:numPr>
          <w:ilvl w:val="0"/>
          <w:numId w:val="20"/>
        </w:numPr>
        <w:spacing w:before="0" w:after="160" w:line="259" w:lineRule="auto"/>
        <w:rPr>
          <w:rFonts w:ascii="Calibri" w:hAnsi="Calibri" w:cs="Calibri"/>
          <w:szCs w:val="24"/>
        </w:rPr>
      </w:pPr>
      <w:r w:rsidRPr="00EC54F3">
        <w:rPr>
          <w:rFonts w:ascii="Calibri" w:hAnsi="Calibri" w:cs="Calibri"/>
          <w:szCs w:val="24"/>
        </w:rPr>
        <w:t xml:space="preserve">Click on New Contact (left </w:t>
      </w:r>
      <w:r w:rsidR="00420F9D">
        <w:rPr>
          <w:rFonts w:ascii="Calibri" w:hAnsi="Calibri" w:cs="Calibri"/>
          <w:szCs w:val="24"/>
        </w:rPr>
        <w:t>menu</w:t>
      </w:r>
      <w:r w:rsidRPr="00EC54F3">
        <w:rPr>
          <w:rFonts w:ascii="Calibri" w:hAnsi="Calibri" w:cs="Calibri"/>
          <w:szCs w:val="24"/>
        </w:rPr>
        <w:t>).</w:t>
      </w:r>
    </w:p>
    <w:p w14:paraId="0D1663B7" w14:textId="77777777" w:rsidR="00265632" w:rsidRDefault="00265632" w:rsidP="00265632">
      <w:pPr>
        <w:pStyle w:val="ListParagraph"/>
      </w:pPr>
      <w:r>
        <w:rPr>
          <w:noProof/>
        </w:rPr>
        <w:drawing>
          <wp:inline distT="0" distB="0" distL="0" distR="0" wp14:anchorId="3B4D7726" wp14:editId="301A0ED1">
            <wp:extent cx="7035285" cy="3486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97611" cy="3517034"/>
                    </a:xfrm>
                    <a:prstGeom prst="rect">
                      <a:avLst/>
                    </a:prstGeom>
                    <a:noFill/>
                  </pic:spPr>
                </pic:pic>
              </a:graphicData>
            </a:graphic>
          </wp:inline>
        </w:drawing>
      </w:r>
    </w:p>
    <w:p w14:paraId="2EFC1C21" w14:textId="77777777" w:rsidR="00265632" w:rsidRPr="00EC54F3" w:rsidRDefault="00265632" w:rsidP="00265632">
      <w:pPr>
        <w:pStyle w:val="ListParagraph"/>
        <w:numPr>
          <w:ilvl w:val="0"/>
          <w:numId w:val="20"/>
        </w:numPr>
        <w:spacing w:before="0" w:after="160" w:line="259" w:lineRule="auto"/>
        <w:rPr>
          <w:rFonts w:ascii="Calibri" w:hAnsi="Calibri" w:cs="Calibri"/>
          <w:szCs w:val="24"/>
        </w:rPr>
      </w:pPr>
      <w:r w:rsidRPr="00EC54F3">
        <w:rPr>
          <w:rFonts w:ascii="Calibri" w:hAnsi="Calibri" w:cs="Calibri"/>
          <w:szCs w:val="24"/>
        </w:rPr>
        <w:t>Enter the contact data. Select the outbreak named “</w:t>
      </w:r>
      <w:r w:rsidRPr="00EC54F3">
        <w:rPr>
          <w:rFonts w:ascii="Calibri" w:hAnsi="Calibri" w:cs="Calibri"/>
          <w:color w:val="333333"/>
          <w:szCs w:val="24"/>
        </w:rPr>
        <w:t>2019-NCOV-2020-STATEWIDE”</w:t>
      </w:r>
      <w:r w:rsidRPr="00EC54F3">
        <w:rPr>
          <w:rFonts w:ascii="Calibri" w:hAnsi="Calibri" w:cs="Calibri"/>
          <w:szCs w:val="24"/>
        </w:rPr>
        <w:t xml:space="preserve">. Required fields are highlighted red. Note: this is just the initial contact entry page; you will not be able to enter monitoring data at this point. </w:t>
      </w:r>
    </w:p>
    <w:p w14:paraId="18CFDDC1" w14:textId="77777777" w:rsidR="00265632" w:rsidRPr="00EC54F3" w:rsidRDefault="00265632" w:rsidP="00265632">
      <w:pPr>
        <w:pStyle w:val="ListParagraph"/>
        <w:numPr>
          <w:ilvl w:val="0"/>
          <w:numId w:val="20"/>
        </w:numPr>
        <w:spacing w:before="0" w:after="160" w:line="259" w:lineRule="auto"/>
        <w:rPr>
          <w:rFonts w:ascii="Calibri" w:hAnsi="Calibri" w:cs="Calibri"/>
          <w:szCs w:val="24"/>
        </w:rPr>
      </w:pPr>
      <w:r w:rsidRPr="00EC54F3">
        <w:rPr>
          <w:rFonts w:ascii="Calibri" w:hAnsi="Calibri" w:cs="Calibri"/>
          <w:szCs w:val="24"/>
        </w:rPr>
        <w:t xml:space="preserve">Click ‘submit’ to create the contact. </w:t>
      </w:r>
    </w:p>
    <w:p w14:paraId="797AFEB1" w14:textId="77777777" w:rsidR="00265632" w:rsidRPr="00EC54F3" w:rsidRDefault="00265632" w:rsidP="00265632">
      <w:pPr>
        <w:pStyle w:val="ListParagraph"/>
        <w:numPr>
          <w:ilvl w:val="0"/>
          <w:numId w:val="20"/>
        </w:numPr>
        <w:spacing w:before="0" w:after="160" w:line="259" w:lineRule="auto"/>
        <w:rPr>
          <w:rFonts w:ascii="Calibri" w:hAnsi="Calibri" w:cs="Calibri"/>
          <w:szCs w:val="24"/>
        </w:rPr>
      </w:pPr>
      <w:r w:rsidRPr="00EC54F3">
        <w:rPr>
          <w:rFonts w:ascii="Calibri" w:hAnsi="Calibri" w:cs="Calibri"/>
          <w:szCs w:val="24"/>
        </w:rPr>
        <w:t>After submitting the contact, return to the list of contacts. See above, “How To Search for a Contact” to find the newly entered contact in order to enter monitoring data.</w:t>
      </w:r>
    </w:p>
    <w:p w14:paraId="7E89B45F" w14:textId="77777777" w:rsidR="00265632" w:rsidRPr="00EC54F3" w:rsidRDefault="00265632" w:rsidP="00265632">
      <w:pPr>
        <w:pStyle w:val="ListParagraph"/>
        <w:rPr>
          <w:rFonts w:ascii="Calibri" w:hAnsi="Calibri" w:cs="Calibri"/>
          <w:i/>
          <w:iCs/>
          <w:szCs w:val="24"/>
        </w:rPr>
      </w:pPr>
    </w:p>
    <w:p w14:paraId="69296861" w14:textId="03CC8C1F" w:rsidR="00EC54F3" w:rsidRPr="00EC54F3" w:rsidRDefault="00265632" w:rsidP="00EC54F3">
      <w:pPr>
        <w:pStyle w:val="ListParagraph"/>
        <w:rPr>
          <w:rFonts w:ascii="Calibri" w:hAnsi="Calibri" w:cs="Calibri"/>
          <w:i/>
          <w:iCs/>
          <w:szCs w:val="24"/>
        </w:rPr>
      </w:pPr>
      <w:r w:rsidRPr="00EC54F3">
        <w:rPr>
          <w:rFonts w:ascii="Calibri" w:hAnsi="Calibri" w:cs="Calibri"/>
          <w:i/>
          <w:iCs/>
          <w:szCs w:val="24"/>
        </w:rPr>
        <w:t>Note: for entry of multiple contacts, there is an option to bulk upload a contact list from an excel file into OMS. Contact you</w:t>
      </w:r>
      <w:r w:rsidR="00D21111">
        <w:rPr>
          <w:rFonts w:ascii="Calibri" w:hAnsi="Calibri" w:cs="Calibri"/>
          <w:i/>
          <w:iCs/>
          <w:szCs w:val="24"/>
        </w:rPr>
        <w:t>r</w:t>
      </w:r>
      <w:r w:rsidRPr="00EC54F3">
        <w:rPr>
          <w:rFonts w:ascii="Calibri" w:hAnsi="Calibri" w:cs="Calibri"/>
          <w:i/>
          <w:iCs/>
          <w:szCs w:val="24"/>
        </w:rPr>
        <w:t xml:space="preserve"> Regional Epidemiologist for assistance.</w:t>
      </w:r>
    </w:p>
    <w:p w14:paraId="50B20A4F" w14:textId="796A7C25" w:rsidR="00265632" w:rsidRPr="00EC54F3" w:rsidRDefault="00C077DD" w:rsidP="00265632">
      <w:pPr>
        <w:pStyle w:val="Heading2"/>
        <w:rPr>
          <w:rFonts w:ascii="Calibri" w:hAnsi="Calibri" w:cs="Calibri"/>
          <w:b w:val="0"/>
          <w:bCs/>
          <w:sz w:val="24"/>
          <w:szCs w:val="24"/>
        </w:rPr>
      </w:pPr>
      <w:r>
        <w:rPr>
          <w:rFonts w:ascii="Calibri" w:hAnsi="Calibri" w:cs="Calibri"/>
          <w:noProof/>
          <w:szCs w:val="24"/>
        </w:rPr>
        <w:lastRenderedPageBreak/>
        <w:drawing>
          <wp:anchor distT="0" distB="0" distL="114300" distR="114300" simplePos="0" relativeHeight="251673600" behindDoc="1" locked="0" layoutInCell="1" allowOverlap="1" wp14:anchorId="1022D688" wp14:editId="58B80492">
            <wp:simplePos x="0" y="0"/>
            <wp:positionH relativeFrom="margin">
              <wp:posOffset>4157345</wp:posOffset>
            </wp:positionH>
            <wp:positionV relativeFrom="paragraph">
              <wp:posOffset>0</wp:posOffset>
            </wp:positionV>
            <wp:extent cx="5271135" cy="5158740"/>
            <wp:effectExtent l="0" t="0" r="5715" b="0"/>
            <wp:wrapTight wrapText="bothSides">
              <wp:wrapPolygon edited="0">
                <wp:start x="10460" y="479"/>
                <wp:lineTo x="1249" y="1516"/>
                <wp:lineTo x="1249" y="8295"/>
                <wp:lineTo x="546" y="9572"/>
                <wp:lineTo x="546" y="10050"/>
                <wp:lineTo x="1015" y="10848"/>
                <wp:lineTo x="1249" y="19462"/>
                <wp:lineTo x="3123" y="19781"/>
                <wp:lineTo x="8119" y="19781"/>
                <wp:lineTo x="8040" y="20978"/>
                <wp:lineTo x="8275" y="21058"/>
                <wp:lineTo x="14832" y="21217"/>
                <wp:lineTo x="15378" y="21217"/>
                <wp:lineTo x="20921" y="21058"/>
                <wp:lineTo x="21311" y="20978"/>
                <wp:lineTo x="20687" y="19781"/>
                <wp:lineTo x="21077" y="19781"/>
                <wp:lineTo x="21467" y="19064"/>
                <wp:lineTo x="21545" y="1595"/>
                <wp:lineTo x="20296" y="1436"/>
                <wp:lineTo x="10929" y="479"/>
                <wp:lineTo x="10460" y="47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1135" cy="5158740"/>
                    </a:xfrm>
                    <a:prstGeom prst="rect">
                      <a:avLst/>
                    </a:prstGeom>
                    <a:noFill/>
                  </pic:spPr>
                </pic:pic>
              </a:graphicData>
            </a:graphic>
            <wp14:sizeRelH relativeFrom="margin">
              <wp14:pctWidth>0</wp14:pctWidth>
            </wp14:sizeRelH>
            <wp14:sizeRelV relativeFrom="margin">
              <wp14:pctHeight>0</wp14:pctHeight>
            </wp14:sizeRelV>
          </wp:anchor>
        </w:drawing>
      </w:r>
      <w:r w:rsidR="00265632" w:rsidRPr="00EC54F3">
        <w:rPr>
          <w:rFonts w:ascii="Calibri" w:hAnsi="Calibri" w:cs="Calibri"/>
          <w:bCs/>
          <w:sz w:val="24"/>
          <w:szCs w:val="24"/>
        </w:rPr>
        <w:t>How to Add Monitoring Data to a Contact</w:t>
      </w:r>
    </w:p>
    <w:p w14:paraId="59426A97" w14:textId="1301AFF5" w:rsidR="00265632" w:rsidRPr="00EC54F3" w:rsidRDefault="00265632" w:rsidP="00265632">
      <w:pPr>
        <w:rPr>
          <w:rFonts w:ascii="Calibri" w:hAnsi="Calibri" w:cs="Calibri"/>
          <w:szCs w:val="24"/>
        </w:rPr>
      </w:pPr>
      <w:r w:rsidRPr="00EC54F3">
        <w:rPr>
          <w:rFonts w:ascii="Calibri" w:hAnsi="Calibri" w:cs="Calibri"/>
          <w:szCs w:val="24"/>
        </w:rPr>
        <w:t xml:space="preserve">Click “Edit” on the contact. </w:t>
      </w:r>
    </w:p>
    <w:p w14:paraId="6400004A" w14:textId="7B612DEF" w:rsidR="00265632" w:rsidRPr="00EC54F3" w:rsidRDefault="00265632" w:rsidP="00265632">
      <w:pPr>
        <w:pStyle w:val="ListParagraph"/>
        <w:numPr>
          <w:ilvl w:val="0"/>
          <w:numId w:val="21"/>
        </w:numPr>
        <w:spacing w:before="0" w:after="160" w:line="259" w:lineRule="auto"/>
        <w:rPr>
          <w:rFonts w:ascii="Calibri" w:hAnsi="Calibri" w:cs="Calibri"/>
          <w:szCs w:val="24"/>
        </w:rPr>
      </w:pPr>
      <w:r w:rsidRPr="00EC54F3">
        <w:rPr>
          <w:rFonts w:ascii="Calibri" w:hAnsi="Calibri" w:cs="Calibri"/>
          <w:szCs w:val="24"/>
        </w:rPr>
        <w:t>Within the contact, click on the ‘Data Points’ tab.</w:t>
      </w:r>
    </w:p>
    <w:p w14:paraId="6F180420" w14:textId="6799D1EF" w:rsidR="00265632" w:rsidRPr="00EC54F3" w:rsidRDefault="00265632" w:rsidP="00265632">
      <w:pPr>
        <w:pStyle w:val="ListParagraph"/>
        <w:numPr>
          <w:ilvl w:val="0"/>
          <w:numId w:val="21"/>
        </w:numPr>
        <w:spacing w:before="0" w:after="160" w:line="259" w:lineRule="auto"/>
        <w:rPr>
          <w:rFonts w:ascii="Calibri" w:hAnsi="Calibri" w:cs="Calibri"/>
          <w:szCs w:val="24"/>
        </w:rPr>
      </w:pPr>
      <w:r w:rsidRPr="00EC54F3">
        <w:rPr>
          <w:rFonts w:ascii="Calibri" w:hAnsi="Calibri" w:cs="Calibri"/>
          <w:szCs w:val="24"/>
        </w:rPr>
        <w:t>Click “Add a day” to add a monitoring line to the list.</w:t>
      </w:r>
    </w:p>
    <w:p w14:paraId="07633963" w14:textId="023A397B" w:rsidR="00265632" w:rsidRPr="00EC54F3" w:rsidRDefault="00265632" w:rsidP="00265632">
      <w:pPr>
        <w:pStyle w:val="ListParagraph"/>
        <w:numPr>
          <w:ilvl w:val="0"/>
          <w:numId w:val="21"/>
        </w:numPr>
        <w:spacing w:before="0" w:after="160" w:line="259" w:lineRule="auto"/>
        <w:rPr>
          <w:rFonts w:ascii="Calibri" w:hAnsi="Calibri" w:cs="Calibri"/>
          <w:szCs w:val="24"/>
        </w:rPr>
      </w:pPr>
      <w:r w:rsidRPr="00EC54F3">
        <w:rPr>
          <w:rFonts w:ascii="Calibri" w:hAnsi="Calibri" w:cs="Calibri"/>
          <w:szCs w:val="24"/>
        </w:rPr>
        <w:t xml:space="preserve">Click ‘Edit’ next to the timepoint. A pop-up box will appear. </w:t>
      </w:r>
    </w:p>
    <w:p w14:paraId="049D44E3" w14:textId="05906441" w:rsidR="00265632" w:rsidRPr="00EC54F3" w:rsidRDefault="00265632" w:rsidP="00265632">
      <w:pPr>
        <w:pStyle w:val="ListParagraph"/>
        <w:numPr>
          <w:ilvl w:val="1"/>
          <w:numId w:val="21"/>
        </w:numPr>
        <w:spacing w:before="0" w:after="160" w:line="259" w:lineRule="auto"/>
        <w:rPr>
          <w:rFonts w:ascii="Calibri" w:hAnsi="Calibri" w:cs="Calibri"/>
          <w:szCs w:val="24"/>
        </w:rPr>
      </w:pPr>
      <w:r w:rsidRPr="00EC54F3">
        <w:rPr>
          <w:rFonts w:ascii="Calibri" w:hAnsi="Calibri" w:cs="Calibri"/>
          <w:szCs w:val="24"/>
        </w:rPr>
        <w:t>Date: enter the date of contact</w:t>
      </w:r>
    </w:p>
    <w:p w14:paraId="20687B9A" w14:textId="77777777" w:rsidR="00265632" w:rsidRPr="00EC54F3" w:rsidRDefault="00265632" w:rsidP="00265632">
      <w:pPr>
        <w:pStyle w:val="ListParagraph"/>
        <w:numPr>
          <w:ilvl w:val="1"/>
          <w:numId w:val="21"/>
        </w:numPr>
        <w:spacing w:before="0" w:after="160" w:line="259" w:lineRule="auto"/>
        <w:rPr>
          <w:rFonts w:ascii="Calibri" w:hAnsi="Calibri" w:cs="Calibri"/>
          <w:szCs w:val="24"/>
        </w:rPr>
      </w:pPr>
      <w:r w:rsidRPr="00EC54F3">
        <w:rPr>
          <w:rFonts w:ascii="Calibri" w:hAnsi="Calibri" w:cs="Calibri"/>
          <w:szCs w:val="24"/>
        </w:rPr>
        <w:t>Monitoring Status: Active Monitoring</w:t>
      </w:r>
    </w:p>
    <w:p w14:paraId="28DE6F89" w14:textId="5D07B4D2" w:rsidR="002730D0" w:rsidRPr="00295702" w:rsidRDefault="00265632" w:rsidP="00265632">
      <w:pPr>
        <w:pStyle w:val="ListParagraph"/>
        <w:numPr>
          <w:ilvl w:val="1"/>
          <w:numId w:val="21"/>
        </w:numPr>
        <w:spacing w:before="0" w:after="160" w:line="259" w:lineRule="auto"/>
        <w:rPr>
          <w:rFonts w:ascii="Calibri" w:hAnsi="Calibri" w:cs="Calibri"/>
          <w:szCs w:val="24"/>
        </w:rPr>
      </w:pPr>
      <w:r w:rsidRPr="00EC54F3">
        <w:rPr>
          <w:rFonts w:ascii="Calibri" w:hAnsi="Calibri" w:cs="Calibri"/>
          <w:szCs w:val="24"/>
        </w:rPr>
        <w:t>Risk Level: Choose the appropriate op</w:t>
      </w:r>
      <w:r w:rsidRPr="00295702">
        <w:rPr>
          <w:rFonts w:ascii="Calibri" w:hAnsi="Calibri" w:cs="Calibri"/>
          <w:szCs w:val="24"/>
        </w:rPr>
        <w:t>tion</w:t>
      </w:r>
      <w:r w:rsidR="002730D0" w:rsidRPr="00295702">
        <w:rPr>
          <w:rFonts w:ascii="Calibri" w:hAnsi="Calibri" w:cs="Calibri"/>
          <w:szCs w:val="24"/>
        </w:rPr>
        <w:t>; For those</w:t>
      </w:r>
    </w:p>
    <w:p w14:paraId="635A9331" w14:textId="0BAF09FA" w:rsidR="00265632" w:rsidRPr="00295702" w:rsidRDefault="002730D0" w:rsidP="002730D0">
      <w:pPr>
        <w:pStyle w:val="ListParagraph"/>
        <w:spacing w:before="0" w:after="160" w:line="259" w:lineRule="auto"/>
        <w:ind w:left="1440"/>
        <w:rPr>
          <w:rFonts w:ascii="Calibri" w:hAnsi="Calibri" w:cs="Calibri"/>
          <w:szCs w:val="24"/>
        </w:rPr>
      </w:pPr>
      <w:r w:rsidRPr="00295702">
        <w:rPr>
          <w:rFonts w:ascii="Calibri" w:hAnsi="Calibri" w:cs="Calibri"/>
          <w:szCs w:val="24"/>
        </w:rPr>
        <w:t xml:space="preserve">at </w:t>
      </w:r>
      <w:r w:rsidR="00D613D6" w:rsidRPr="00295702">
        <w:rPr>
          <w:rFonts w:ascii="Calibri" w:hAnsi="Calibri" w:cs="Calibri"/>
          <w:szCs w:val="24"/>
        </w:rPr>
        <w:t>“m</w:t>
      </w:r>
      <w:r w:rsidRPr="00295702">
        <w:rPr>
          <w:rFonts w:ascii="Calibri" w:hAnsi="Calibri" w:cs="Calibri"/>
          <w:szCs w:val="24"/>
        </w:rPr>
        <w:t xml:space="preserve">edium </w:t>
      </w:r>
      <w:r w:rsidR="00D613D6" w:rsidRPr="00295702">
        <w:rPr>
          <w:rFonts w:ascii="Calibri" w:hAnsi="Calibri" w:cs="Calibri"/>
          <w:szCs w:val="24"/>
        </w:rPr>
        <w:t>r</w:t>
      </w:r>
      <w:r w:rsidRPr="00295702">
        <w:rPr>
          <w:rFonts w:ascii="Calibri" w:hAnsi="Calibri" w:cs="Calibri"/>
          <w:szCs w:val="24"/>
        </w:rPr>
        <w:t>isk</w:t>
      </w:r>
      <w:r w:rsidR="00D613D6" w:rsidRPr="00295702">
        <w:rPr>
          <w:rFonts w:ascii="Calibri" w:hAnsi="Calibri" w:cs="Calibri"/>
          <w:szCs w:val="24"/>
        </w:rPr>
        <w:t>”</w:t>
      </w:r>
      <w:r w:rsidRPr="00295702">
        <w:rPr>
          <w:rFonts w:ascii="Calibri" w:hAnsi="Calibri" w:cs="Calibri"/>
          <w:szCs w:val="24"/>
        </w:rPr>
        <w:t>, please use “mid” risk level.</w:t>
      </w:r>
    </w:p>
    <w:p w14:paraId="24CDAD3F" w14:textId="712D611C" w:rsidR="00265632" w:rsidRPr="00EC54F3" w:rsidRDefault="00265632" w:rsidP="00265632">
      <w:pPr>
        <w:pStyle w:val="ListParagraph"/>
        <w:numPr>
          <w:ilvl w:val="1"/>
          <w:numId w:val="21"/>
        </w:numPr>
        <w:spacing w:before="0" w:after="160" w:line="259" w:lineRule="auto"/>
        <w:rPr>
          <w:rFonts w:ascii="Calibri" w:hAnsi="Calibri" w:cs="Calibri"/>
          <w:szCs w:val="24"/>
        </w:rPr>
      </w:pPr>
      <w:r w:rsidRPr="00EC54F3">
        <w:rPr>
          <w:rFonts w:ascii="Calibri" w:hAnsi="Calibri" w:cs="Calibri"/>
          <w:szCs w:val="24"/>
        </w:rPr>
        <w:t xml:space="preserve">Action: Choose the appropriate option </w:t>
      </w:r>
    </w:p>
    <w:p w14:paraId="6BB01752" w14:textId="455FF719" w:rsidR="00D21111" w:rsidRDefault="00265632" w:rsidP="00265632">
      <w:pPr>
        <w:pStyle w:val="ListParagraph"/>
        <w:numPr>
          <w:ilvl w:val="1"/>
          <w:numId w:val="21"/>
        </w:numPr>
        <w:spacing w:before="0" w:after="160" w:line="259" w:lineRule="auto"/>
        <w:rPr>
          <w:rFonts w:ascii="Calibri" w:hAnsi="Calibri" w:cs="Calibri"/>
          <w:szCs w:val="24"/>
        </w:rPr>
      </w:pPr>
      <w:r w:rsidRPr="00EC54F3">
        <w:rPr>
          <w:rFonts w:ascii="Calibri" w:hAnsi="Calibri" w:cs="Calibri"/>
          <w:szCs w:val="24"/>
        </w:rPr>
        <w:t xml:space="preserve">OMS Investigator: select the person who contacted </w:t>
      </w:r>
    </w:p>
    <w:p w14:paraId="017C19B1" w14:textId="2EE9B9E3" w:rsidR="00265632" w:rsidRPr="00EC54F3" w:rsidRDefault="00265632" w:rsidP="00D21111">
      <w:pPr>
        <w:pStyle w:val="ListParagraph"/>
        <w:spacing w:before="0" w:after="160" w:line="259" w:lineRule="auto"/>
        <w:ind w:left="1440"/>
        <w:rPr>
          <w:rFonts w:ascii="Calibri" w:hAnsi="Calibri" w:cs="Calibri"/>
          <w:szCs w:val="24"/>
        </w:rPr>
      </w:pPr>
      <w:r w:rsidRPr="00EC54F3">
        <w:rPr>
          <w:rFonts w:ascii="Calibri" w:hAnsi="Calibri" w:cs="Calibri"/>
          <w:szCs w:val="24"/>
        </w:rPr>
        <w:t>the client</w:t>
      </w:r>
    </w:p>
    <w:p w14:paraId="687038E2" w14:textId="55DB7461" w:rsidR="00D21111" w:rsidRDefault="00265632" w:rsidP="002730D0">
      <w:pPr>
        <w:pStyle w:val="ListParagraph"/>
        <w:numPr>
          <w:ilvl w:val="1"/>
          <w:numId w:val="21"/>
        </w:numPr>
        <w:spacing w:before="0" w:after="160" w:line="259" w:lineRule="auto"/>
        <w:rPr>
          <w:rFonts w:ascii="Calibri" w:hAnsi="Calibri" w:cs="Calibri"/>
          <w:szCs w:val="24"/>
        </w:rPr>
      </w:pPr>
      <w:r w:rsidRPr="00D21111">
        <w:rPr>
          <w:rFonts w:ascii="Calibri" w:hAnsi="Calibri" w:cs="Calibri"/>
          <w:szCs w:val="24"/>
        </w:rPr>
        <w:t xml:space="preserve">Document the responses; contact your regional </w:t>
      </w:r>
    </w:p>
    <w:p w14:paraId="2FFE8636" w14:textId="2E012BD2" w:rsidR="00D21111" w:rsidRDefault="00265632" w:rsidP="00D21111">
      <w:pPr>
        <w:pStyle w:val="ListParagraph"/>
        <w:spacing w:before="0" w:after="160" w:line="259" w:lineRule="auto"/>
        <w:ind w:left="1440"/>
        <w:rPr>
          <w:rFonts w:ascii="Calibri" w:hAnsi="Calibri" w:cs="Calibri"/>
          <w:szCs w:val="24"/>
        </w:rPr>
      </w:pPr>
      <w:r w:rsidRPr="00D21111">
        <w:rPr>
          <w:rFonts w:ascii="Calibri" w:hAnsi="Calibri" w:cs="Calibri"/>
          <w:szCs w:val="24"/>
        </w:rPr>
        <w:t>epidemiologist if a contact has not be</w:t>
      </w:r>
      <w:r w:rsidR="00D21111" w:rsidRPr="00D21111">
        <w:rPr>
          <w:rFonts w:ascii="Calibri" w:hAnsi="Calibri" w:cs="Calibri"/>
          <w:szCs w:val="24"/>
        </w:rPr>
        <w:t>en</w:t>
      </w:r>
      <w:r w:rsidRPr="00D21111">
        <w:rPr>
          <w:rFonts w:ascii="Calibri" w:hAnsi="Calibri" w:cs="Calibri"/>
          <w:szCs w:val="24"/>
        </w:rPr>
        <w:t xml:space="preserve"> reachable </w:t>
      </w:r>
    </w:p>
    <w:p w14:paraId="10F23993" w14:textId="0D3471CD" w:rsidR="00265632" w:rsidRPr="00D21111" w:rsidRDefault="00265632" w:rsidP="00D21111">
      <w:pPr>
        <w:pStyle w:val="ListParagraph"/>
        <w:spacing w:before="0" w:after="160" w:line="259" w:lineRule="auto"/>
        <w:ind w:left="1440"/>
        <w:rPr>
          <w:rFonts w:ascii="Calibri" w:hAnsi="Calibri" w:cs="Calibri"/>
          <w:szCs w:val="24"/>
        </w:rPr>
      </w:pPr>
      <w:r w:rsidRPr="00D21111">
        <w:rPr>
          <w:rFonts w:ascii="Calibri" w:hAnsi="Calibri" w:cs="Calibri"/>
          <w:szCs w:val="24"/>
        </w:rPr>
        <w:t>in greater than 24 hours</w:t>
      </w:r>
    </w:p>
    <w:p w14:paraId="37977E91" w14:textId="6B2AC0EB" w:rsidR="00265632" w:rsidRPr="00EC54F3" w:rsidRDefault="00265632" w:rsidP="00265632">
      <w:pPr>
        <w:pStyle w:val="ListParagraph"/>
        <w:numPr>
          <w:ilvl w:val="1"/>
          <w:numId w:val="21"/>
        </w:numPr>
        <w:spacing w:before="0" w:after="160" w:line="259" w:lineRule="auto"/>
        <w:rPr>
          <w:rFonts w:ascii="Calibri" w:hAnsi="Calibri" w:cs="Calibri"/>
          <w:szCs w:val="24"/>
        </w:rPr>
      </w:pPr>
      <w:r w:rsidRPr="00EC54F3">
        <w:rPr>
          <w:rFonts w:ascii="Calibri" w:hAnsi="Calibri" w:cs="Calibri"/>
          <w:szCs w:val="24"/>
        </w:rPr>
        <w:t>Click Save Changes in the pop-up box</w:t>
      </w:r>
    </w:p>
    <w:p w14:paraId="49DF4E90" w14:textId="08F0936C" w:rsidR="00265632" w:rsidRPr="00EC54F3" w:rsidRDefault="00265632" w:rsidP="00265632">
      <w:pPr>
        <w:pStyle w:val="ListParagraph"/>
        <w:numPr>
          <w:ilvl w:val="0"/>
          <w:numId w:val="21"/>
        </w:numPr>
        <w:spacing w:before="0" w:after="160" w:line="259" w:lineRule="auto"/>
        <w:rPr>
          <w:rFonts w:ascii="Calibri" w:hAnsi="Calibri" w:cs="Calibri"/>
          <w:szCs w:val="24"/>
        </w:rPr>
      </w:pPr>
      <w:r w:rsidRPr="00EC54F3">
        <w:rPr>
          <w:rFonts w:ascii="Calibri" w:hAnsi="Calibri" w:cs="Calibri"/>
          <w:szCs w:val="24"/>
        </w:rPr>
        <w:t>Click Submit to save.</w:t>
      </w:r>
    </w:p>
    <w:p w14:paraId="23A1A905" w14:textId="20CC8DBB" w:rsidR="00265632" w:rsidRDefault="00265632" w:rsidP="00D21111">
      <w:pPr>
        <w:jc w:val="center"/>
      </w:pPr>
    </w:p>
    <w:p w14:paraId="62C304C6" w14:textId="2346A9BC" w:rsidR="00C077DD" w:rsidRDefault="00C077DD">
      <w:pPr>
        <w:spacing w:before="0" w:after="160" w:line="259" w:lineRule="auto"/>
        <w:rPr>
          <w:rFonts w:ascii="Calibri" w:hAnsi="Calibri" w:cs="Calibri"/>
          <w:b/>
          <w:bCs/>
          <w:color w:val="D17406" w:themeColor="accent5" w:themeShade="BF"/>
          <w:szCs w:val="24"/>
        </w:rPr>
      </w:pPr>
      <w:r>
        <w:rPr>
          <w:rFonts w:ascii="Calibri" w:hAnsi="Calibri" w:cs="Calibri"/>
          <w:bCs/>
          <w:szCs w:val="24"/>
        </w:rPr>
        <w:br w:type="page"/>
      </w:r>
    </w:p>
    <w:p w14:paraId="0BDDF2E5" w14:textId="22E2682B" w:rsidR="00265632" w:rsidRPr="00EC54F3" w:rsidRDefault="00265632" w:rsidP="00265632">
      <w:pPr>
        <w:pStyle w:val="Heading2"/>
        <w:rPr>
          <w:rFonts w:ascii="Calibri" w:hAnsi="Calibri" w:cs="Calibri"/>
          <w:b w:val="0"/>
          <w:bCs/>
          <w:sz w:val="24"/>
          <w:szCs w:val="24"/>
        </w:rPr>
      </w:pPr>
      <w:r w:rsidRPr="00EC54F3">
        <w:rPr>
          <w:rFonts w:ascii="Calibri" w:hAnsi="Calibri" w:cs="Calibri"/>
          <w:bCs/>
          <w:sz w:val="24"/>
          <w:szCs w:val="24"/>
        </w:rPr>
        <w:lastRenderedPageBreak/>
        <w:t xml:space="preserve">How to Close Out a Contact </w:t>
      </w:r>
    </w:p>
    <w:p w14:paraId="5CBBF901" w14:textId="77777777" w:rsidR="00265632" w:rsidRPr="00E511F1" w:rsidRDefault="00265632" w:rsidP="00265632">
      <w:pPr>
        <w:pStyle w:val="ListParagraph"/>
        <w:numPr>
          <w:ilvl w:val="0"/>
          <w:numId w:val="22"/>
        </w:numPr>
        <w:spacing w:before="0" w:after="160" w:line="259" w:lineRule="auto"/>
        <w:rPr>
          <w:rFonts w:ascii="Calibri" w:hAnsi="Calibri" w:cs="Calibri"/>
          <w:szCs w:val="24"/>
        </w:rPr>
      </w:pPr>
      <w:r w:rsidRPr="00E511F1">
        <w:rPr>
          <w:rFonts w:ascii="Calibri" w:hAnsi="Calibri" w:cs="Calibri"/>
          <w:szCs w:val="24"/>
        </w:rPr>
        <w:t>Click on Overview tab in the contact.</w:t>
      </w:r>
    </w:p>
    <w:p w14:paraId="324C95F2" w14:textId="47530A3B" w:rsidR="00265632" w:rsidRPr="00E511F1" w:rsidRDefault="002730D0" w:rsidP="002730D0">
      <w:pPr>
        <w:pStyle w:val="ListParagraph"/>
        <w:numPr>
          <w:ilvl w:val="1"/>
          <w:numId w:val="22"/>
        </w:numPr>
        <w:spacing w:before="0" w:after="160" w:line="259" w:lineRule="auto"/>
        <w:rPr>
          <w:rFonts w:ascii="Calibri" w:hAnsi="Calibri" w:cs="Calibri"/>
          <w:szCs w:val="24"/>
        </w:rPr>
      </w:pPr>
      <w:r w:rsidRPr="00E511F1">
        <w:rPr>
          <w:rFonts w:ascii="Calibri" w:hAnsi="Calibri" w:cs="Calibri"/>
          <w:szCs w:val="24"/>
        </w:rPr>
        <w:t>For individuals that have completed their monitoring, e</w:t>
      </w:r>
      <w:r w:rsidR="00265632" w:rsidRPr="00E511F1">
        <w:rPr>
          <w:rFonts w:ascii="Calibri" w:hAnsi="Calibri" w:cs="Calibri"/>
          <w:szCs w:val="24"/>
        </w:rPr>
        <w:t>nter Completion Date and change Monitoring Status to Complete.</w:t>
      </w:r>
    </w:p>
    <w:p w14:paraId="75A467F6" w14:textId="2AF9C4C8" w:rsidR="002730D0" w:rsidRPr="00E511F1" w:rsidRDefault="002730D0" w:rsidP="002730D0">
      <w:pPr>
        <w:pStyle w:val="ListParagraph"/>
        <w:numPr>
          <w:ilvl w:val="1"/>
          <w:numId w:val="22"/>
        </w:numPr>
        <w:spacing w:before="0" w:after="160" w:line="259" w:lineRule="auto"/>
        <w:rPr>
          <w:rFonts w:ascii="Calibri" w:hAnsi="Calibri" w:cs="Calibri"/>
          <w:szCs w:val="24"/>
        </w:rPr>
      </w:pPr>
      <w:r w:rsidRPr="00E511F1">
        <w:rPr>
          <w:rFonts w:ascii="Calibri" w:hAnsi="Calibri" w:cs="Calibri"/>
          <w:szCs w:val="24"/>
        </w:rPr>
        <w:t>For individuals that transfer to a different state/country, enter Completion Date and change Monitoring Status to Left Jurisdiction.</w:t>
      </w:r>
    </w:p>
    <w:p w14:paraId="38056B91" w14:textId="3E9B0312" w:rsidR="002730D0" w:rsidRPr="00E511F1" w:rsidRDefault="002730D0" w:rsidP="002730D0">
      <w:pPr>
        <w:pStyle w:val="ListParagraph"/>
        <w:numPr>
          <w:ilvl w:val="1"/>
          <w:numId w:val="22"/>
        </w:numPr>
        <w:spacing w:before="0" w:after="160" w:line="259" w:lineRule="auto"/>
        <w:rPr>
          <w:rFonts w:ascii="Calibri" w:hAnsi="Calibri" w:cs="Calibri"/>
          <w:szCs w:val="24"/>
        </w:rPr>
      </w:pPr>
      <w:r w:rsidRPr="00E511F1">
        <w:rPr>
          <w:rFonts w:ascii="Calibri" w:hAnsi="Calibri" w:cs="Calibri"/>
          <w:szCs w:val="24"/>
        </w:rPr>
        <w:t xml:space="preserve">For individuals that cannot be reached, enter Completion Date and change Monitoring Status to Loss to Follow Up.  </w:t>
      </w:r>
    </w:p>
    <w:p w14:paraId="32B7419F" w14:textId="3A665C54" w:rsidR="002730D0" w:rsidRPr="00E511F1" w:rsidRDefault="002730D0" w:rsidP="002730D0">
      <w:pPr>
        <w:pStyle w:val="ListParagraph"/>
        <w:numPr>
          <w:ilvl w:val="1"/>
          <w:numId w:val="22"/>
        </w:numPr>
        <w:spacing w:before="0" w:after="160" w:line="259" w:lineRule="auto"/>
        <w:rPr>
          <w:rFonts w:ascii="Calibri" w:hAnsi="Calibri" w:cs="Calibri"/>
          <w:szCs w:val="24"/>
        </w:rPr>
      </w:pPr>
      <w:r w:rsidRPr="00E511F1">
        <w:rPr>
          <w:rFonts w:ascii="Calibri" w:hAnsi="Calibri" w:cs="Calibri"/>
          <w:szCs w:val="24"/>
        </w:rPr>
        <w:t>For individuals that were incorrect</w:t>
      </w:r>
      <w:r w:rsidR="006B0BD6" w:rsidRPr="00E511F1">
        <w:rPr>
          <w:rFonts w:ascii="Calibri" w:hAnsi="Calibri" w:cs="Calibri"/>
          <w:szCs w:val="24"/>
        </w:rPr>
        <w:t>ly</w:t>
      </w:r>
      <w:r w:rsidRPr="00E511F1">
        <w:rPr>
          <w:rFonts w:ascii="Calibri" w:hAnsi="Calibri" w:cs="Calibri"/>
          <w:szCs w:val="24"/>
        </w:rPr>
        <w:t xml:space="preserve"> referred to Michigan </w:t>
      </w:r>
      <w:r w:rsidR="006B0BD6" w:rsidRPr="00E511F1">
        <w:rPr>
          <w:rFonts w:ascii="Calibri" w:hAnsi="Calibri" w:cs="Calibri"/>
          <w:szCs w:val="24"/>
        </w:rPr>
        <w:t xml:space="preserve">OR individuals that should actually be assessed as </w:t>
      </w:r>
      <w:r w:rsidR="003259B8">
        <w:rPr>
          <w:rFonts w:ascii="Calibri" w:hAnsi="Calibri" w:cs="Calibri"/>
          <w:szCs w:val="24"/>
        </w:rPr>
        <w:t>“l</w:t>
      </w:r>
      <w:r w:rsidR="006B0BD6" w:rsidRPr="00E511F1">
        <w:rPr>
          <w:rFonts w:ascii="Calibri" w:hAnsi="Calibri" w:cs="Calibri"/>
          <w:szCs w:val="24"/>
        </w:rPr>
        <w:t>ow</w:t>
      </w:r>
      <w:r w:rsidR="003259B8">
        <w:rPr>
          <w:rFonts w:ascii="Calibri" w:hAnsi="Calibri" w:cs="Calibri"/>
          <w:szCs w:val="24"/>
        </w:rPr>
        <w:t>”</w:t>
      </w:r>
      <w:r w:rsidR="006B0BD6" w:rsidRPr="00E511F1">
        <w:rPr>
          <w:rFonts w:ascii="Calibri" w:hAnsi="Calibri" w:cs="Calibri"/>
          <w:szCs w:val="24"/>
        </w:rPr>
        <w:t xml:space="preserve"> or </w:t>
      </w:r>
      <w:r w:rsidR="003259B8">
        <w:rPr>
          <w:rFonts w:ascii="Calibri" w:hAnsi="Calibri" w:cs="Calibri"/>
          <w:szCs w:val="24"/>
        </w:rPr>
        <w:t>“n</w:t>
      </w:r>
      <w:r w:rsidR="006B0BD6" w:rsidRPr="00E511F1">
        <w:rPr>
          <w:rFonts w:ascii="Calibri" w:hAnsi="Calibri" w:cs="Calibri"/>
          <w:szCs w:val="24"/>
        </w:rPr>
        <w:t xml:space="preserve">o </w:t>
      </w:r>
      <w:r w:rsidR="003259B8">
        <w:rPr>
          <w:rFonts w:ascii="Calibri" w:hAnsi="Calibri" w:cs="Calibri"/>
          <w:szCs w:val="24"/>
        </w:rPr>
        <w:t>i</w:t>
      </w:r>
      <w:r w:rsidR="006B0BD6" w:rsidRPr="00E511F1">
        <w:rPr>
          <w:rFonts w:ascii="Calibri" w:hAnsi="Calibri" w:cs="Calibri"/>
          <w:szCs w:val="24"/>
        </w:rPr>
        <w:t xml:space="preserve">dentifiable </w:t>
      </w:r>
      <w:r w:rsidR="003259B8">
        <w:rPr>
          <w:rFonts w:ascii="Calibri" w:hAnsi="Calibri" w:cs="Calibri"/>
          <w:szCs w:val="24"/>
        </w:rPr>
        <w:t>r</w:t>
      </w:r>
      <w:r w:rsidR="006B0BD6" w:rsidRPr="00E511F1">
        <w:rPr>
          <w:rFonts w:ascii="Calibri" w:hAnsi="Calibri" w:cs="Calibri"/>
          <w:szCs w:val="24"/>
        </w:rPr>
        <w:t>isk</w:t>
      </w:r>
      <w:r w:rsidR="003259B8">
        <w:rPr>
          <w:rFonts w:ascii="Calibri" w:hAnsi="Calibri" w:cs="Calibri"/>
          <w:szCs w:val="24"/>
        </w:rPr>
        <w:t>”</w:t>
      </w:r>
      <w:r w:rsidR="006B0BD6" w:rsidRPr="00E511F1">
        <w:rPr>
          <w:rFonts w:ascii="Calibri" w:hAnsi="Calibri" w:cs="Calibri"/>
          <w:szCs w:val="24"/>
        </w:rPr>
        <w:t xml:space="preserve"> </w:t>
      </w:r>
      <w:r w:rsidRPr="00E511F1">
        <w:rPr>
          <w:rFonts w:ascii="Calibri" w:hAnsi="Calibri" w:cs="Calibri"/>
          <w:szCs w:val="24"/>
        </w:rPr>
        <w:t xml:space="preserve">OR individuals referred to OMS </w:t>
      </w:r>
      <w:r w:rsidR="006B0BD6" w:rsidRPr="00E511F1">
        <w:rPr>
          <w:rFonts w:ascii="Calibri" w:hAnsi="Calibri" w:cs="Calibri"/>
          <w:szCs w:val="24"/>
        </w:rPr>
        <w:t xml:space="preserve">as </w:t>
      </w:r>
      <w:r w:rsidRPr="00E511F1">
        <w:rPr>
          <w:rFonts w:ascii="Calibri" w:hAnsi="Calibri" w:cs="Calibri"/>
          <w:szCs w:val="24"/>
        </w:rPr>
        <w:t xml:space="preserve">a potential PUI (or contacts of a potential PUI), and the individual does not meet PUI criteria, enter Completion Date and change Monitoring Status to Canceled. </w:t>
      </w:r>
    </w:p>
    <w:p w14:paraId="518164F3" w14:textId="77777777" w:rsidR="00E662FF" w:rsidRPr="00E511F1" w:rsidRDefault="00265632" w:rsidP="00FB440B">
      <w:pPr>
        <w:pStyle w:val="ListParagraph"/>
        <w:numPr>
          <w:ilvl w:val="0"/>
          <w:numId w:val="22"/>
        </w:numPr>
        <w:spacing w:before="0" w:after="160" w:line="259" w:lineRule="auto"/>
        <w:rPr>
          <w:rFonts w:ascii="Calibri" w:hAnsi="Calibri" w:cs="Calibri"/>
          <w:szCs w:val="24"/>
        </w:rPr>
      </w:pPr>
      <w:r w:rsidRPr="00E511F1">
        <w:rPr>
          <w:rFonts w:ascii="Calibri" w:hAnsi="Calibri" w:cs="Calibri"/>
          <w:szCs w:val="24"/>
        </w:rPr>
        <w:t>Click Submit to save changes.</w:t>
      </w:r>
    </w:p>
    <w:p w14:paraId="729BDB92" w14:textId="4339DAE0" w:rsidR="002730D0" w:rsidRPr="003B7445" w:rsidRDefault="002730D0" w:rsidP="003B7445">
      <w:pPr>
        <w:sectPr w:rsidR="002730D0" w:rsidRPr="003B7445" w:rsidSect="00E662FF">
          <w:pgSz w:w="15840" w:h="12240" w:orient="landscape" w:code="1"/>
          <w:pgMar w:top="1080" w:right="720" w:bottom="1080" w:left="720" w:header="648" w:footer="432" w:gutter="0"/>
          <w:cols w:space="708"/>
          <w:titlePg/>
          <w:docGrid w:linePitch="360"/>
        </w:sectPr>
      </w:pPr>
    </w:p>
    <w:p w14:paraId="76589C54" w14:textId="6153F9E8" w:rsidR="00DE1FA5" w:rsidRPr="00DE1FA5" w:rsidRDefault="00745080" w:rsidP="00DE1FA5">
      <w:pPr>
        <w:spacing w:before="0" w:after="160" w:line="259" w:lineRule="auto"/>
        <w:rPr>
          <w:rFonts w:ascii="Calibri" w:eastAsia="Calibri" w:hAnsi="Calibri" w:cs="Calibri"/>
          <w:color w:val="auto"/>
          <w:szCs w:val="24"/>
        </w:rPr>
      </w:pPr>
      <w:r w:rsidRPr="00DE1FA5">
        <w:rPr>
          <w:rFonts w:eastAsia="Calibri"/>
          <w:noProof/>
          <w:color w:val="auto"/>
          <w:sz w:val="22"/>
        </w:rPr>
        <w:lastRenderedPageBreak/>
        <mc:AlternateContent>
          <mc:Choice Requires="wps">
            <w:drawing>
              <wp:anchor distT="0" distB="0" distL="114300" distR="114300" simplePos="0" relativeHeight="251664384" behindDoc="0" locked="0" layoutInCell="1" allowOverlap="1" wp14:anchorId="427DB8E2" wp14:editId="6630BF03">
                <wp:simplePos x="0" y="0"/>
                <wp:positionH relativeFrom="column">
                  <wp:posOffset>-951230</wp:posOffset>
                </wp:positionH>
                <wp:positionV relativeFrom="paragraph">
                  <wp:posOffset>-186055</wp:posOffset>
                </wp:positionV>
                <wp:extent cx="8140934" cy="1838606"/>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8140934" cy="1838606"/>
                        </a:xfrm>
                        <a:prstGeom prst="rect">
                          <a:avLst/>
                        </a:prstGeom>
                        <a:solidFill>
                          <a:srgbClr val="0070C0"/>
                        </a:solidFill>
                        <a:ln w="6350">
                          <a:noFill/>
                        </a:ln>
                        <a:effectLst/>
                      </wps:spPr>
                      <wps:txbx>
                        <w:txbxContent>
                          <w:p w14:paraId="7B9D2D5D" w14:textId="77777777" w:rsidR="007A402B" w:rsidRDefault="007A402B" w:rsidP="00DE1FA5">
                            <w:pPr>
                              <w:spacing w:before="0" w:after="0" w:line="240" w:lineRule="auto"/>
                              <w:jc w:val="center"/>
                              <w:rPr>
                                <w:rFonts w:ascii="Calibri" w:hAnsi="Calibri" w:cs="Calibri"/>
                                <w:b/>
                                <w:color w:val="FFFFFF"/>
                                <w:sz w:val="44"/>
                                <w:szCs w:val="44"/>
                              </w:rPr>
                            </w:pPr>
                          </w:p>
                          <w:p w14:paraId="5F8C401F" w14:textId="1BBB4D9C" w:rsidR="007A402B" w:rsidRPr="00DE1FA5" w:rsidRDefault="007A402B" w:rsidP="00DE1FA5">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0B1CB0C9" w14:textId="27BA4451" w:rsidR="007A402B" w:rsidRPr="00DE1FA5" w:rsidRDefault="007A402B" w:rsidP="00DE1FA5">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COVID-19</w:t>
                            </w:r>
                          </w:p>
                          <w:p w14:paraId="66B6BA67" w14:textId="518C3459" w:rsidR="007A402B" w:rsidRPr="00DE1FA5" w:rsidRDefault="007A402B" w:rsidP="00DE1FA5">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0B19E1C8" w14:textId="77777777" w:rsidR="007A402B" w:rsidRPr="00DE1FA5" w:rsidRDefault="007A402B" w:rsidP="00DE1FA5">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7AF75965" w14:textId="77777777" w:rsidR="007A402B" w:rsidRDefault="007A402B" w:rsidP="00DE1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DB8E2" id="_x0000_t202" coordsize="21600,21600" o:spt="202" path="m,l,21600r21600,l21600,xe">
                <v:stroke joinstyle="miter"/>
                <v:path gradientshapeok="t" o:connecttype="rect"/>
              </v:shapetype>
              <v:shape id="Text Box 14" o:spid="_x0000_s1026" type="#_x0000_t202" style="position:absolute;margin-left:-74.9pt;margin-top:-14.65pt;width:641pt;height:1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" fillcolor="#0070c0" stroked="f" strokeweight=".5pt">
                <v:textbox>
                  <w:txbxContent>
                    <w:p w14:paraId="7B9D2D5D" w14:textId="77777777" w:rsidR="007A402B" w:rsidRDefault="007A402B" w:rsidP="00DE1FA5">
                      <w:pPr>
                        <w:spacing w:before="0" w:after="0" w:line="240" w:lineRule="auto"/>
                        <w:jc w:val="center"/>
                        <w:rPr>
                          <w:rFonts w:ascii="Calibri" w:hAnsi="Calibri" w:cs="Calibri"/>
                          <w:b/>
                          <w:color w:val="FFFFFF"/>
                          <w:sz w:val="44"/>
                          <w:szCs w:val="44"/>
                        </w:rPr>
                      </w:pPr>
                    </w:p>
                    <w:p w14:paraId="5F8C401F" w14:textId="1BBB4D9C" w:rsidR="007A402B" w:rsidRPr="00DE1FA5" w:rsidRDefault="007A402B" w:rsidP="00DE1FA5">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0B1CB0C9" w14:textId="27BA4451" w:rsidR="007A402B" w:rsidRPr="00DE1FA5" w:rsidRDefault="007A402B" w:rsidP="00DE1FA5">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COVID-19</w:t>
                      </w:r>
                    </w:p>
                    <w:p w14:paraId="66B6BA67" w14:textId="518C3459" w:rsidR="007A402B" w:rsidRPr="00DE1FA5" w:rsidRDefault="007A402B" w:rsidP="00DE1FA5">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0B19E1C8" w14:textId="77777777" w:rsidR="007A402B" w:rsidRPr="00DE1FA5" w:rsidRDefault="007A402B" w:rsidP="00DE1FA5">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7AF75965" w14:textId="77777777" w:rsidR="007A402B" w:rsidRDefault="007A402B" w:rsidP="00DE1FA5"/>
                  </w:txbxContent>
                </v:textbox>
              </v:shape>
            </w:pict>
          </mc:Fallback>
        </mc:AlternateContent>
      </w:r>
      <w:r w:rsidR="00DE1FA5" w:rsidRPr="00DE1FA5">
        <w:rPr>
          <w:rFonts w:ascii="Calibri" w:eastAsia="Calibri" w:hAnsi="Calibri" w:cs="Calibri"/>
          <w:color w:val="auto"/>
          <w:szCs w:val="24"/>
        </w:rPr>
        <w:t>This document provides interim guidance for travel evaluation and monitoring when responding to 2019 Novel Coronavirus (</w:t>
      </w:r>
      <w:r w:rsidR="00A64506" w:rsidRPr="00A64506">
        <w:rPr>
          <w:rFonts w:ascii="Calibri" w:eastAsia="Calibri" w:hAnsi="Calibri" w:cs="Calibri"/>
          <w:color w:val="C00000"/>
          <w:szCs w:val="24"/>
        </w:rPr>
        <w:t>COVID-19</w:t>
      </w:r>
      <w:r w:rsidR="00DE1FA5" w:rsidRPr="00DE1FA5">
        <w:rPr>
          <w:rFonts w:ascii="Calibri" w:eastAsia="Calibri" w:hAnsi="Calibri" w:cs="Calibri"/>
          <w:color w:val="auto"/>
          <w:szCs w:val="24"/>
        </w:rPr>
        <w:t>). The following websites should be monitored for current</w:t>
      </w:r>
      <w:r w:rsidR="00DE1FA5">
        <w:rPr>
          <w:rFonts w:ascii="Calibri" w:eastAsia="Calibri" w:hAnsi="Calibri" w:cs="Calibri"/>
          <w:color w:val="auto"/>
          <w:szCs w:val="24"/>
        </w:rPr>
        <w:t xml:space="preserve"> </w:t>
      </w:r>
      <w:r w:rsidR="00DE1FA5" w:rsidRPr="00DE1FA5">
        <w:rPr>
          <w:rFonts w:ascii="Calibri" w:eastAsia="Calibri" w:hAnsi="Calibri" w:cs="Calibri"/>
          <w:color w:val="auto"/>
          <w:szCs w:val="24"/>
        </w:rPr>
        <w:t>information:</w:t>
      </w:r>
    </w:p>
    <w:p w14:paraId="407248B6" w14:textId="60E1CEC1" w:rsidR="00DE1FA5" w:rsidRPr="00DE1FA5" w:rsidRDefault="00DE1FA5" w:rsidP="00DE1FA5">
      <w:pPr>
        <w:numPr>
          <w:ilvl w:val="0"/>
          <w:numId w:val="33"/>
        </w:numPr>
        <w:tabs>
          <w:tab w:val="left" w:pos="1993"/>
        </w:tabs>
        <w:spacing w:before="0" w:after="0" w:line="276" w:lineRule="auto"/>
        <w:contextualSpacing/>
        <w:rPr>
          <w:rFonts w:ascii="Calibri" w:eastAsia="Calibri" w:hAnsi="Calibri" w:cs="Calibri"/>
          <w:color w:val="auto"/>
          <w:sz w:val="22"/>
        </w:rPr>
      </w:pPr>
      <w:r w:rsidRPr="00DE1FA5">
        <w:rPr>
          <w:rFonts w:ascii="Calibri" w:eastAsia="Calibri" w:hAnsi="Calibri" w:cs="Calibri"/>
          <w:color w:val="auto"/>
          <w:szCs w:val="24"/>
        </w:rPr>
        <w:t xml:space="preserve">Michigan Department of Health and Human Services (MDHHS): </w:t>
      </w:r>
      <w:hyperlink r:id="rId42" w:history="1">
        <w:r w:rsidRPr="00DE1FA5">
          <w:rPr>
            <w:rFonts w:ascii="Calibri" w:eastAsia="Calibri" w:hAnsi="Calibri" w:cs="Calibri"/>
            <w:color w:val="0000FF"/>
            <w:sz w:val="20"/>
            <w:szCs w:val="20"/>
            <w:u w:val="single"/>
          </w:rPr>
          <w:t>www.michigan.gov/coronavirus</w:t>
        </w:r>
      </w:hyperlink>
      <w:r w:rsidRPr="00DE1FA5">
        <w:rPr>
          <w:rFonts w:ascii="Calibri" w:eastAsia="Calibri" w:hAnsi="Calibri" w:cs="Calibri"/>
          <w:color w:val="0000FF"/>
          <w:sz w:val="20"/>
          <w:szCs w:val="20"/>
          <w:u w:val="single"/>
        </w:rPr>
        <w:t xml:space="preserve"> </w:t>
      </w:r>
      <w:r>
        <w:rPr>
          <w:rFonts w:ascii="Calibri" w:eastAsia="Calibri" w:hAnsi="Calibri" w:cs="Calibri"/>
          <w:color w:val="auto"/>
          <w:szCs w:val="24"/>
        </w:rPr>
        <w:t xml:space="preserve"> </w:t>
      </w:r>
    </w:p>
    <w:p w14:paraId="7B5C543E" w14:textId="77777777" w:rsidR="00DE1FA5" w:rsidRPr="00DE1FA5" w:rsidRDefault="00DE1FA5" w:rsidP="00DE1FA5">
      <w:pPr>
        <w:numPr>
          <w:ilvl w:val="0"/>
          <w:numId w:val="33"/>
        </w:numPr>
        <w:tabs>
          <w:tab w:val="left" w:pos="1993"/>
        </w:tabs>
        <w:spacing w:before="0" w:after="0" w:line="276" w:lineRule="auto"/>
        <w:contextualSpacing/>
        <w:rPr>
          <w:rFonts w:ascii="Calibri" w:eastAsia="Calibri" w:hAnsi="Calibri" w:cs="Calibri"/>
          <w:color w:val="auto"/>
          <w:sz w:val="22"/>
        </w:rPr>
      </w:pPr>
      <w:r w:rsidRPr="00DE1FA5">
        <w:rPr>
          <w:rFonts w:ascii="Calibri" w:eastAsia="Calibri" w:hAnsi="Calibri" w:cs="Calibri"/>
          <w:color w:val="auto"/>
          <w:szCs w:val="24"/>
        </w:rPr>
        <w:t xml:space="preserve">Center for Disease Control and Prevention (CDC): </w:t>
      </w:r>
      <w:hyperlink r:id="rId43" w:history="1">
        <w:r w:rsidRPr="00DE1FA5">
          <w:rPr>
            <w:rFonts w:ascii="Calibri" w:eastAsia="Calibri" w:hAnsi="Calibri" w:cs="Calibri"/>
            <w:color w:val="0000FF"/>
            <w:sz w:val="20"/>
            <w:szCs w:val="20"/>
            <w:u w:val="single"/>
          </w:rPr>
          <w:t>https://www.cdc.gov/coronavirus/2019-ncov/index.html</w:t>
        </w:r>
      </w:hyperlink>
    </w:p>
    <w:p w14:paraId="2018BE78" w14:textId="77777777" w:rsidR="00DE1FA5" w:rsidRPr="00DE1FA5" w:rsidRDefault="00DE1FA5" w:rsidP="00DE1FA5">
      <w:pPr>
        <w:keepNext/>
        <w:keepLines/>
        <w:numPr>
          <w:ilvl w:val="0"/>
          <w:numId w:val="24"/>
        </w:numPr>
        <w:spacing w:before="240" w:after="0" w:line="276" w:lineRule="auto"/>
        <w:outlineLvl w:val="0"/>
        <w:rPr>
          <w:rFonts w:ascii="Calibri" w:eastAsia="Times New Roman" w:hAnsi="Calibri" w:cs="Calibri"/>
          <w:b/>
          <w:bCs/>
          <w:color w:val="365F91"/>
          <w:sz w:val="28"/>
          <w:szCs w:val="28"/>
        </w:rPr>
      </w:pPr>
      <w:bookmarkStart w:id="6" w:name="_Toc401611824"/>
      <w:r w:rsidRPr="00DE1FA5">
        <w:rPr>
          <w:rFonts w:ascii="Calibri" w:eastAsia="Times New Roman" w:hAnsi="Calibri" w:cs="Calibri"/>
          <w:bCs/>
          <w:color w:val="365F91"/>
          <w:sz w:val="28"/>
          <w:szCs w:val="28"/>
        </w:rPr>
        <w:t>Background</w:t>
      </w:r>
      <w:r w:rsidRPr="00DE1FA5">
        <w:rPr>
          <w:rFonts w:ascii="Calibri" w:eastAsia="Times New Roman" w:hAnsi="Calibri" w:cs="Calibri"/>
          <w:b/>
          <w:bCs/>
          <w:color w:val="365F91"/>
          <w:sz w:val="28"/>
          <w:szCs w:val="28"/>
        </w:rPr>
        <w:t xml:space="preserve"> MDHHS </w:t>
      </w:r>
      <w:bookmarkEnd w:id="6"/>
    </w:p>
    <w:p w14:paraId="704FC374" w14:textId="29957551" w:rsidR="00DE1FA5" w:rsidRPr="00DE1FA5" w:rsidRDefault="00DE1FA5" w:rsidP="00DE1FA5">
      <w:pPr>
        <w:numPr>
          <w:ilvl w:val="0"/>
          <w:numId w:val="25"/>
        </w:numPr>
        <w:spacing w:before="0" w:after="200" w:line="276" w:lineRule="auto"/>
        <w:contextualSpacing/>
        <w:rPr>
          <w:rFonts w:ascii="Calibri" w:eastAsia="Calibri" w:hAnsi="Calibri" w:cs="Calibri"/>
          <w:color w:val="auto"/>
        </w:rPr>
      </w:pPr>
      <w:r w:rsidRPr="00DE1FA5">
        <w:rPr>
          <w:rFonts w:ascii="Calibri" w:eastAsia="Calibri" w:hAnsi="Calibri" w:cs="Calibri"/>
          <w:color w:val="auto"/>
        </w:rPr>
        <w:t>This document reviews the procedure to conduct active monitoring for travelers meeting certain criteria</w:t>
      </w:r>
      <w:r w:rsidR="002063D1">
        <w:rPr>
          <w:rFonts w:ascii="Calibri" w:eastAsia="Calibri" w:hAnsi="Calibri" w:cs="Calibri"/>
          <w:color w:val="auto"/>
        </w:rPr>
        <w:t>.</w:t>
      </w:r>
      <w:r w:rsidRPr="00DE1FA5">
        <w:rPr>
          <w:rFonts w:ascii="Calibri" w:eastAsia="Calibri" w:hAnsi="Calibri" w:cs="Calibri"/>
          <w:color w:val="auto"/>
        </w:rPr>
        <w:t xml:space="preserve"> </w:t>
      </w:r>
    </w:p>
    <w:p w14:paraId="70E8CCEE" w14:textId="3E358464" w:rsidR="00DE1FA5" w:rsidRPr="007A402B" w:rsidRDefault="00DE1FA5" w:rsidP="007A402B">
      <w:pPr>
        <w:numPr>
          <w:ilvl w:val="0"/>
          <w:numId w:val="25"/>
        </w:numPr>
        <w:spacing w:before="0" w:after="200" w:line="276" w:lineRule="auto"/>
        <w:contextualSpacing/>
        <w:rPr>
          <w:rFonts w:ascii="Calibri" w:eastAsia="Calibri" w:hAnsi="Calibri" w:cs="Calibri"/>
          <w:color w:val="C00000"/>
          <w:szCs w:val="24"/>
        </w:rPr>
      </w:pPr>
      <w:r w:rsidRPr="007A402B">
        <w:rPr>
          <w:rFonts w:ascii="Calibri" w:eastAsia="Calibri" w:hAnsi="Calibri" w:cs="Calibri"/>
          <w:color w:val="C00000"/>
          <w:szCs w:val="24"/>
        </w:rPr>
        <w:t xml:space="preserve">All travelers assessed as </w:t>
      </w:r>
      <w:r w:rsidR="00D613D6" w:rsidRPr="007A402B">
        <w:rPr>
          <w:rFonts w:ascii="Calibri" w:eastAsia="Calibri" w:hAnsi="Calibri" w:cs="Calibri"/>
          <w:color w:val="C00000"/>
          <w:szCs w:val="24"/>
        </w:rPr>
        <w:t>“h</w:t>
      </w:r>
      <w:r w:rsidRPr="007A402B">
        <w:rPr>
          <w:rFonts w:ascii="Calibri" w:eastAsia="Calibri" w:hAnsi="Calibri" w:cs="Calibri"/>
          <w:color w:val="C00000"/>
          <w:szCs w:val="24"/>
        </w:rPr>
        <w:t xml:space="preserve">igh </w:t>
      </w:r>
      <w:r w:rsidR="00D613D6" w:rsidRPr="007A402B">
        <w:rPr>
          <w:rFonts w:ascii="Calibri" w:eastAsia="Calibri" w:hAnsi="Calibri" w:cs="Calibri"/>
          <w:color w:val="C00000"/>
          <w:szCs w:val="24"/>
        </w:rPr>
        <w:t>r</w:t>
      </w:r>
      <w:r w:rsidRPr="007A402B">
        <w:rPr>
          <w:rFonts w:ascii="Calibri" w:eastAsia="Calibri" w:hAnsi="Calibri" w:cs="Calibri"/>
          <w:color w:val="C00000"/>
          <w:szCs w:val="24"/>
        </w:rPr>
        <w:t>isk</w:t>
      </w:r>
      <w:r w:rsidR="00D613D6" w:rsidRPr="007A402B">
        <w:rPr>
          <w:rFonts w:ascii="Calibri" w:eastAsia="Calibri" w:hAnsi="Calibri" w:cs="Calibri"/>
          <w:color w:val="C00000"/>
          <w:szCs w:val="24"/>
        </w:rPr>
        <w:t>”</w:t>
      </w:r>
      <w:r w:rsidRPr="007A402B">
        <w:rPr>
          <w:rFonts w:ascii="Calibri" w:eastAsia="Calibri" w:hAnsi="Calibri" w:cs="Calibri"/>
          <w:color w:val="C00000"/>
          <w:szCs w:val="24"/>
        </w:rPr>
        <w:t xml:space="preserve"> will be under federal quarantine. Active Monitoring will be initiated for </w:t>
      </w:r>
      <w:r w:rsidR="007A402B" w:rsidRPr="007A402B">
        <w:rPr>
          <w:rFonts w:ascii="Calibri" w:eastAsia="Calibri" w:hAnsi="Calibri" w:cs="Calibri"/>
          <w:color w:val="C00000"/>
          <w:szCs w:val="24"/>
        </w:rPr>
        <w:t xml:space="preserve">a subset of </w:t>
      </w:r>
      <w:r w:rsidRPr="007A402B">
        <w:rPr>
          <w:rFonts w:ascii="Calibri" w:eastAsia="Calibri" w:hAnsi="Calibri" w:cs="Calibri"/>
          <w:color w:val="C00000"/>
          <w:szCs w:val="24"/>
        </w:rPr>
        <w:t xml:space="preserve">travelers assessed as </w:t>
      </w:r>
      <w:r w:rsidR="00D613D6" w:rsidRPr="007A402B">
        <w:rPr>
          <w:rFonts w:ascii="Calibri" w:eastAsia="Calibri" w:hAnsi="Calibri" w:cs="Calibri"/>
          <w:color w:val="C00000"/>
          <w:szCs w:val="24"/>
        </w:rPr>
        <w:t>“m</w:t>
      </w:r>
      <w:r w:rsidRPr="007A402B">
        <w:rPr>
          <w:rFonts w:ascii="Calibri" w:eastAsia="Calibri" w:hAnsi="Calibri" w:cs="Calibri"/>
          <w:color w:val="C00000"/>
          <w:szCs w:val="24"/>
        </w:rPr>
        <w:t xml:space="preserve">edium </w:t>
      </w:r>
      <w:r w:rsidR="00D613D6" w:rsidRPr="007A402B">
        <w:rPr>
          <w:rFonts w:ascii="Calibri" w:eastAsia="Calibri" w:hAnsi="Calibri" w:cs="Calibri"/>
          <w:color w:val="C00000"/>
          <w:szCs w:val="24"/>
        </w:rPr>
        <w:t>r</w:t>
      </w:r>
      <w:r w:rsidRPr="007A402B">
        <w:rPr>
          <w:rFonts w:ascii="Calibri" w:eastAsia="Calibri" w:hAnsi="Calibri" w:cs="Calibri"/>
          <w:color w:val="C00000"/>
          <w:szCs w:val="24"/>
        </w:rPr>
        <w:t>isk</w:t>
      </w:r>
      <w:r w:rsidR="00D613D6" w:rsidRPr="007A402B">
        <w:rPr>
          <w:rFonts w:ascii="Calibri" w:eastAsia="Calibri" w:hAnsi="Calibri" w:cs="Calibri"/>
          <w:color w:val="C00000"/>
          <w:szCs w:val="24"/>
        </w:rPr>
        <w:t>”</w:t>
      </w:r>
      <w:r w:rsidRPr="007A402B">
        <w:rPr>
          <w:rFonts w:ascii="Calibri" w:eastAsia="Calibri" w:hAnsi="Calibri" w:cs="Calibri"/>
          <w:color w:val="C00000"/>
          <w:szCs w:val="24"/>
        </w:rPr>
        <w:t xml:space="preserve">. </w:t>
      </w:r>
      <w:r w:rsidR="007A402B" w:rsidRPr="007A402B">
        <w:rPr>
          <w:rFonts w:ascii="Calibri" w:eastAsia="Calibri" w:hAnsi="Calibri" w:cs="Calibri"/>
          <w:color w:val="C00000"/>
          <w:szCs w:val="24"/>
        </w:rPr>
        <w:t xml:space="preserve">For current criteria, please see </w:t>
      </w:r>
      <w:hyperlink r:id="rId44" w:history="1">
        <w:r w:rsidR="007A402B" w:rsidRPr="007A402B">
          <w:rPr>
            <w:rStyle w:val="Hyperlink"/>
            <w:rFonts w:ascii="Calibri" w:eastAsia="Calibri" w:hAnsi="Calibri" w:cs="Calibri"/>
            <w:color w:val="C00000"/>
            <w:szCs w:val="24"/>
          </w:rPr>
          <w:t>https://www.cdc.gov/coronavirus/2019-ncov/php/risk-assessment.html</w:t>
        </w:r>
      </w:hyperlink>
      <w:r w:rsidR="007A402B" w:rsidRPr="007A402B">
        <w:rPr>
          <w:rFonts w:ascii="Calibri" w:eastAsia="Calibri" w:hAnsi="Calibri" w:cs="Calibri"/>
          <w:color w:val="C00000"/>
          <w:szCs w:val="24"/>
        </w:rPr>
        <w:t xml:space="preserve">. </w:t>
      </w:r>
      <w:r w:rsidRPr="007A402B">
        <w:rPr>
          <w:rFonts w:ascii="Calibri" w:eastAsia="Calibri" w:hAnsi="Calibri" w:cs="Calibri"/>
          <w:color w:val="C00000"/>
          <w:szCs w:val="24"/>
        </w:rPr>
        <w:t xml:space="preserve"> </w:t>
      </w:r>
    </w:p>
    <w:p w14:paraId="2E0AAE3D" w14:textId="72F8470D" w:rsidR="00DE1FA5" w:rsidRPr="007A402B" w:rsidRDefault="00DE1FA5" w:rsidP="00DE1FA5">
      <w:pPr>
        <w:numPr>
          <w:ilvl w:val="0"/>
          <w:numId w:val="25"/>
        </w:numPr>
        <w:spacing w:before="0" w:after="160" w:line="252" w:lineRule="auto"/>
        <w:contextualSpacing/>
        <w:rPr>
          <w:rFonts w:ascii="Calibri" w:eastAsia="Calibri" w:hAnsi="Calibri" w:cs="Calibri"/>
          <w:color w:val="C00000"/>
        </w:rPr>
      </w:pPr>
      <w:r w:rsidRPr="007A402B">
        <w:rPr>
          <w:rFonts w:ascii="Calibri" w:eastAsia="Calibri" w:hAnsi="Calibri" w:cs="Calibri"/>
          <w:color w:val="C00000"/>
          <w:szCs w:val="24"/>
        </w:rPr>
        <w:t>MDHHS will be notified</w:t>
      </w:r>
      <w:r w:rsidRPr="007A402B">
        <w:rPr>
          <w:rFonts w:ascii="Calibri" w:eastAsia="Calibri" w:hAnsi="Calibri" w:cs="Calibri"/>
          <w:color w:val="C00000"/>
        </w:rPr>
        <w:t xml:space="preserve"> </w:t>
      </w:r>
      <w:r w:rsidR="007A402B" w:rsidRPr="007A402B">
        <w:rPr>
          <w:rFonts w:ascii="Calibri" w:eastAsia="Calibri" w:hAnsi="Calibri" w:cs="Calibri"/>
          <w:color w:val="C00000"/>
        </w:rPr>
        <w:t xml:space="preserve">by Epi-X of these travelers. </w:t>
      </w:r>
    </w:p>
    <w:p w14:paraId="6ACB23AA" w14:textId="54DA9735" w:rsidR="00DE1FA5" w:rsidRPr="00DE1FA5" w:rsidRDefault="00DE1FA5" w:rsidP="00DE1FA5">
      <w:pPr>
        <w:numPr>
          <w:ilvl w:val="0"/>
          <w:numId w:val="25"/>
        </w:numPr>
        <w:spacing w:before="0" w:after="160" w:line="252" w:lineRule="auto"/>
        <w:contextualSpacing/>
        <w:rPr>
          <w:rFonts w:ascii="Calibri" w:eastAsia="Calibri" w:hAnsi="Calibri" w:cs="Calibri"/>
          <w:b/>
          <w:color w:val="auto"/>
        </w:rPr>
      </w:pPr>
      <w:r w:rsidRPr="00DE1FA5">
        <w:rPr>
          <w:rFonts w:ascii="Calibri" w:eastAsia="Calibri" w:hAnsi="Calibri" w:cs="Calibri"/>
          <w:color w:val="auto"/>
        </w:rPr>
        <w:t xml:space="preserve">MDHHS may be notified via a healthcare provider or a local health department (LHD) of a traveler that was not identified via CDC.  </w:t>
      </w:r>
    </w:p>
    <w:p w14:paraId="0E2411DE" w14:textId="2726167E" w:rsidR="00DE1FA5" w:rsidRPr="00DE1FA5" w:rsidRDefault="00DE1FA5" w:rsidP="00DE1FA5">
      <w:pPr>
        <w:numPr>
          <w:ilvl w:val="0"/>
          <w:numId w:val="26"/>
        </w:numPr>
        <w:spacing w:before="0" w:after="160" w:line="252" w:lineRule="auto"/>
        <w:contextualSpacing/>
        <w:rPr>
          <w:rFonts w:ascii="Calibri" w:eastAsia="Calibri" w:hAnsi="Calibri" w:cs="Calibri"/>
          <w:color w:val="auto"/>
        </w:rPr>
      </w:pPr>
      <w:r w:rsidRPr="00DE1FA5">
        <w:rPr>
          <w:rFonts w:ascii="Calibri" w:eastAsia="Calibri" w:hAnsi="Calibri" w:cs="Calibri"/>
          <w:color w:val="auto"/>
        </w:rPr>
        <w:t xml:space="preserve">Once MDHHS is notified of a traveler to be monitored, MDHHS will enter all information as a contact into the Outbreak Management System (OMS) using the outbreak 2019-NCOV-2020-STATEWIDE; the LHD will be notified of the OMS referral via the MIHAN. </w:t>
      </w:r>
    </w:p>
    <w:p w14:paraId="18CE34B6" w14:textId="1B009D74" w:rsidR="00DE1FA5" w:rsidRPr="00DE1FA5" w:rsidRDefault="00DE1FA5" w:rsidP="00DE1FA5">
      <w:pPr>
        <w:numPr>
          <w:ilvl w:val="0"/>
          <w:numId w:val="26"/>
        </w:numPr>
        <w:spacing w:before="0" w:after="160" w:line="252" w:lineRule="auto"/>
        <w:contextualSpacing/>
        <w:rPr>
          <w:rFonts w:ascii="Calibri" w:eastAsia="Calibri" w:hAnsi="Calibri" w:cs="Calibri"/>
          <w:color w:val="auto"/>
        </w:rPr>
      </w:pPr>
      <w:r w:rsidRPr="00DE1FA5">
        <w:rPr>
          <w:rFonts w:ascii="Calibri" w:eastAsia="Calibri" w:hAnsi="Calibri" w:cs="Calibri"/>
          <w:color w:val="auto"/>
        </w:rPr>
        <w:t xml:space="preserve">MDHHS will facilitate follow-up coordination for interstate and intrastate movement.  </w:t>
      </w:r>
    </w:p>
    <w:p w14:paraId="39C8F366" w14:textId="468639F3" w:rsidR="00DE1FA5" w:rsidRPr="00DE1FA5" w:rsidRDefault="00DE1FA5" w:rsidP="00DE1FA5">
      <w:pPr>
        <w:numPr>
          <w:ilvl w:val="0"/>
          <w:numId w:val="26"/>
        </w:numPr>
        <w:spacing w:before="0" w:after="160" w:line="252" w:lineRule="auto"/>
        <w:contextualSpacing/>
        <w:rPr>
          <w:rFonts w:ascii="Calibri" w:eastAsia="Calibri" w:hAnsi="Calibri" w:cs="Calibri"/>
          <w:color w:val="auto"/>
        </w:rPr>
      </w:pPr>
      <w:r w:rsidRPr="00DE1FA5">
        <w:rPr>
          <w:rFonts w:ascii="Calibri" w:eastAsia="Calibri" w:hAnsi="Calibri" w:cs="Calibri"/>
          <w:color w:val="auto"/>
        </w:rPr>
        <w:t xml:space="preserve">MDHHS recommends that travelers identified as </w:t>
      </w:r>
      <w:r w:rsidR="00D613D6">
        <w:rPr>
          <w:rFonts w:ascii="Calibri" w:eastAsia="Calibri" w:hAnsi="Calibri" w:cs="Calibri"/>
          <w:color w:val="auto"/>
        </w:rPr>
        <w:t>“m</w:t>
      </w:r>
      <w:r w:rsidRPr="00DE1FA5">
        <w:rPr>
          <w:rFonts w:ascii="Calibri" w:eastAsia="Calibri" w:hAnsi="Calibri" w:cs="Calibri"/>
          <w:color w:val="auto"/>
        </w:rPr>
        <w:t xml:space="preserve">edium </w:t>
      </w:r>
      <w:r w:rsidR="00D613D6">
        <w:rPr>
          <w:rFonts w:ascii="Calibri" w:eastAsia="Calibri" w:hAnsi="Calibri" w:cs="Calibri"/>
          <w:color w:val="auto"/>
        </w:rPr>
        <w:t>r</w:t>
      </w:r>
      <w:r w:rsidRPr="00DE1FA5">
        <w:rPr>
          <w:rFonts w:ascii="Calibri" w:eastAsia="Calibri" w:hAnsi="Calibri" w:cs="Calibri"/>
          <w:color w:val="auto"/>
        </w:rPr>
        <w:t>isk</w:t>
      </w:r>
      <w:r w:rsidR="00D613D6">
        <w:rPr>
          <w:rFonts w:ascii="Calibri" w:eastAsia="Calibri" w:hAnsi="Calibri" w:cs="Calibri"/>
          <w:color w:val="auto"/>
        </w:rPr>
        <w:t>”</w:t>
      </w:r>
      <w:r w:rsidRPr="00DE1FA5">
        <w:rPr>
          <w:rFonts w:ascii="Calibri" w:eastAsia="Calibri" w:hAnsi="Calibri" w:cs="Calibri"/>
          <w:color w:val="auto"/>
        </w:rPr>
        <w:t xml:space="preserve"> remain in home-quarantine during the monitored period (14 days </w:t>
      </w:r>
      <w:r w:rsidR="0094550D">
        <w:rPr>
          <w:rFonts w:ascii="Calibri" w:eastAsia="Calibri" w:hAnsi="Calibri" w:cs="Calibri"/>
          <w:color w:val="auto"/>
        </w:rPr>
        <w:t>since potential exposure</w:t>
      </w:r>
      <w:r w:rsidRPr="00DE1FA5">
        <w:rPr>
          <w:rFonts w:ascii="Calibri" w:eastAsia="Calibri" w:hAnsi="Calibri" w:cs="Calibri"/>
          <w:color w:val="auto"/>
        </w:rPr>
        <w:t xml:space="preserve">). </w:t>
      </w:r>
    </w:p>
    <w:p w14:paraId="6D2E5C41" w14:textId="6C67C36A" w:rsidR="00DE1FA5" w:rsidRPr="00DE1FA5" w:rsidRDefault="00DE1FA5" w:rsidP="00DE1FA5">
      <w:pPr>
        <w:keepNext/>
        <w:keepLines/>
        <w:numPr>
          <w:ilvl w:val="0"/>
          <w:numId w:val="24"/>
        </w:numPr>
        <w:spacing w:before="240" w:after="0" w:line="276" w:lineRule="auto"/>
        <w:outlineLvl w:val="0"/>
        <w:rPr>
          <w:rFonts w:ascii="Calibri" w:eastAsia="Times New Roman" w:hAnsi="Calibri" w:cs="Calibri"/>
          <w:b/>
          <w:bCs/>
          <w:color w:val="365F91"/>
          <w:sz w:val="28"/>
          <w:szCs w:val="28"/>
        </w:rPr>
      </w:pPr>
      <w:bookmarkStart w:id="7" w:name="_Toc401611825"/>
      <w:r w:rsidRPr="00DE1FA5">
        <w:rPr>
          <w:rFonts w:ascii="Calibri" w:eastAsia="Times New Roman" w:hAnsi="Calibri" w:cs="Calibri"/>
          <w:bCs/>
          <w:color w:val="365F91"/>
          <w:sz w:val="28"/>
          <w:szCs w:val="28"/>
        </w:rPr>
        <w:t>Background</w:t>
      </w:r>
      <w:r w:rsidRPr="00DE1FA5">
        <w:rPr>
          <w:rFonts w:ascii="Calibri" w:eastAsia="Times New Roman" w:hAnsi="Calibri" w:cs="Calibri"/>
          <w:b/>
          <w:bCs/>
          <w:color w:val="365F91"/>
          <w:sz w:val="28"/>
          <w:szCs w:val="28"/>
        </w:rPr>
        <w:t xml:space="preserve"> LHD</w:t>
      </w:r>
      <w:r w:rsidR="001C5267" w:rsidRPr="001C5267">
        <w:rPr>
          <w:rFonts w:eastAsia="Calibri"/>
          <w:noProof/>
          <w:color w:val="auto"/>
          <w:sz w:val="22"/>
        </w:rPr>
        <w:t xml:space="preserve"> </w:t>
      </w:r>
    </w:p>
    <w:p w14:paraId="26961F67" w14:textId="64296037" w:rsidR="00DE1FA5" w:rsidRPr="00DE1FA5" w:rsidRDefault="00DE1FA5" w:rsidP="00DE1FA5">
      <w:pPr>
        <w:numPr>
          <w:ilvl w:val="0"/>
          <w:numId w:val="26"/>
        </w:numPr>
        <w:spacing w:before="0" w:after="160" w:line="252" w:lineRule="auto"/>
        <w:contextualSpacing/>
        <w:rPr>
          <w:rFonts w:ascii="Calibri" w:eastAsia="Calibri" w:hAnsi="Calibri" w:cs="Calibri"/>
          <w:color w:val="auto"/>
        </w:rPr>
      </w:pPr>
      <w:r w:rsidRPr="00DE1FA5">
        <w:rPr>
          <w:rFonts w:ascii="Calibri" w:eastAsia="Calibri" w:hAnsi="Calibri" w:cs="Calibri"/>
          <w:bCs/>
          <w:color w:val="auto"/>
        </w:rPr>
        <w:t>The LHD, in coordination with MDHHS, immediately initiates follow-up for the balance of the 14-day monitoring period using the OMS.</w:t>
      </w:r>
    </w:p>
    <w:p w14:paraId="683F7A92" w14:textId="1456854F" w:rsidR="00DE1FA5" w:rsidRPr="00DE1FA5" w:rsidRDefault="00DE1FA5" w:rsidP="00DE1FA5">
      <w:pPr>
        <w:numPr>
          <w:ilvl w:val="1"/>
          <w:numId w:val="27"/>
        </w:numPr>
        <w:spacing w:before="0" w:after="160" w:line="252" w:lineRule="auto"/>
        <w:contextualSpacing/>
        <w:rPr>
          <w:rFonts w:ascii="Calibri" w:eastAsia="Calibri" w:hAnsi="Calibri" w:cs="Calibri"/>
          <w:color w:val="auto"/>
        </w:rPr>
      </w:pPr>
      <w:r w:rsidRPr="00DE1FA5">
        <w:rPr>
          <w:rFonts w:ascii="Calibri" w:eastAsia="Calibri" w:hAnsi="Calibri" w:cs="Calibri"/>
          <w:color w:val="auto"/>
        </w:rPr>
        <w:t>Initial contact will establish rapport, assess compliance, and set the follow-up schedule.</w:t>
      </w:r>
    </w:p>
    <w:p w14:paraId="664E302B" w14:textId="31F1A32B" w:rsidR="00DE1FA5" w:rsidRPr="00DE1FA5" w:rsidRDefault="00DE1FA5" w:rsidP="00DE1FA5">
      <w:pPr>
        <w:numPr>
          <w:ilvl w:val="1"/>
          <w:numId w:val="27"/>
        </w:numPr>
        <w:spacing w:before="0" w:after="160" w:line="252" w:lineRule="auto"/>
        <w:contextualSpacing/>
        <w:rPr>
          <w:rFonts w:ascii="Calibri" w:eastAsia="Calibri" w:hAnsi="Calibri" w:cs="Calibri"/>
          <w:color w:val="auto"/>
        </w:rPr>
      </w:pPr>
      <w:r w:rsidRPr="00DE1FA5">
        <w:rPr>
          <w:rFonts w:ascii="Calibri" w:eastAsia="Calibri" w:hAnsi="Calibri" w:cs="Calibri"/>
          <w:bCs/>
          <w:color w:val="auto"/>
        </w:rPr>
        <w:t>Active Monitoring includes contacting the traveler(s) once daily. All updates are recorded in OMS the same day if possible, otherwise within 1 business day.</w:t>
      </w:r>
    </w:p>
    <w:p w14:paraId="609AC87F" w14:textId="558AD636" w:rsidR="00DE1FA5" w:rsidRPr="00DE1FA5" w:rsidRDefault="00DE1FA5" w:rsidP="00DE1FA5">
      <w:pPr>
        <w:numPr>
          <w:ilvl w:val="0"/>
          <w:numId w:val="27"/>
        </w:numPr>
        <w:spacing w:before="0" w:after="160" w:line="252" w:lineRule="auto"/>
        <w:contextualSpacing/>
        <w:rPr>
          <w:rFonts w:ascii="Calibri" w:eastAsia="Calibri" w:hAnsi="Calibri" w:cs="Calibri"/>
          <w:color w:val="auto"/>
        </w:rPr>
      </w:pPr>
      <w:r w:rsidRPr="00DE1FA5">
        <w:rPr>
          <w:rFonts w:ascii="Calibri" w:eastAsia="Calibri" w:hAnsi="Calibri" w:cs="Calibri"/>
          <w:bCs/>
          <w:color w:val="auto"/>
        </w:rPr>
        <w:t>Travelers undergoing active monitoring are under self-quarantine at home.</w:t>
      </w:r>
    </w:p>
    <w:p w14:paraId="2D0A990A" w14:textId="4CDD8F78" w:rsidR="00DE1FA5" w:rsidRPr="00DE1FA5" w:rsidRDefault="00DE1FA5" w:rsidP="00DE1FA5">
      <w:pPr>
        <w:numPr>
          <w:ilvl w:val="0"/>
          <w:numId w:val="27"/>
        </w:numPr>
        <w:spacing w:before="0" w:after="160" w:line="252" w:lineRule="auto"/>
        <w:contextualSpacing/>
        <w:rPr>
          <w:rFonts w:ascii="Calibri" w:eastAsia="Calibri" w:hAnsi="Calibri" w:cs="Calibri"/>
          <w:color w:val="auto"/>
        </w:rPr>
      </w:pPr>
      <w:r w:rsidRPr="00DE1FA5">
        <w:rPr>
          <w:rFonts w:ascii="Calibri" w:eastAsia="Times New Roman" w:hAnsi="Calibri" w:cs="Calibri"/>
          <w:color w:val="auto"/>
        </w:rPr>
        <w:t xml:space="preserve">MDHHS notification is necessary for any permanent re-location requests </w:t>
      </w:r>
    </w:p>
    <w:p w14:paraId="0A9DD380" w14:textId="19389240" w:rsidR="00DE1FA5" w:rsidRPr="00DE1FA5" w:rsidRDefault="00DE1FA5" w:rsidP="00DE1FA5">
      <w:pPr>
        <w:numPr>
          <w:ilvl w:val="0"/>
          <w:numId w:val="27"/>
        </w:numPr>
        <w:spacing w:before="0" w:after="160" w:line="252" w:lineRule="auto"/>
        <w:contextualSpacing/>
        <w:rPr>
          <w:rFonts w:ascii="Calibri" w:eastAsia="Calibri" w:hAnsi="Calibri" w:cs="Calibri"/>
          <w:color w:val="auto"/>
          <w:szCs w:val="24"/>
        </w:rPr>
      </w:pPr>
      <w:r w:rsidRPr="00DE1FA5">
        <w:rPr>
          <w:rFonts w:ascii="Calibri" w:eastAsia="Times New Roman" w:hAnsi="Calibri" w:cs="Calibri"/>
          <w:color w:val="auto"/>
          <w:szCs w:val="24"/>
        </w:rPr>
        <w:t xml:space="preserve">The LHD informs the traveler to remain at home for the monitoring period. This means not attending work, school, public places, places of worship, or other people’s homes. Routine medical appointments should be re-scheduled. </w:t>
      </w:r>
      <w:r w:rsidRPr="00DE1FA5">
        <w:rPr>
          <w:rFonts w:ascii="Calibri" w:eastAsia="Calibri" w:hAnsi="Calibri" w:cs="Calibri"/>
          <w:color w:val="auto"/>
          <w:szCs w:val="24"/>
        </w:rPr>
        <w:t xml:space="preserve">The LHD should ask the traveler if they have necessities (e.g., food, medications) and/or support to acquire them. </w:t>
      </w:r>
      <w:r w:rsidRPr="00DE1FA5" w:rsidDel="00B72F45">
        <w:rPr>
          <w:rFonts w:ascii="Calibri" w:eastAsia="Calibri" w:hAnsi="Calibri" w:cs="Calibri"/>
          <w:color w:val="auto"/>
          <w:szCs w:val="24"/>
        </w:rPr>
        <w:t xml:space="preserve"> </w:t>
      </w:r>
    </w:p>
    <w:p w14:paraId="63C7982F" w14:textId="04FD2B79" w:rsidR="00DE1FA5" w:rsidRPr="00DE1FA5" w:rsidRDefault="00DE1FA5" w:rsidP="00DE1FA5">
      <w:pPr>
        <w:keepNext/>
        <w:keepLines/>
        <w:numPr>
          <w:ilvl w:val="0"/>
          <w:numId w:val="24"/>
        </w:numPr>
        <w:spacing w:before="240" w:after="0" w:line="276" w:lineRule="auto"/>
        <w:outlineLvl w:val="0"/>
        <w:rPr>
          <w:rFonts w:ascii="Calibri" w:eastAsia="Times New Roman" w:hAnsi="Calibri" w:cs="Calibri"/>
          <w:b/>
          <w:bCs/>
          <w:color w:val="365F91"/>
          <w:sz w:val="28"/>
          <w:szCs w:val="28"/>
        </w:rPr>
      </w:pPr>
      <w:r w:rsidRPr="00DE1FA5">
        <w:rPr>
          <w:rFonts w:ascii="Calibri" w:eastAsia="Times New Roman" w:hAnsi="Calibri" w:cs="Calibri"/>
          <w:bCs/>
          <w:color w:val="365F91"/>
          <w:sz w:val="28"/>
          <w:szCs w:val="28"/>
        </w:rPr>
        <w:t xml:space="preserve">TEAM Protocol Initiation </w:t>
      </w:r>
      <w:r w:rsidRPr="00DE1FA5">
        <w:rPr>
          <w:rFonts w:ascii="Calibri" w:eastAsia="Times New Roman" w:hAnsi="Calibri" w:cs="Calibri"/>
          <w:b/>
          <w:bCs/>
          <w:color w:val="365F91"/>
          <w:sz w:val="28"/>
          <w:szCs w:val="28"/>
        </w:rPr>
        <w:t>MDHHS:</w:t>
      </w:r>
      <w:r w:rsidRPr="00DE1FA5">
        <w:rPr>
          <w:rFonts w:ascii="Calibri" w:eastAsia="Times New Roman" w:hAnsi="Calibri" w:cs="Calibri"/>
          <w:bCs/>
          <w:color w:val="365F91"/>
          <w:sz w:val="28"/>
          <w:szCs w:val="28"/>
        </w:rPr>
        <w:t xml:space="preserve"> </w:t>
      </w:r>
    </w:p>
    <w:p w14:paraId="7B26363C" w14:textId="388DB31F" w:rsidR="00DE1FA5" w:rsidRPr="00DE1FA5" w:rsidRDefault="00DE1FA5" w:rsidP="00DE1FA5">
      <w:pPr>
        <w:numPr>
          <w:ilvl w:val="0"/>
          <w:numId w:val="28"/>
        </w:numPr>
        <w:spacing w:before="0" w:after="0" w:line="240" w:lineRule="auto"/>
        <w:ind w:hanging="270"/>
        <w:rPr>
          <w:rFonts w:ascii="Calibri" w:eastAsia="Times New Roman" w:hAnsi="Calibri" w:cs="Calibri"/>
          <w:color w:val="auto"/>
        </w:rPr>
      </w:pPr>
      <w:r w:rsidRPr="00DE1FA5">
        <w:rPr>
          <w:rFonts w:ascii="Calibri" w:eastAsia="Times New Roman" w:hAnsi="Calibri" w:cs="Calibri"/>
          <w:color w:val="auto"/>
        </w:rPr>
        <w:t>Monitor Epi-X daily for updated traveler identification.</w:t>
      </w:r>
    </w:p>
    <w:p w14:paraId="03FBA2F9" w14:textId="64CEDC11" w:rsidR="00DE1FA5" w:rsidRPr="00DE1FA5" w:rsidRDefault="00DE1FA5" w:rsidP="00DE1FA5">
      <w:pPr>
        <w:numPr>
          <w:ilvl w:val="0"/>
          <w:numId w:val="28"/>
        </w:numPr>
        <w:spacing w:before="0" w:after="0" w:line="240" w:lineRule="auto"/>
        <w:ind w:hanging="270"/>
        <w:rPr>
          <w:rFonts w:ascii="Calibri" w:eastAsia="Times New Roman" w:hAnsi="Calibri" w:cs="Calibri"/>
          <w:color w:val="auto"/>
        </w:rPr>
      </w:pPr>
      <w:r w:rsidRPr="00DE1FA5">
        <w:rPr>
          <w:rFonts w:ascii="Calibri" w:eastAsia="Times New Roman" w:hAnsi="Calibri" w:cs="Calibri"/>
          <w:color w:val="auto"/>
        </w:rPr>
        <w:t>Monitor communications from MDHHS CD Division, LHDs, and CHECC for notifications of travelers not identified by CDC Quarantine Station screening.</w:t>
      </w:r>
    </w:p>
    <w:p w14:paraId="67A7D1A4" w14:textId="5502775F" w:rsidR="00DE1FA5" w:rsidRPr="00DE1FA5" w:rsidRDefault="00DE1FA5" w:rsidP="00DE1FA5">
      <w:pPr>
        <w:numPr>
          <w:ilvl w:val="0"/>
          <w:numId w:val="28"/>
        </w:numPr>
        <w:spacing w:before="0" w:after="0" w:line="240" w:lineRule="auto"/>
        <w:ind w:hanging="270"/>
        <w:rPr>
          <w:rFonts w:ascii="Calibri" w:eastAsia="Times New Roman" w:hAnsi="Calibri" w:cs="Calibri"/>
          <w:color w:val="auto"/>
        </w:rPr>
      </w:pPr>
      <w:r w:rsidRPr="00DE1FA5">
        <w:rPr>
          <w:rFonts w:ascii="Calibri" w:eastAsia="Times New Roman" w:hAnsi="Calibri" w:cs="Calibri"/>
          <w:color w:val="auto"/>
        </w:rPr>
        <w:t>Enter newly identified traveler information into OMS.</w:t>
      </w:r>
    </w:p>
    <w:p w14:paraId="2C2280B5" w14:textId="29B5D69F" w:rsidR="00DE1FA5" w:rsidRPr="00DE1FA5" w:rsidRDefault="00DE1FA5" w:rsidP="00DE1FA5">
      <w:pPr>
        <w:numPr>
          <w:ilvl w:val="0"/>
          <w:numId w:val="28"/>
        </w:numPr>
        <w:spacing w:before="0" w:after="0" w:line="240" w:lineRule="auto"/>
        <w:ind w:hanging="270"/>
        <w:rPr>
          <w:rFonts w:ascii="Calibri" w:eastAsia="Times New Roman" w:hAnsi="Calibri" w:cs="Calibri"/>
          <w:color w:val="auto"/>
        </w:rPr>
      </w:pPr>
      <w:r w:rsidRPr="00DE1FA5">
        <w:rPr>
          <w:rFonts w:ascii="Calibri" w:eastAsia="Times New Roman" w:hAnsi="Calibri" w:cs="Calibri"/>
          <w:color w:val="auto"/>
        </w:rPr>
        <w:t xml:space="preserve">Notify LHD of OMS referral via MIHAN. </w:t>
      </w:r>
    </w:p>
    <w:p w14:paraId="42B06A75" w14:textId="385C3573" w:rsidR="00DE1FA5" w:rsidRPr="00DE1FA5" w:rsidRDefault="007A402B" w:rsidP="00DE1FA5">
      <w:pPr>
        <w:keepNext/>
        <w:keepLines/>
        <w:numPr>
          <w:ilvl w:val="0"/>
          <w:numId w:val="24"/>
        </w:numPr>
        <w:spacing w:before="240" w:after="0" w:line="276" w:lineRule="auto"/>
        <w:outlineLvl w:val="0"/>
        <w:rPr>
          <w:rFonts w:ascii="Calibri" w:eastAsia="Times New Roman" w:hAnsi="Calibri" w:cs="Calibri"/>
          <w:b/>
          <w:bCs/>
          <w:color w:val="365F91"/>
          <w:sz w:val="28"/>
          <w:szCs w:val="28"/>
        </w:rPr>
      </w:pPr>
      <w:r w:rsidRPr="00DE1FA5">
        <w:rPr>
          <w:rFonts w:eastAsia="Calibri"/>
          <w:noProof/>
          <w:color w:val="auto"/>
          <w:sz w:val="22"/>
        </w:rPr>
        <w:lastRenderedPageBreak/>
        <mc:AlternateContent>
          <mc:Choice Requires="wps">
            <w:drawing>
              <wp:anchor distT="0" distB="0" distL="114300" distR="114300" simplePos="0" relativeHeight="251675648" behindDoc="0" locked="0" layoutInCell="1" allowOverlap="1" wp14:anchorId="725D9A7B" wp14:editId="1CC6069C">
                <wp:simplePos x="0" y="0"/>
                <wp:positionH relativeFrom="column">
                  <wp:posOffset>-720090</wp:posOffset>
                </wp:positionH>
                <wp:positionV relativeFrom="paragraph">
                  <wp:posOffset>-1394460</wp:posOffset>
                </wp:positionV>
                <wp:extent cx="7790815" cy="1227455"/>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7790815" cy="1227455"/>
                        </a:xfrm>
                        <a:prstGeom prst="rect">
                          <a:avLst/>
                        </a:prstGeom>
                        <a:solidFill>
                          <a:srgbClr val="0070C0"/>
                        </a:solidFill>
                        <a:ln w="6350">
                          <a:noFill/>
                        </a:ln>
                        <a:effectLst/>
                      </wps:spPr>
                      <wps:txbx>
                        <w:txbxContent>
                          <w:p w14:paraId="7F1A3456" w14:textId="77777777" w:rsidR="007A402B" w:rsidRPr="00DE1FA5" w:rsidRDefault="007A402B" w:rsidP="001C5267">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2B56BF47" w14:textId="77777777" w:rsidR="007A402B" w:rsidRPr="00DE1FA5" w:rsidRDefault="007A402B" w:rsidP="001C5267">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COVID-19</w:t>
                            </w:r>
                          </w:p>
                          <w:p w14:paraId="39F4E055" w14:textId="77777777" w:rsidR="007A402B" w:rsidRPr="00DE1FA5" w:rsidRDefault="007A402B" w:rsidP="001C5267">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024EF90B" w14:textId="77777777" w:rsidR="007A402B" w:rsidRPr="00DE1FA5" w:rsidRDefault="007A402B" w:rsidP="001C5267">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2AB4DE82" w14:textId="77777777" w:rsidR="007A402B" w:rsidRDefault="007A402B" w:rsidP="001C52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9A7B" id="Text Box 16" o:spid="_x0000_s1027" type="#_x0000_t202" style="position:absolute;left:0;text-align:left;margin-left:-56.7pt;margin-top:-109.8pt;width:613.45pt;height:9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" fillcolor="#0070c0" stroked="f" strokeweight=".5pt">
                <v:textbox>
                  <w:txbxContent>
                    <w:p w14:paraId="7F1A3456" w14:textId="77777777" w:rsidR="007A402B" w:rsidRPr="00DE1FA5" w:rsidRDefault="007A402B" w:rsidP="001C5267">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2B56BF47" w14:textId="77777777" w:rsidR="007A402B" w:rsidRPr="00DE1FA5" w:rsidRDefault="007A402B" w:rsidP="001C5267">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COVID-19</w:t>
                      </w:r>
                    </w:p>
                    <w:p w14:paraId="39F4E055" w14:textId="77777777" w:rsidR="007A402B" w:rsidRPr="00DE1FA5" w:rsidRDefault="007A402B" w:rsidP="001C5267">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024EF90B" w14:textId="77777777" w:rsidR="007A402B" w:rsidRPr="00DE1FA5" w:rsidRDefault="007A402B" w:rsidP="001C5267">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2AB4DE82" w14:textId="77777777" w:rsidR="007A402B" w:rsidRDefault="007A402B" w:rsidP="001C5267"/>
                  </w:txbxContent>
                </v:textbox>
              </v:shape>
            </w:pict>
          </mc:Fallback>
        </mc:AlternateContent>
      </w:r>
      <w:r w:rsidR="00DE1FA5" w:rsidRPr="00DE1FA5">
        <w:rPr>
          <w:rFonts w:ascii="Calibri" w:eastAsia="Times New Roman" w:hAnsi="Calibri" w:cs="Calibri"/>
          <w:bCs/>
          <w:color w:val="365F91"/>
          <w:sz w:val="28"/>
          <w:szCs w:val="28"/>
        </w:rPr>
        <w:t>TEAM Protocol Initiation:</w:t>
      </w:r>
      <w:r w:rsidR="00DE1FA5" w:rsidRPr="00DE1FA5">
        <w:rPr>
          <w:rFonts w:ascii="Calibri" w:eastAsia="Times New Roman" w:hAnsi="Calibri" w:cs="Calibri"/>
          <w:b/>
          <w:bCs/>
          <w:color w:val="365F91"/>
          <w:sz w:val="28"/>
          <w:szCs w:val="28"/>
        </w:rPr>
        <w:t xml:space="preserve"> LHD</w:t>
      </w:r>
      <w:bookmarkEnd w:id="7"/>
    </w:p>
    <w:p w14:paraId="04F0E805" w14:textId="115194D2"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 xml:space="preserve">Define the 14-day monitoring period and record dates for that contact in OMS. Day 1 of the monitoring period begins </w:t>
      </w:r>
      <w:r w:rsidRPr="002063D1">
        <w:rPr>
          <w:rFonts w:ascii="Calibri" w:eastAsia="Calibri" w:hAnsi="Calibri" w:cs="Calibri"/>
          <w:color w:val="C00000"/>
        </w:rPr>
        <w:t xml:space="preserve">the </w:t>
      </w:r>
      <w:r w:rsidR="002063D1" w:rsidRPr="002063D1">
        <w:rPr>
          <w:rFonts w:ascii="Calibri" w:eastAsia="Calibri" w:hAnsi="Calibri" w:cs="Calibri"/>
          <w:color w:val="C00000"/>
        </w:rPr>
        <w:t xml:space="preserve">last day of potential exposure (e.g., </w:t>
      </w:r>
      <w:r w:rsidRPr="002063D1">
        <w:rPr>
          <w:rFonts w:ascii="Calibri" w:eastAsia="Calibri" w:hAnsi="Calibri" w:cs="Calibri"/>
          <w:color w:val="C00000"/>
        </w:rPr>
        <w:t>day of departure from the monitored country or region</w:t>
      </w:r>
      <w:r w:rsidR="002063D1" w:rsidRPr="002063D1">
        <w:rPr>
          <w:rFonts w:ascii="Calibri" w:eastAsia="Calibri" w:hAnsi="Calibri" w:cs="Calibri"/>
          <w:color w:val="C00000"/>
        </w:rPr>
        <w:t>)</w:t>
      </w:r>
      <w:r w:rsidRPr="00DE1FA5">
        <w:rPr>
          <w:rFonts w:ascii="Calibri" w:eastAsia="Calibri" w:hAnsi="Calibri" w:cs="Calibri"/>
          <w:color w:val="auto"/>
        </w:rPr>
        <w:t>.</w:t>
      </w:r>
    </w:p>
    <w:p w14:paraId="2901AF4E" w14:textId="524E2F0E"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 xml:space="preserve">Make initial contact with traveler using contact information entered in OMS.  </w:t>
      </w:r>
    </w:p>
    <w:p w14:paraId="40AF129C" w14:textId="521B19B9"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If you are unable to reach the traveler with the information provided</w:t>
      </w:r>
      <w:r w:rsidR="0094550D">
        <w:rPr>
          <w:rFonts w:ascii="Calibri" w:eastAsia="Calibri" w:hAnsi="Calibri" w:cs="Calibri"/>
          <w:color w:val="auto"/>
        </w:rPr>
        <w:t xml:space="preserve">, indicate that as loss to follow up in OMS. </w:t>
      </w:r>
    </w:p>
    <w:p w14:paraId="1769CB42" w14:textId="77777777"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Inform the traveler of their enrollment into the monitoring and evaluation program.</w:t>
      </w:r>
    </w:p>
    <w:p w14:paraId="50A75B9F" w14:textId="77777777"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 xml:space="preserve">Establish preferred communication mechanism for daily contact.  </w:t>
      </w:r>
    </w:p>
    <w:p w14:paraId="3F72C8E4" w14:textId="00C437A4"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Obtain and record first health assessment as a data point in OMS for that contact. The 1</w:t>
      </w:r>
      <w:r w:rsidRPr="00DE1FA5">
        <w:rPr>
          <w:rFonts w:ascii="Calibri" w:eastAsia="Calibri" w:hAnsi="Calibri" w:cs="Calibri"/>
          <w:color w:val="auto"/>
          <w:vertAlign w:val="superscript"/>
        </w:rPr>
        <w:t>st</w:t>
      </w:r>
      <w:r w:rsidRPr="00DE1FA5">
        <w:rPr>
          <w:rFonts w:ascii="Calibri" w:eastAsia="Calibri" w:hAnsi="Calibri" w:cs="Calibri"/>
          <w:color w:val="auto"/>
        </w:rPr>
        <w:t xml:space="preserve"> day of contact is the 1</w:t>
      </w:r>
      <w:r w:rsidRPr="00DE1FA5">
        <w:rPr>
          <w:rFonts w:ascii="Calibri" w:eastAsia="Calibri" w:hAnsi="Calibri" w:cs="Calibri"/>
          <w:color w:val="auto"/>
          <w:vertAlign w:val="superscript"/>
        </w:rPr>
        <w:t>st</w:t>
      </w:r>
      <w:r w:rsidRPr="00DE1FA5">
        <w:rPr>
          <w:rFonts w:ascii="Calibri" w:eastAsia="Calibri" w:hAnsi="Calibri" w:cs="Calibri"/>
          <w:color w:val="auto"/>
        </w:rPr>
        <w:t xml:space="preserve"> data point in OMS (no previous data points are required).  The “day” can be edited to reflect the correct day of the individual’s monitoring period. </w:t>
      </w:r>
    </w:p>
    <w:p w14:paraId="31919C69" w14:textId="461B197D" w:rsidR="00DE1FA5" w:rsidRPr="00DE1FA5" w:rsidRDefault="00DE1FA5" w:rsidP="00DE1FA5">
      <w:pPr>
        <w:numPr>
          <w:ilvl w:val="0"/>
          <w:numId w:val="29"/>
        </w:numPr>
        <w:spacing w:before="0" w:after="160" w:line="252" w:lineRule="auto"/>
        <w:ind w:hanging="270"/>
        <w:contextualSpacing/>
        <w:rPr>
          <w:rFonts w:ascii="Calibri" w:eastAsia="Calibri" w:hAnsi="Calibri" w:cs="Calibri"/>
          <w:color w:val="auto"/>
        </w:rPr>
      </w:pPr>
      <w:r w:rsidRPr="00DE1FA5">
        <w:rPr>
          <w:rFonts w:ascii="Calibri" w:eastAsia="Calibri" w:hAnsi="Calibri" w:cs="Calibri"/>
          <w:color w:val="auto"/>
        </w:rPr>
        <w:t xml:space="preserve">Assess initial traveler compliance and confirm that traveler understands the monitoring process and quarantine requirements. </w:t>
      </w:r>
    </w:p>
    <w:p w14:paraId="0944844F" w14:textId="145B90ED" w:rsidR="00DE1FA5" w:rsidRPr="00DE1FA5" w:rsidRDefault="00DE1FA5" w:rsidP="00DE1FA5">
      <w:pPr>
        <w:keepNext/>
        <w:keepLines/>
        <w:numPr>
          <w:ilvl w:val="0"/>
          <w:numId w:val="24"/>
        </w:numPr>
        <w:spacing w:before="240" w:after="0" w:line="276" w:lineRule="auto"/>
        <w:outlineLvl w:val="0"/>
        <w:rPr>
          <w:rFonts w:ascii="Calibri" w:eastAsia="Times New Roman" w:hAnsi="Calibri" w:cs="Calibri"/>
          <w:b/>
          <w:bCs/>
          <w:color w:val="365F91"/>
          <w:sz w:val="28"/>
          <w:szCs w:val="28"/>
        </w:rPr>
      </w:pPr>
      <w:bookmarkStart w:id="8" w:name="_Toc401611826"/>
      <w:r w:rsidRPr="00DE1FA5">
        <w:rPr>
          <w:rFonts w:ascii="Calibri" w:eastAsia="Times New Roman" w:hAnsi="Calibri" w:cs="Calibri"/>
          <w:bCs/>
          <w:color w:val="365F91"/>
          <w:sz w:val="28"/>
          <w:szCs w:val="28"/>
        </w:rPr>
        <w:t xml:space="preserve">Active Monitoring Daily TEAM Protocol </w:t>
      </w:r>
      <w:r w:rsidRPr="00DE1FA5">
        <w:rPr>
          <w:rFonts w:ascii="Calibri" w:eastAsia="Times New Roman" w:hAnsi="Calibri" w:cs="Calibri"/>
          <w:b/>
          <w:bCs/>
          <w:color w:val="365F91"/>
          <w:sz w:val="28"/>
          <w:szCs w:val="28"/>
        </w:rPr>
        <w:t xml:space="preserve">LHD: </w:t>
      </w:r>
      <w:bookmarkEnd w:id="8"/>
    </w:p>
    <w:p w14:paraId="24948C7D" w14:textId="155E3F39" w:rsidR="00DE1FA5" w:rsidRPr="00DE1FA5" w:rsidRDefault="00DE1FA5" w:rsidP="00DE1FA5">
      <w:pPr>
        <w:numPr>
          <w:ilvl w:val="0"/>
          <w:numId w:val="30"/>
        </w:numPr>
        <w:spacing w:before="0" w:after="0" w:line="240" w:lineRule="auto"/>
        <w:ind w:hanging="270"/>
        <w:rPr>
          <w:rFonts w:ascii="Calibri" w:eastAsia="Calibri" w:hAnsi="Calibri" w:cs="Calibri"/>
          <w:color w:val="auto"/>
          <w:szCs w:val="24"/>
        </w:rPr>
      </w:pPr>
      <w:r w:rsidRPr="00DE1FA5">
        <w:rPr>
          <w:rFonts w:ascii="Calibri" w:eastAsia="Calibri" w:hAnsi="Calibri" w:cs="Calibri"/>
          <w:color w:val="auto"/>
          <w:szCs w:val="24"/>
        </w:rPr>
        <w:t xml:space="preserve">Conduct a daily health check via phone, email, or other means with traveler. Ensure traveler understands that they need to remain at home.  </w:t>
      </w:r>
    </w:p>
    <w:p w14:paraId="71DE5D51" w14:textId="54DEED4E" w:rsidR="00DE1FA5" w:rsidRPr="00DE1FA5" w:rsidRDefault="00DE1FA5" w:rsidP="00DE1FA5">
      <w:pPr>
        <w:numPr>
          <w:ilvl w:val="0"/>
          <w:numId w:val="30"/>
        </w:numPr>
        <w:spacing w:before="0" w:after="0" w:line="240" w:lineRule="auto"/>
        <w:ind w:hanging="270"/>
        <w:rPr>
          <w:rFonts w:ascii="Calibri" w:eastAsia="Calibri" w:hAnsi="Calibri" w:cs="Calibri"/>
          <w:color w:val="auto"/>
          <w:szCs w:val="24"/>
        </w:rPr>
      </w:pPr>
      <w:r w:rsidRPr="00DE1FA5">
        <w:rPr>
          <w:rFonts w:ascii="Calibri" w:eastAsia="Calibri" w:hAnsi="Calibri" w:cs="Calibri"/>
          <w:color w:val="auto"/>
          <w:szCs w:val="24"/>
        </w:rPr>
        <w:t xml:space="preserve">Record </w:t>
      </w:r>
      <w:r>
        <w:rPr>
          <w:rFonts w:ascii="Calibri" w:eastAsia="Calibri" w:hAnsi="Calibri" w:cs="Calibri"/>
          <w:color w:val="auto"/>
          <w:szCs w:val="24"/>
        </w:rPr>
        <w:t xml:space="preserve">interview </w:t>
      </w:r>
      <w:r w:rsidRPr="00DE1FA5">
        <w:rPr>
          <w:rFonts w:ascii="Calibri" w:eastAsia="Calibri" w:hAnsi="Calibri" w:cs="Calibri"/>
          <w:color w:val="auto"/>
          <w:szCs w:val="24"/>
        </w:rPr>
        <w:t>notes into OMS on the same day if possible, otherwise within 1 business day.</w:t>
      </w:r>
    </w:p>
    <w:p w14:paraId="7AAED852" w14:textId="26F73FC2" w:rsidR="00DE1FA5" w:rsidRPr="00DE1FA5" w:rsidRDefault="00DE1FA5" w:rsidP="00DE1FA5">
      <w:pPr>
        <w:numPr>
          <w:ilvl w:val="0"/>
          <w:numId w:val="30"/>
        </w:numPr>
        <w:tabs>
          <w:tab w:val="left" w:pos="810"/>
          <w:tab w:val="left" w:pos="990"/>
        </w:tabs>
        <w:spacing w:before="0" w:after="0" w:line="259" w:lineRule="auto"/>
        <w:ind w:hanging="270"/>
        <w:rPr>
          <w:rFonts w:ascii="Calibri" w:eastAsia="Calibri" w:hAnsi="Calibri" w:cs="Calibri"/>
          <w:color w:val="auto"/>
          <w:szCs w:val="24"/>
        </w:rPr>
      </w:pPr>
      <w:r w:rsidRPr="00DE1FA5">
        <w:rPr>
          <w:rFonts w:ascii="Calibri" w:eastAsia="Calibri" w:hAnsi="Calibri" w:cs="Calibri"/>
          <w:color w:val="auto"/>
          <w:szCs w:val="24"/>
        </w:rPr>
        <w:t xml:space="preserve">If the traveler reports symptoms, please see the “Instructions for a Monitored Traveler who becomes Symptomatic” section below. </w:t>
      </w:r>
    </w:p>
    <w:p w14:paraId="20ADB136" w14:textId="4B478393" w:rsidR="00DE1FA5" w:rsidRPr="00DE1FA5" w:rsidRDefault="00DE1FA5" w:rsidP="00DE1FA5">
      <w:pPr>
        <w:numPr>
          <w:ilvl w:val="0"/>
          <w:numId w:val="30"/>
        </w:numPr>
        <w:spacing w:before="0" w:after="0" w:line="240" w:lineRule="auto"/>
        <w:ind w:hanging="270"/>
        <w:rPr>
          <w:rFonts w:ascii="Calibri" w:eastAsia="Calibri" w:hAnsi="Calibri" w:cs="Calibri"/>
          <w:color w:val="auto"/>
          <w:szCs w:val="24"/>
        </w:rPr>
      </w:pPr>
      <w:r w:rsidRPr="00DE1FA5">
        <w:rPr>
          <w:rFonts w:ascii="Calibri" w:eastAsia="Calibri" w:hAnsi="Calibri" w:cs="Calibri"/>
          <w:color w:val="auto"/>
          <w:szCs w:val="24"/>
        </w:rPr>
        <w:t>Frequently remind traveler of the importance of notifying EMS or healthcare providers of their monitoring status should the traveler seek medical care or transport.</w:t>
      </w:r>
    </w:p>
    <w:p w14:paraId="42741BFD" w14:textId="2035B1AD" w:rsidR="00DE1FA5" w:rsidRPr="00DE1FA5" w:rsidRDefault="00DE1FA5" w:rsidP="00DE1FA5">
      <w:pPr>
        <w:numPr>
          <w:ilvl w:val="0"/>
          <w:numId w:val="30"/>
        </w:numPr>
        <w:spacing w:before="0" w:after="0" w:line="240" w:lineRule="auto"/>
        <w:ind w:hanging="270"/>
        <w:rPr>
          <w:rFonts w:ascii="Calibri" w:eastAsia="Calibri" w:hAnsi="Calibri" w:cs="Calibri"/>
          <w:color w:val="auto"/>
          <w:szCs w:val="24"/>
        </w:rPr>
      </w:pPr>
      <w:r w:rsidRPr="00DE1FA5">
        <w:rPr>
          <w:rFonts w:ascii="Calibri" w:eastAsia="Calibri" w:hAnsi="Calibri" w:cs="Calibri"/>
          <w:color w:val="auto"/>
          <w:szCs w:val="24"/>
        </w:rPr>
        <w:t xml:space="preserve">During the last check-in of the 14-day monitoring period, inform traveler that no additional calls will be made.  They should feel free to contact the LHD if they have any questions in the future. </w:t>
      </w:r>
    </w:p>
    <w:p w14:paraId="7B629BAA" w14:textId="77777777" w:rsidR="00DE1FA5" w:rsidRPr="00DE1FA5" w:rsidRDefault="00DE1FA5" w:rsidP="00DE1FA5">
      <w:pPr>
        <w:numPr>
          <w:ilvl w:val="0"/>
          <w:numId w:val="30"/>
        </w:numPr>
        <w:spacing w:before="0" w:after="0" w:line="240" w:lineRule="auto"/>
        <w:ind w:hanging="270"/>
        <w:rPr>
          <w:rFonts w:ascii="Calibri" w:eastAsia="Calibri" w:hAnsi="Calibri" w:cs="Calibri"/>
          <w:color w:val="auto"/>
          <w:szCs w:val="24"/>
        </w:rPr>
      </w:pPr>
      <w:r w:rsidRPr="00DE1FA5">
        <w:rPr>
          <w:rFonts w:ascii="Calibri" w:eastAsia="Calibri" w:hAnsi="Calibri" w:cs="Calibri"/>
          <w:color w:val="auto"/>
          <w:szCs w:val="24"/>
        </w:rPr>
        <w:t xml:space="preserve">A letter confirming completion of the monitoring period may be provided (Appendix 1). </w:t>
      </w:r>
    </w:p>
    <w:p w14:paraId="10FAB209" w14:textId="69F9AF2F" w:rsidR="00DE1FA5" w:rsidRPr="00DE1FA5" w:rsidRDefault="00DE1FA5" w:rsidP="00DE1FA5">
      <w:pPr>
        <w:keepNext/>
        <w:keepLines/>
        <w:spacing w:before="240" w:after="0" w:line="276" w:lineRule="auto"/>
        <w:outlineLvl w:val="1"/>
        <w:rPr>
          <w:rFonts w:ascii="Calibri" w:eastAsia="Times New Roman" w:hAnsi="Calibri" w:cs="Calibri"/>
          <w:b/>
          <w:bCs/>
          <w:color w:val="4F81BD"/>
          <w:sz w:val="26"/>
          <w:szCs w:val="26"/>
        </w:rPr>
      </w:pPr>
      <w:r w:rsidRPr="00DE1FA5">
        <w:rPr>
          <w:rFonts w:ascii="Calibri" w:eastAsia="Times New Roman" w:hAnsi="Calibri" w:cs="Calibri"/>
          <w:b/>
          <w:bCs/>
          <w:color w:val="4F81BD"/>
          <w:sz w:val="26"/>
          <w:szCs w:val="26"/>
        </w:rPr>
        <w:t>Additional Information, Continuation Activities, and Resources</w:t>
      </w:r>
    </w:p>
    <w:p w14:paraId="7C8CBEAF" w14:textId="0620DBD3" w:rsidR="00DE1FA5" w:rsidRPr="00DE1FA5" w:rsidRDefault="00DE1FA5" w:rsidP="00DE1FA5">
      <w:pPr>
        <w:keepNext/>
        <w:keepLines/>
        <w:numPr>
          <w:ilvl w:val="0"/>
          <w:numId w:val="24"/>
        </w:numPr>
        <w:spacing w:before="240" w:after="0" w:line="276" w:lineRule="auto"/>
        <w:outlineLvl w:val="0"/>
        <w:rPr>
          <w:rFonts w:ascii="Calibri" w:eastAsia="Times New Roman" w:hAnsi="Calibri" w:cs="Calibri"/>
          <w:b/>
          <w:bCs/>
          <w:color w:val="365F91"/>
          <w:sz w:val="28"/>
          <w:szCs w:val="28"/>
        </w:rPr>
      </w:pPr>
      <w:r w:rsidRPr="00DE1FA5">
        <w:rPr>
          <w:rFonts w:ascii="Calibri" w:eastAsia="Times New Roman" w:hAnsi="Calibri" w:cs="Calibri"/>
          <w:bCs/>
          <w:color w:val="365F91"/>
          <w:sz w:val="28"/>
          <w:szCs w:val="28"/>
        </w:rPr>
        <w:t>Travel:</w:t>
      </w:r>
      <w:r w:rsidRPr="00DE1FA5">
        <w:rPr>
          <w:rFonts w:ascii="Calibri" w:eastAsia="Times New Roman" w:hAnsi="Calibri" w:cs="Calibri"/>
          <w:b/>
          <w:bCs/>
          <w:color w:val="365F91"/>
          <w:sz w:val="28"/>
          <w:szCs w:val="28"/>
        </w:rPr>
        <w:t xml:space="preserve"> </w:t>
      </w:r>
      <w:r w:rsidRPr="00DE1FA5">
        <w:rPr>
          <w:rFonts w:ascii="Calibri" w:eastAsia="Times New Roman" w:hAnsi="Calibri" w:cs="Calibri"/>
          <w:b/>
          <w:bCs/>
          <w:color w:val="365F91"/>
          <w:sz w:val="28"/>
          <w:szCs w:val="28"/>
          <w:u w:val="single"/>
        </w:rPr>
        <w:t xml:space="preserve"> </w:t>
      </w:r>
    </w:p>
    <w:p w14:paraId="3E7C415A" w14:textId="4397DA56" w:rsidR="00DE1FA5" w:rsidRPr="00DE1FA5" w:rsidRDefault="00DE1FA5" w:rsidP="00DE1FA5">
      <w:pPr>
        <w:numPr>
          <w:ilvl w:val="0"/>
          <w:numId w:val="27"/>
        </w:numPr>
        <w:spacing w:before="0" w:after="160" w:line="252" w:lineRule="auto"/>
        <w:contextualSpacing/>
        <w:rPr>
          <w:rFonts w:ascii="Calibri" w:eastAsia="Calibri" w:hAnsi="Calibri" w:cs="Calibri"/>
          <w:color w:val="auto"/>
        </w:rPr>
      </w:pPr>
      <w:r w:rsidRPr="00DE1FA5">
        <w:rPr>
          <w:rFonts w:ascii="Calibri" w:eastAsia="Calibri" w:hAnsi="Calibri" w:cs="Calibri"/>
          <w:bCs/>
          <w:color w:val="auto"/>
        </w:rPr>
        <w:t xml:space="preserve">Travelers at </w:t>
      </w:r>
      <w:r w:rsidR="003259B8">
        <w:rPr>
          <w:rFonts w:ascii="Calibri" w:eastAsia="Calibri" w:hAnsi="Calibri" w:cs="Calibri"/>
          <w:bCs/>
          <w:color w:val="auto"/>
        </w:rPr>
        <w:t>“</w:t>
      </w:r>
      <w:r w:rsidRPr="00DE1FA5">
        <w:rPr>
          <w:rFonts w:ascii="Calibri" w:eastAsia="Calibri" w:hAnsi="Calibri" w:cs="Calibri"/>
          <w:bCs/>
          <w:color w:val="auto"/>
        </w:rPr>
        <w:t>low risk</w:t>
      </w:r>
      <w:r w:rsidR="003259B8">
        <w:rPr>
          <w:rFonts w:ascii="Calibri" w:eastAsia="Calibri" w:hAnsi="Calibri" w:cs="Calibri"/>
          <w:bCs/>
          <w:color w:val="auto"/>
        </w:rPr>
        <w:t>”</w:t>
      </w:r>
      <w:r w:rsidRPr="00DE1FA5">
        <w:rPr>
          <w:rFonts w:ascii="Calibri" w:eastAsia="Calibri" w:hAnsi="Calibri" w:cs="Calibri"/>
          <w:bCs/>
          <w:color w:val="auto"/>
        </w:rPr>
        <w:t xml:space="preserve"> have no restrictions to movement and are not being monitored by public health and can travel freely. </w:t>
      </w:r>
    </w:p>
    <w:p w14:paraId="3FE3E440" w14:textId="0B8B643A" w:rsidR="00DE1FA5" w:rsidRPr="00DE1FA5" w:rsidRDefault="00DE1FA5" w:rsidP="00DE1FA5">
      <w:pPr>
        <w:numPr>
          <w:ilvl w:val="0"/>
          <w:numId w:val="27"/>
        </w:numPr>
        <w:spacing w:before="0" w:after="160" w:line="252" w:lineRule="auto"/>
        <w:contextualSpacing/>
        <w:rPr>
          <w:rFonts w:ascii="Calibri" w:eastAsia="Calibri" w:hAnsi="Calibri" w:cs="Calibri"/>
          <w:color w:val="auto"/>
        </w:rPr>
      </w:pPr>
      <w:r w:rsidRPr="00DE1FA5">
        <w:rPr>
          <w:rFonts w:ascii="Calibri" w:eastAsia="Calibri" w:hAnsi="Calibri" w:cs="Calibri"/>
          <w:bCs/>
          <w:color w:val="auto"/>
        </w:rPr>
        <w:t xml:space="preserve">Travelers at </w:t>
      </w:r>
      <w:r w:rsidR="003259B8">
        <w:rPr>
          <w:rFonts w:ascii="Calibri" w:eastAsia="Calibri" w:hAnsi="Calibri" w:cs="Calibri"/>
          <w:bCs/>
          <w:color w:val="auto"/>
        </w:rPr>
        <w:t>“m</w:t>
      </w:r>
      <w:r w:rsidRPr="00DE1FA5">
        <w:rPr>
          <w:rFonts w:ascii="Calibri" w:eastAsia="Calibri" w:hAnsi="Calibri" w:cs="Calibri"/>
          <w:bCs/>
          <w:color w:val="auto"/>
        </w:rPr>
        <w:t xml:space="preserve">edium </w:t>
      </w:r>
      <w:r w:rsidR="003259B8">
        <w:rPr>
          <w:rFonts w:ascii="Calibri" w:eastAsia="Calibri" w:hAnsi="Calibri" w:cs="Calibri"/>
          <w:bCs/>
          <w:color w:val="auto"/>
        </w:rPr>
        <w:t>r</w:t>
      </w:r>
      <w:r w:rsidRPr="00DE1FA5">
        <w:rPr>
          <w:rFonts w:ascii="Calibri" w:eastAsia="Calibri" w:hAnsi="Calibri" w:cs="Calibri"/>
          <w:bCs/>
          <w:color w:val="auto"/>
        </w:rPr>
        <w:t>isk</w:t>
      </w:r>
      <w:r w:rsidR="003259B8">
        <w:rPr>
          <w:rFonts w:ascii="Calibri" w:eastAsia="Calibri" w:hAnsi="Calibri" w:cs="Calibri"/>
          <w:bCs/>
          <w:color w:val="auto"/>
        </w:rPr>
        <w:t>”</w:t>
      </w:r>
      <w:r w:rsidRPr="00DE1FA5">
        <w:rPr>
          <w:rFonts w:ascii="Calibri" w:eastAsia="Calibri" w:hAnsi="Calibri" w:cs="Calibri"/>
          <w:bCs/>
          <w:color w:val="auto"/>
        </w:rPr>
        <w:t xml:space="preserve"> should be under self-quarantine at home and undergoing active monitoring by the </w:t>
      </w:r>
      <w:r w:rsidRPr="0094550D">
        <w:rPr>
          <w:rFonts w:ascii="Calibri" w:eastAsia="Calibri" w:hAnsi="Calibri" w:cs="Calibri"/>
          <w:bCs/>
        </w:rPr>
        <w:t>LHD. Close</w:t>
      </w:r>
      <w:r w:rsidR="003259B8" w:rsidRPr="0094550D">
        <w:rPr>
          <w:rFonts w:ascii="Calibri" w:eastAsia="Calibri" w:hAnsi="Calibri" w:cs="Calibri"/>
          <w:bCs/>
        </w:rPr>
        <w:t xml:space="preserve"> </w:t>
      </w:r>
      <w:r w:rsidRPr="0094550D">
        <w:rPr>
          <w:rFonts w:ascii="Calibri" w:eastAsia="Calibri" w:hAnsi="Calibri" w:cs="Calibri"/>
          <w:bCs/>
        </w:rPr>
        <w:t xml:space="preserve">contacts </w:t>
      </w:r>
      <w:r w:rsidR="003259B8" w:rsidRPr="0094550D">
        <w:rPr>
          <w:rFonts w:ascii="Calibri" w:eastAsia="Calibri" w:hAnsi="Calibri" w:cs="Calibri"/>
          <w:bCs/>
        </w:rPr>
        <w:t xml:space="preserve">(e.g., household contacts) </w:t>
      </w:r>
      <w:r w:rsidRPr="0094550D">
        <w:rPr>
          <w:rFonts w:ascii="Calibri" w:eastAsia="Calibri" w:hAnsi="Calibri" w:cs="Calibri"/>
          <w:bCs/>
        </w:rPr>
        <w:t xml:space="preserve">should </w:t>
      </w:r>
      <w:r w:rsidRPr="00DE1FA5">
        <w:rPr>
          <w:rFonts w:ascii="Calibri" w:eastAsia="Calibri" w:hAnsi="Calibri" w:cs="Calibri"/>
          <w:bCs/>
          <w:color w:val="auto"/>
        </w:rPr>
        <w:t xml:space="preserve">be identified. </w:t>
      </w:r>
    </w:p>
    <w:p w14:paraId="24ED4ABC" w14:textId="12D37F85" w:rsidR="004027C7" w:rsidRPr="004027C7" w:rsidRDefault="00DE1FA5" w:rsidP="00DE1FA5">
      <w:pPr>
        <w:numPr>
          <w:ilvl w:val="0"/>
          <w:numId w:val="27"/>
        </w:numPr>
        <w:spacing w:before="0" w:after="0" w:line="240" w:lineRule="auto"/>
        <w:rPr>
          <w:rFonts w:ascii="Calibri" w:eastAsia="Times New Roman" w:hAnsi="Calibri" w:cs="Calibri"/>
          <w:color w:val="auto"/>
          <w:sz w:val="22"/>
        </w:rPr>
      </w:pPr>
      <w:r w:rsidRPr="00DE1FA5">
        <w:rPr>
          <w:rFonts w:ascii="Calibri" w:eastAsia="Times New Roman" w:hAnsi="Calibri" w:cs="Calibri"/>
          <w:color w:val="auto"/>
        </w:rPr>
        <w:t>MDHHS approval is necessary for any permanent re-location requests because of the potential change in the monitoring health department.</w:t>
      </w:r>
    </w:p>
    <w:p w14:paraId="4AB586BF" w14:textId="7BC9041C" w:rsidR="00DE1FA5" w:rsidRPr="004027C7" w:rsidRDefault="00DE1FA5" w:rsidP="004027C7">
      <w:pPr>
        <w:keepNext/>
        <w:keepLines/>
        <w:numPr>
          <w:ilvl w:val="0"/>
          <w:numId w:val="24"/>
        </w:numPr>
        <w:spacing w:before="240" w:after="0" w:line="276" w:lineRule="auto"/>
        <w:outlineLvl w:val="0"/>
        <w:rPr>
          <w:rFonts w:ascii="Calibri" w:eastAsia="Times New Roman" w:hAnsi="Calibri" w:cs="Calibri"/>
          <w:b/>
          <w:bCs/>
          <w:color w:val="365F91"/>
          <w:sz w:val="28"/>
          <w:szCs w:val="28"/>
        </w:rPr>
      </w:pPr>
      <w:r w:rsidRPr="004027C7">
        <w:rPr>
          <w:rFonts w:ascii="Calibri" w:eastAsia="Times New Roman" w:hAnsi="Calibri" w:cs="Calibri"/>
          <w:bCs/>
          <w:color w:val="365F91"/>
          <w:sz w:val="28"/>
          <w:szCs w:val="28"/>
        </w:rPr>
        <w:t xml:space="preserve">Instructions for Initial Contact by LHD with a </w:t>
      </w:r>
      <w:r w:rsidR="003259B8" w:rsidRPr="004027C7">
        <w:rPr>
          <w:rFonts w:ascii="Calibri" w:eastAsia="Times New Roman" w:hAnsi="Calibri" w:cs="Calibri"/>
          <w:bCs/>
          <w:color w:val="365F91"/>
          <w:sz w:val="28"/>
          <w:szCs w:val="28"/>
        </w:rPr>
        <w:t>“</w:t>
      </w:r>
      <w:r w:rsidRPr="004027C7">
        <w:rPr>
          <w:rFonts w:ascii="Calibri" w:eastAsia="Times New Roman" w:hAnsi="Calibri" w:cs="Calibri"/>
          <w:bCs/>
          <w:color w:val="365F91"/>
          <w:sz w:val="28"/>
          <w:szCs w:val="28"/>
        </w:rPr>
        <w:t>Medium Risk</w:t>
      </w:r>
      <w:r w:rsidR="003259B8" w:rsidRPr="004027C7">
        <w:rPr>
          <w:rFonts w:ascii="Calibri" w:eastAsia="Times New Roman" w:hAnsi="Calibri" w:cs="Calibri"/>
          <w:bCs/>
          <w:color w:val="365F91"/>
          <w:sz w:val="28"/>
          <w:szCs w:val="28"/>
        </w:rPr>
        <w:t>”</w:t>
      </w:r>
      <w:r w:rsidRPr="004027C7">
        <w:rPr>
          <w:rFonts w:ascii="Calibri" w:eastAsia="Times New Roman" w:hAnsi="Calibri" w:cs="Calibri"/>
          <w:bCs/>
          <w:color w:val="365F91"/>
          <w:sz w:val="28"/>
          <w:szCs w:val="28"/>
        </w:rPr>
        <w:t xml:space="preserve"> Traveler: </w:t>
      </w:r>
    </w:p>
    <w:p w14:paraId="30FF1BEA" w14:textId="7CB7AE07" w:rsidR="00DE1FA5" w:rsidRPr="00DE1FA5" w:rsidRDefault="00DE1FA5" w:rsidP="00DE1FA5">
      <w:pPr>
        <w:numPr>
          <w:ilvl w:val="0"/>
          <w:numId w:val="27"/>
        </w:numPr>
        <w:spacing w:before="0" w:after="0" w:line="240" w:lineRule="auto"/>
        <w:rPr>
          <w:rFonts w:ascii="Calibri" w:eastAsia="Times New Roman" w:hAnsi="Calibri" w:cs="Calibri"/>
          <w:color w:val="auto"/>
        </w:rPr>
      </w:pPr>
      <w:r w:rsidRPr="00DE1FA5">
        <w:rPr>
          <w:rFonts w:ascii="Calibri" w:eastAsia="Times New Roman" w:hAnsi="Calibri" w:cs="Calibri"/>
          <w:color w:val="auto"/>
        </w:rPr>
        <w:t>I will need to speak to you once a day for the next XX days, to ask about your health and so that we can help you if you become ill while you are here. My direct phone number is: __</w:t>
      </w:r>
      <w:r>
        <w:rPr>
          <w:rFonts w:ascii="Calibri" w:eastAsia="Times New Roman" w:hAnsi="Calibri" w:cs="Calibri"/>
          <w:color w:val="auto"/>
        </w:rPr>
        <w:t>-_</w:t>
      </w:r>
      <w:r w:rsidRPr="00DE1FA5">
        <w:rPr>
          <w:rFonts w:ascii="Calibri" w:eastAsia="Times New Roman" w:hAnsi="Calibri" w:cs="Calibri"/>
          <w:color w:val="auto"/>
        </w:rPr>
        <w:t>__-</w:t>
      </w:r>
      <w:r>
        <w:rPr>
          <w:rFonts w:ascii="Calibri" w:eastAsia="Times New Roman" w:hAnsi="Calibri" w:cs="Calibri"/>
          <w:color w:val="auto"/>
        </w:rPr>
        <w:t>_</w:t>
      </w:r>
      <w:r w:rsidRPr="00DE1FA5">
        <w:rPr>
          <w:rFonts w:ascii="Calibri" w:eastAsia="Times New Roman" w:hAnsi="Calibri" w:cs="Calibri"/>
          <w:color w:val="auto"/>
        </w:rPr>
        <w:t xml:space="preserve">___. </w:t>
      </w:r>
    </w:p>
    <w:p w14:paraId="45DEA145" w14:textId="69AFA82C" w:rsidR="00DE1FA5" w:rsidRPr="00DE1FA5" w:rsidRDefault="004027C7" w:rsidP="00DE1FA5">
      <w:pPr>
        <w:numPr>
          <w:ilvl w:val="0"/>
          <w:numId w:val="27"/>
        </w:numPr>
        <w:spacing w:before="0" w:after="0" w:line="240" w:lineRule="auto"/>
        <w:rPr>
          <w:rFonts w:ascii="Calibri" w:eastAsia="Times New Roman" w:hAnsi="Calibri" w:cs="Calibri"/>
          <w:color w:val="auto"/>
        </w:rPr>
      </w:pPr>
      <w:r w:rsidRPr="00DE1FA5">
        <w:rPr>
          <w:rFonts w:eastAsia="Calibri"/>
          <w:noProof/>
          <w:color w:val="auto"/>
          <w:sz w:val="22"/>
        </w:rPr>
        <w:lastRenderedPageBreak/>
        <mc:AlternateContent>
          <mc:Choice Requires="wps">
            <w:drawing>
              <wp:anchor distT="0" distB="0" distL="114300" distR="114300" simplePos="0" relativeHeight="251668480" behindDoc="0" locked="0" layoutInCell="1" allowOverlap="1" wp14:anchorId="39AB1E2C" wp14:editId="7A10F926">
                <wp:simplePos x="0" y="0"/>
                <wp:positionH relativeFrom="column">
                  <wp:posOffset>-721995</wp:posOffset>
                </wp:positionH>
                <wp:positionV relativeFrom="paragraph">
                  <wp:posOffset>-1398905</wp:posOffset>
                </wp:positionV>
                <wp:extent cx="7791189" cy="1227551"/>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7791189" cy="1227551"/>
                        </a:xfrm>
                        <a:prstGeom prst="rect">
                          <a:avLst/>
                        </a:prstGeom>
                        <a:solidFill>
                          <a:srgbClr val="0070C0"/>
                        </a:solidFill>
                        <a:ln w="6350">
                          <a:noFill/>
                        </a:ln>
                        <a:effectLst/>
                      </wps:spPr>
                      <wps:txbx>
                        <w:txbxContent>
                          <w:p w14:paraId="1640F76D" w14:textId="77777777" w:rsidR="007A402B" w:rsidRPr="00DE1FA5" w:rsidRDefault="007A402B" w:rsidP="00E662FF">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5560D36F" w14:textId="6EC80A3A" w:rsidR="007A402B" w:rsidRPr="00DE1FA5" w:rsidRDefault="007A402B" w:rsidP="00E662FF">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w:t>
                            </w:r>
                            <w:r w:rsidRPr="00DE1FA5">
                              <w:rPr>
                                <w:rFonts w:ascii="Calibri" w:hAnsi="Calibri" w:cs="Calibri"/>
                                <w:b/>
                                <w:color w:val="FFFFFF"/>
                                <w:sz w:val="44"/>
                                <w:szCs w:val="44"/>
                              </w:rPr>
                              <w:t>19</w:t>
                            </w:r>
                          </w:p>
                          <w:p w14:paraId="7E9C240F" w14:textId="77777777" w:rsidR="007A402B" w:rsidRPr="00DE1FA5" w:rsidRDefault="007A402B" w:rsidP="00E662FF">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47205261" w14:textId="77777777" w:rsidR="007A402B" w:rsidRPr="00DE1FA5" w:rsidRDefault="007A402B" w:rsidP="00E662FF">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3E0521B0" w14:textId="77777777" w:rsidR="007A402B" w:rsidRDefault="007A402B" w:rsidP="00E66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1E2C" id="Text Box 17" o:spid="_x0000_s1028" type="#_x0000_t202" style="position:absolute;left:0;text-align:left;margin-left:-56.85pt;margin-top:-110.15pt;width:613.5pt;height:9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" fillcolor="#0070c0" stroked="f" strokeweight=".5pt">
                <v:textbox>
                  <w:txbxContent>
                    <w:p w14:paraId="1640F76D" w14:textId="77777777" w:rsidR="007A402B" w:rsidRPr="00DE1FA5" w:rsidRDefault="007A402B" w:rsidP="00E662FF">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5560D36F" w14:textId="6EC80A3A" w:rsidR="007A402B" w:rsidRPr="00DE1FA5" w:rsidRDefault="007A402B" w:rsidP="00E662FF">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w:t>
                      </w:r>
                      <w:r w:rsidRPr="00DE1FA5">
                        <w:rPr>
                          <w:rFonts w:ascii="Calibri" w:hAnsi="Calibri" w:cs="Calibri"/>
                          <w:b/>
                          <w:color w:val="FFFFFF"/>
                          <w:sz w:val="44"/>
                          <w:szCs w:val="44"/>
                        </w:rPr>
                        <w:t>19</w:t>
                      </w:r>
                    </w:p>
                    <w:p w14:paraId="7E9C240F" w14:textId="77777777" w:rsidR="007A402B" w:rsidRPr="00DE1FA5" w:rsidRDefault="007A402B" w:rsidP="00E662FF">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47205261" w14:textId="77777777" w:rsidR="007A402B" w:rsidRPr="00DE1FA5" w:rsidRDefault="007A402B" w:rsidP="00E662FF">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3E0521B0" w14:textId="77777777" w:rsidR="007A402B" w:rsidRDefault="007A402B" w:rsidP="00E662FF"/>
                  </w:txbxContent>
                </v:textbox>
              </v:shape>
            </w:pict>
          </mc:Fallback>
        </mc:AlternateContent>
      </w:r>
      <w:r w:rsidR="00DE1FA5" w:rsidRPr="00DE1FA5">
        <w:rPr>
          <w:rFonts w:ascii="Calibri" w:eastAsia="Times New Roman" w:hAnsi="Calibri" w:cs="Calibri"/>
          <w:color w:val="auto"/>
        </w:rPr>
        <w:t xml:space="preserve">You should consider yourself as being in home-quarantine for the next </w:t>
      </w:r>
      <w:r w:rsidR="00DE1FA5" w:rsidRPr="004027C7">
        <w:rPr>
          <w:rFonts w:ascii="Calibri" w:eastAsia="Times New Roman" w:hAnsi="Calibri" w:cs="Calibri"/>
          <w:color w:val="auto"/>
          <w:highlight w:val="yellow"/>
        </w:rPr>
        <w:t>XX</w:t>
      </w:r>
      <w:r w:rsidR="00DE1FA5" w:rsidRPr="00DE1FA5">
        <w:rPr>
          <w:rFonts w:ascii="Calibri" w:eastAsia="Times New Roman" w:hAnsi="Calibri" w:cs="Calibri"/>
          <w:color w:val="auto"/>
        </w:rPr>
        <w:t xml:space="preserve"> days. This means, do not go to work, school, public places, places of worship, or other people’s homes. Re-schedule routine medical appointments. </w:t>
      </w:r>
    </w:p>
    <w:p w14:paraId="08DDB5ED" w14:textId="2BC626BC" w:rsidR="00DE1FA5" w:rsidRPr="00DE1FA5" w:rsidRDefault="00DE1FA5" w:rsidP="00DE1FA5">
      <w:pPr>
        <w:numPr>
          <w:ilvl w:val="0"/>
          <w:numId w:val="27"/>
        </w:numPr>
        <w:spacing w:before="0" w:after="0" w:line="240" w:lineRule="auto"/>
        <w:rPr>
          <w:rFonts w:ascii="Calibri" w:eastAsia="Times New Roman" w:hAnsi="Calibri" w:cs="Calibri"/>
          <w:i/>
          <w:color w:val="auto"/>
          <w:u w:val="single"/>
        </w:rPr>
      </w:pPr>
      <w:r w:rsidRPr="00DE1FA5">
        <w:rPr>
          <w:rFonts w:ascii="Calibri" w:eastAsia="Times New Roman" w:hAnsi="Calibri" w:cs="Calibri"/>
          <w:color w:val="auto"/>
        </w:rPr>
        <w:t xml:space="preserve">Let’s discuss your plan to get necessities (e.g., food, medications) during this </w:t>
      </w:r>
      <w:r>
        <w:rPr>
          <w:rFonts w:ascii="Calibri" w:eastAsia="Times New Roman" w:hAnsi="Calibri" w:cs="Calibri"/>
          <w:color w:val="auto"/>
        </w:rPr>
        <w:t>time</w:t>
      </w:r>
      <w:r w:rsidRPr="00DE1FA5">
        <w:rPr>
          <w:rFonts w:ascii="Calibri" w:eastAsia="Times New Roman" w:hAnsi="Calibri" w:cs="Calibri"/>
          <w:color w:val="auto"/>
        </w:rPr>
        <w:t>.</w:t>
      </w:r>
    </w:p>
    <w:p w14:paraId="3C99011E" w14:textId="77777777" w:rsidR="00DE1FA5" w:rsidRPr="00DE1FA5" w:rsidRDefault="00DE1FA5" w:rsidP="00DE1FA5">
      <w:pPr>
        <w:numPr>
          <w:ilvl w:val="0"/>
          <w:numId w:val="27"/>
        </w:numPr>
        <w:spacing w:before="0" w:after="0" w:line="240" w:lineRule="auto"/>
        <w:rPr>
          <w:rFonts w:ascii="Calibri" w:eastAsia="Times New Roman" w:hAnsi="Calibri" w:cs="Calibri"/>
          <w:i/>
          <w:color w:val="auto"/>
          <w:u w:val="single"/>
        </w:rPr>
      </w:pPr>
      <w:r w:rsidRPr="00DE1FA5">
        <w:rPr>
          <w:rFonts w:ascii="Calibri" w:eastAsia="Times New Roman" w:hAnsi="Calibri" w:cs="Calibri"/>
          <w:color w:val="auto"/>
        </w:rPr>
        <w:t xml:space="preserve">If you develop a fever or have any symptoms such as cough, shortness of breath, chest pain, please call me so that we can assist you in seeking care. </w:t>
      </w:r>
    </w:p>
    <w:p w14:paraId="54CCA255" w14:textId="0AC4C60B" w:rsidR="00DE1FA5" w:rsidRPr="00DE1FA5" w:rsidRDefault="00DE1FA5" w:rsidP="00DE1FA5">
      <w:pPr>
        <w:numPr>
          <w:ilvl w:val="0"/>
          <w:numId w:val="27"/>
        </w:numPr>
        <w:spacing w:before="0" w:after="0" w:line="240" w:lineRule="auto"/>
        <w:rPr>
          <w:rFonts w:ascii="Calibri" w:eastAsia="Times New Roman" w:hAnsi="Calibri" w:cs="Calibri"/>
          <w:i/>
          <w:color w:val="auto"/>
          <w:u w:val="single"/>
        </w:rPr>
      </w:pPr>
      <w:r w:rsidRPr="00DE1FA5">
        <w:rPr>
          <w:rFonts w:ascii="Calibri" w:eastAsia="Times New Roman" w:hAnsi="Calibri" w:cs="Calibri"/>
          <w:color w:val="auto"/>
        </w:rPr>
        <w:t>If you are unable to reach me (or the local health department), please call the Michigan Department of Health and Human Services at 517-335-8165 (or afterhours</w:t>
      </w:r>
      <w:r>
        <w:rPr>
          <w:rFonts w:ascii="Calibri" w:eastAsia="Times New Roman" w:hAnsi="Calibri" w:cs="Calibri"/>
          <w:color w:val="auto"/>
        </w:rPr>
        <w:t xml:space="preserve"> </w:t>
      </w:r>
      <w:r w:rsidRPr="00DE1FA5">
        <w:rPr>
          <w:rFonts w:ascii="Calibri" w:eastAsia="Times New Roman" w:hAnsi="Calibri" w:cs="Calibri"/>
          <w:color w:val="auto"/>
        </w:rPr>
        <w:t>at 517-335-9030).</w:t>
      </w:r>
    </w:p>
    <w:p w14:paraId="497C66D4" w14:textId="224D798B" w:rsidR="00DE1FA5" w:rsidRPr="00DE1FA5" w:rsidRDefault="00DE1FA5" w:rsidP="00DE1FA5">
      <w:pPr>
        <w:numPr>
          <w:ilvl w:val="0"/>
          <w:numId w:val="27"/>
        </w:numPr>
        <w:spacing w:before="0" w:after="0" w:line="240" w:lineRule="auto"/>
        <w:rPr>
          <w:rFonts w:ascii="Calibri" w:eastAsia="Times New Roman" w:hAnsi="Calibri" w:cs="Calibri"/>
          <w:color w:val="auto"/>
        </w:rPr>
      </w:pPr>
      <w:r w:rsidRPr="00DE1FA5">
        <w:rPr>
          <w:rFonts w:ascii="Calibri" w:eastAsia="Times New Roman" w:hAnsi="Calibri" w:cs="Calibri"/>
          <w:color w:val="auto"/>
        </w:rPr>
        <w:t xml:space="preserve">If you have a medical emergency during your monitoring period and call 911 before making other notifications, please tell them that you currently being monitored by the local health department because of your recent travel. </w:t>
      </w:r>
    </w:p>
    <w:p w14:paraId="3CBA4BC7" w14:textId="177D4F78" w:rsidR="00DE1FA5" w:rsidRPr="00DE1FA5" w:rsidRDefault="00DE1FA5" w:rsidP="00DE1FA5">
      <w:pPr>
        <w:keepNext/>
        <w:keepLines/>
        <w:numPr>
          <w:ilvl w:val="0"/>
          <w:numId w:val="24"/>
        </w:numPr>
        <w:spacing w:before="240" w:after="0" w:line="276" w:lineRule="auto"/>
        <w:outlineLvl w:val="0"/>
        <w:rPr>
          <w:rFonts w:ascii="Calibri" w:eastAsia="Times New Roman" w:hAnsi="Calibri" w:cs="Calibri"/>
          <w:b/>
          <w:bCs/>
          <w:color w:val="365F91"/>
          <w:sz w:val="28"/>
          <w:szCs w:val="28"/>
          <w:u w:val="single"/>
        </w:rPr>
      </w:pPr>
      <w:r w:rsidRPr="00DE1FA5">
        <w:rPr>
          <w:rFonts w:ascii="Calibri" w:eastAsia="Times New Roman" w:hAnsi="Calibri" w:cs="Calibri"/>
          <w:bCs/>
          <w:color w:val="365F91"/>
          <w:sz w:val="28"/>
          <w:szCs w:val="28"/>
        </w:rPr>
        <w:t>Instructions for a Monitored Traveler who becomes Symptomatic:</w:t>
      </w:r>
      <w:r w:rsidRPr="00DE1FA5">
        <w:rPr>
          <w:rFonts w:ascii="Calibri" w:eastAsia="Times New Roman" w:hAnsi="Calibri" w:cs="Calibri"/>
          <w:bCs/>
          <w:color w:val="365F91"/>
          <w:sz w:val="28"/>
          <w:szCs w:val="28"/>
          <w:u w:val="single"/>
        </w:rPr>
        <w:t xml:space="preserve"> </w:t>
      </w:r>
    </w:p>
    <w:p w14:paraId="51F9D46E" w14:textId="0481237F" w:rsidR="00DE1FA5" w:rsidRPr="00DE1FA5" w:rsidRDefault="00DE1FA5" w:rsidP="00DE1FA5">
      <w:pPr>
        <w:numPr>
          <w:ilvl w:val="0"/>
          <w:numId w:val="27"/>
        </w:numPr>
        <w:spacing w:before="0" w:after="0" w:line="240" w:lineRule="auto"/>
        <w:rPr>
          <w:rFonts w:ascii="Calibri" w:eastAsia="Times New Roman" w:hAnsi="Calibri" w:cs="Calibri"/>
          <w:color w:val="auto"/>
          <w:szCs w:val="24"/>
        </w:rPr>
      </w:pPr>
      <w:r w:rsidRPr="00DE1FA5">
        <w:rPr>
          <w:rFonts w:ascii="Calibri" w:eastAsia="Times New Roman" w:hAnsi="Calibri" w:cs="Calibri"/>
          <w:color w:val="auto"/>
          <w:szCs w:val="24"/>
        </w:rPr>
        <w:t xml:space="preserve">If a traveler reports subjective fever, a measured temperature </w:t>
      </w:r>
      <w:r w:rsidRPr="00DE1FA5">
        <w:rPr>
          <w:rFonts w:ascii="Calibri" w:eastAsia="Times New Roman" w:hAnsi="Calibri" w:cs="Calibri"/>
          <w:color w:val="auto"/>
          <w:szCs w:val="24"/>
          <w:u w:val="single"/>
        </w:rPr>
        <w:t>&gt;</w:t>
      </w:r>
      <w:r w:rsidRPr="00DE1FA5">
        <w:rPr>
          <w:rFonts w:ascii="Calibri" w:eastAsia="Times New Roman" w:hAnsi="Calibri" w:cs="Calibri"/>
          <w:color w:val="auto"/>
          <w:szCs w:val="24"/>
        </w:rPr>
        <w:t xml:space="preserve"> 100.4⁰ F, or signs/symptoms of lower respiratory illness (e.g., cough, shortness of breath) during the 14-day monitoring period:</w:t>
      </w:r>
    </w:p>
    <w:p w14:paraId="78575035" w14:textId="3403E6FE" w:rsidR="00DE1FA5" w:rsidRPr="00DE1FA5" w:rsidRDefault="00DE1FA5" w:rsidP="00DE1FA5">
      <w:pPr>
        <w:numPr>
          <w:ilvl w:val="1"/>
          <w:numId w:val="27"/>
        </w:numPr>
        <w:tabs>
          <w:tab w:val="left" w:pos="810"/>
          <w:tab w:val="left" w:pos="990"/>
        </w:tabs>
        <w:spacing w:before="0" w:after="0" w:line="259" w:lineRule="auto"/>
        <w:rPr>
          <w:rFonts w:ascii="Calibri" w:eastAsia="Calibri" w:hAnsi="Calibri" w:cs="Calibri"/>
          <w:color w:val="auto"/>
          <w:szCs w:val="24"/>
        </w:rPr>
      </w:pPr>
      <w:r w:rsidRPr="00DE1FA5">
        <w:rPr>
          <w:rFonts w:ascii="Calibri" w:eastAsia="Calibri" w:hAnsi="Calibri" w:cs="Calibri"/>
          <w:color w:val="auto"/>
          <w:szCs w:val="24"/>
        </w:rPr>
        <w:t xml:space="preserve">Determine which healthcare provider the traveler intends to use for care. Instruct traveler to isolate as much as possible within the home until departing for care. Remind the traveler to inform healthcare provider of their monitoring status </w:t>
      </w:r>
      <w:r w:rsidRPr="00DE1FA5">
        <w:rPr>
          <w:rFonts w:ascii="Calibri" w:eastAsia="Calibri" w:hAnsi="Calibri" w:cs="Calibri"/>
          <w:b/>
          <w:color w:val="auto"/>
          <w:szCs w:val="24"/>
        </w:rPr>
        <w:t>BEFORE</w:t>
      </w:r>
      <w:r w:rsidRPr="00DE1FA5">
        <w:rPr>
          <w:rFonts w:ascii="Calibri" w:eastAsia="Calibri" w:hAnsi="Calibri" w:cs="Calibri"/>
          <w:color w:val="auto"/>
          <w:szCs w:val="24"/>
        </w:rPr>
        <w:t xml:space="preserve"> arrival.  </w:t>
      </w:r>
    </w:p>
    <w:p w14:paraId="48ACEFB3" w14:textId="0647AEE4" w:rsidR="00DE1FA5" w:rsidRPr="00DE1FA5" w:rsidRDefault="00DE1FA5" w:rsidP="00DE1FA5">
      <w:pPr>
        <w:numPr>
          <w:ilvl w:val="1"/>
          <w:numId w:val="27"/>
        </w:numPr>
        <w:spacing w:before="0" w:after="0" w:line="240" w:lineRule="auto"/>
        <w:rPr>
          <w:rFonts w:ascii="Calibri" w:eastAsia="Calibri" w:hAnsi="Calibri" w:cs="Calibri"/>
          <w:b/>
          <w:color w:val="auto"/>
          <w:szCs w:val="24"/>
        </w:rPr>
      </w:pPr>
      <w:r w:rsidRPr="00DE1FA5">
        <w:rPr>
          <w:rFonts w:ascii="Calibri" w:eastAsia="Calibri" w:hAnsi="Calibri" w:cs="Calibri"/>
          <w:b/>
          <w:color w:val="auto"/>
          <w:szCs w:val="24"/>
        </w:rPr>
        <w:t xml:space="preserve">If traveler has transportation: </w:t>
      </w:r>
    </w:p>
    <w:p w14:paraId="2D7475FA" w14:textId="624809BB" w:rsidR="00DE1FA5" w:rsidRPr="00DE1FA5" w:rsidRDefault="00DE1FA5" w:rsidP="00DE1FA5">
      <w:pPr>
        <w:numPr>
          <w:ilvl w:val="2"/>
          <w:numId w:val="27"/>
        </w:numPr>
        <w:spacing w:before="0" w:after="0" w:line="240" w:lineRule="auto"/>
        <w:rPr>
          <w:rFonts w:ascii="Calibri" w:eastAsia="Calibri" w:hAnsi="Calibri" w:cs="Calibri"/>
          <w:color w:val="auto"/>
          <w:szCs w:val="24"/>
        </w:rPr>
      </w:pPr>
      <w:r w:rsidRPr="00DE1FA5">
        <w:rPr>
          <w:rFonts w:ascii="Calibri" w:eastAsia="Calibri" w:hAnsi="Calibri" w:cs="Calibri"/>
          <w:color w:val="auto"/>
          <w:szCs w:val="24"/>
        </w:rPr>
        <w:t xml:space="preserve">LHD contacts provider to inform them and coordinate the traveler’s arrival. </w:t>
      </w:r>
    </w:p>
    <w:p w14:paraId="67DECA64" w14:textId="77777777" w:rsidR="00DE1FA5" w:rsidRPr="00D613D6" w:rsidRDefault="00DE1FA5" w:rsidP="00DE1FA5">
      <w:pPr>
        <w:numPr>
          <w:ilvl w:val="1"/>
          <w:numId w:val="27"/>
        </w:numPr>
        <w:spacing w:before="0" w:after="0" w:line="240" w:lineRule="auto"/>
        <w:rPr>
          <w:rFonts w:ascii="Calibri" w:eastAsia="Calibri" w:hAnsi="Calibri" w:cs="Calibri"/>
          <w:b/>
          <w:color w:val="auto"/>
          <w:szCs w:val="24"/>
        </w:rPr>
      </w:pPr>
      <w:r w:rsidRPr="00DE1FA5">
        <w:rPr>
          <w:rFonts w:ascii="Calibri" w:eastAsia="Calibri" w:hAnsi="Calibri" w:cs="Calibri"/>
          <w:b/>
          <w:color w:val="auto"/>
          <w:szCs w:val="24"/>
        </w:rPr>
        <w:t>If trav</w:t>
      </w:r>
      <w:r w:rsidRPr="00D613D6">
        <w:rPr>
          <w:rFonts w:ascii="Calibri" w:eastAsia="Calibri" w:hAnsi="Calibri" w:cs="Calibri"/>
          <w:b/>
          <w:color w:val="auto"/>
          <w:szCs w:val="24"/>
        </w:rPr>
        <w:t>eler needs transport assistance:</w:t>
      </w:r>
    </w:p>
    <w:p w14:paraId="69073E9C" w14:textId="367181DF" w:rsidR="00DE1FA5" w:rsidRPr="00D613D6" w:rsidRDefault="004418F3" w:rsidP="00DE1FA5">
      <w:pPr>
        <w:numPr>
          <w:ilvl w:val="2"/>
          <w:numId w:val="27"/>
        </w:numPr>
        <w:spacing w:before="0" w:after="0" w:line="240" w:lineRule="auto"/>
        <w:rPr>
          <w:rFonts w:ascii="Calibri" w:eastAsia="Calibri" w:hAnsi="Calibri" w:cs="Calibri"/>
          <w:b/>
          <w:color w:val="auto"/>
          <w:szCs w:val="24"/>
        </w:rPr>
      </w:pPr>
      <w:r w:rsidRPr="00D613D6">
        <w:rPr>
          <w:rFonts w:ascii="Calibri" w:eastAsia="Calibri" w:hAnsi="Calibri" w:cs="Calibri"/>
          <w:color w:val="auto"/>
          <w:szCs w:val="24"/>
        </w:rPr>
        <w:t xml:space="preserve">This assistance may be for mild or severe illness, which </w:t>
      </w:r>
      <w:r w:rsidR="00D23D5D" w:rsidRPr="00D613D6">
        <w:rPr>
          <w:rFonts w:ascii="Calibri" w:eastAsia="Calibri" w:hAnsi="Calibri" w:cs="Calibri"/>
          <w:color w:val="auto"/>
          <w:szCs w:val="24"/>
        </w:rPr>
        <w:t xml:space="preserve">will </w:t>
      </w:r>
      <w:r w:rsidRPr="00D613D6">
        <w:rPr>
          <w:rFonts w:ascii="Calibri" w:eastAsia="Calibri" w:hAnsi="Calibri" w:cs="Calibri"/>
          <w:color w:val="auto"/>
          <w:szCs w:val="24"/>
        </w:rPr>
        <w:t>direct the type of healthcare indicated</w:t>
      </w:r>
      <w:r w:rsidR="00C679F8" w:rsidRPr="00D613D6">
        <w:rPr>
          <w:rFonts w:ascii="Calibri" w:eastAsia="Calibri" w:hAnsi="Calibri" w:cs="Calibri"/>
          <w:color w:val="auto"/>
          <w:szCs w:val="24"/>
        </w:rPr>
        <w:t>.</w:t>
      </w:r>
      <w:r w:rsidRPr="00D613D6">
        <w:rPr>
          <w:rFonts w:ascii="Calibri" w:eastAsia="Calibri" w:hAnsi="Calibri" w:cs="Calibri"/>
          <w:color w:val="auto"/>
          <w:szCs w:val="24"/>
        </w:rPr>
        <w:t xml:space="preserve"> LHDs should have a process to inform the healthcare provider and EMS (or other transport assistance) about the monitoring status. Previous</w:t>
      </w:r>
      <w:r w:rsidR="002063D1">
        <w:rPr>
          <w:rFonts w:ascii="Calibri" w:eastAsia="Calibri" w:hAnsi="Calibri" w:cs="Calibri"/>
          <w:color w:val="auto"/>
          <w:szCs w:val="24"/>
        </w:rPr>
        <w:t xml:space="preserve"> </w:t>
      </w:r>
      <w:r w:rsidRPr="00D613D6">
        <w:rPr>
          <w:rFonts w:ascii="Calibri" w:eastAsia="Calibri" w:hAnsi="Calibri" w:cs="Calibri"/>
          <w:color w:val="auto"/>
          <w:szCs w:val="24"/>
        </w:rPr>
        <w:t xml:space="preserve">plans may </w:t>
      </w:r>
      <w:r w:rsidR="00D23D5D" w:rsidRPr="00D613D6">
        <w:rPr>
          <w:rFonts w:ascii="Calibri" w:eastAsia="Calibri" w:hAnsi="Calibri" w:cs="Calibri"/>
          <w:color w:val="auto"/>
          <w:szCs w:val="24"/>
        </w:rPr>
        <w:t>assist in local planning of coordinating transport</w:t>
      </w:r>
      <w:r w:rsidR="00DE1FA5" w:rsidRPr="00D613D6">
        <w:rPr>
          <w:rFonts w:ascii="Calibri" w:eastAsia="Calibri" w:hAnsi="Calibri" w:cs="Calibri"/>
          <w:color w:val="auto"/>
          <w:szCs w:val="24"/>
        </w:rPr>
        <w:t xml:space="preserve">. </w:t>
      </w:r>
    </w:p>
    <w:p w14:paraId="6BB3F83B" w14:textId="3B5E45CB" w:rsidR="00DE1FA5" w:rsidRPr="00D613D6" w:rsidRDefault="00DE1FA5" w:rsidP="00DE1FA5">
      <w:pPr>
        <w:numPr>
          <w:ilvl w:val="2"/>
          <w:numId w:val="27"/>
        </w:numPr>
        <w:spacing w:before="0" w:after="0" w:line="240" w:lineRule="auto"/>
        <w:rPr>
          <w:rFonts w:ascii="Calibri" w:eastAsia="Calibri" w:hAnsi="Calibri" w:cs="Calibri"/>
          <w:b/>
          <w:color w:val="auto"/>
          <w:szCs w:val="24"/>
        </w:rPr>
      </w:pPr>
      <w:r w:rsidRPr="00D613D6">
        <w:rPr>
          <w:rFonts w:ascii="Calibri" w:eastAsia="Calibri" w:hAnsi="Calibri" w:cs="Calibri"/>
          <w:color w:val="auto"/>
          <w:szCs w:val="24"/>
        </w:rPr>
        <w:t>Direct traveler to wait for scheduled ambulance</w:t>
      </w:r>
      <w:r w:rsidR="00D23D5D" w:rsidRPr="00D613D6">
        <w:rPr>
          <w:rFonts w:ascii="Calibri" w:eastAsia="Calibri" w:hAnsi="Calibri" w:cs="Calibri"/>
          <w:color w:val="auto"/>
          <w:szCs w:val="24"/>
        </w:rPr>
        <w:t xml:space="preserve"> or other transport assistance</w:t>
      </w:r>
      <w:r w:rsidRPr="00D613D6">
        <w:rPr>
          <w:rFonts w:ascii="Calibri" w:eastAsia="Calibri" w:hAnsi="Calibri" w:cs="Calibri"/>
          <w:color w:val="auto"/>
          <w:szCs w:val="24"/>
        </w:rPr>
        <w:t xml:space="preserve">. </w:t>
      </w:r>
    </w:p>
    <w:p w14:paraId="7246DDE0" w14:textId="6FC95C85" w:rsidR="00DE1FA5" w:rsidRPr="00DE1FA5" w:rsidRDefault="00DE1FA5" w:rsidP="00DE1FA5">
      <w:pPr>
        <w:numPr>
          <w:ilvl w:val="1"/>
          <w:numId w:val="27"/>
        </w:numPr>
        <w:spacing w:before="0" w:after="0" w:line="240" w:lineRule="auto"/>
        <w:rPr>
          <w:rFonts w:ascii="Calibri" w:eastAsia="Calibri" w:hAnsi="Calibri" w:cs="Calibri"/>
          <w:bCs/>
          <w:color w:val="auto"/>
          <w:szCs w:val="24"/>
        </w:rPr>
      </w:pPr>
      <w:r w:rsidRPr="00DE1FA5">
        <w:rPr>
          <w:rFonts w:ascii="Calibri" w:eastAsia="Calibri" w:hAnsi="Calibri" w:cs="Calibri"/>
          <w:color w:val="auto"/>
          <w:szCs w:val="24"/>
        </w:rPr>
        <w:t xml:space="preserve">Contact healthcare provider and request the provider collect specimens and complete and submit the PUI form. See </w:t>
      </w:r>
      <w:r w:rsidR="00E662FF">
        <w:rPr>
          <w:rFonts w:ascii="Calibri" w:eastAsia="Calibri" w:hAnsi="Calibri" w:cs="Calibri"/>
          <w:color w:val="auto"/>
          <w:szCs w:val="24"/>
        </w:rPr>
        <w:t xml:space="preserve">current </w:t>
      </w:r>
      <w:r w:rsidRPr="00DE1FA5">
        <w:rPr>
          <w:rFonts w:ascii="Calibri" w:eastAsia="Calibri" w:hAnsi="Calibri" w:cs="Calibri"/>
          <w:color w:val="auto"/>
          <w:szCs w:val="24"/>
        </w:rPr>
        <w:t>MDHHS PUI form at</w:t>
      </w:r>
      <w:r>
        <w:rPr>
          <w:rFonts w:ascii="Calibri" w:eastAsia="Calibri" w:hAnsi="Calibri" w:cs="Calibri"/>
          <w:color w:val="auto"/>
          <w:szCs w:val="24"/>
        </w:rPr>
        <w:t>:</w:t>
      </w:r>
      <w:r w:rsidRPr="00DE1FA5">
        <w:rPr>
          <w:rFonts w:ascii="Calibri" w:eastAsia="Calibri" w:hAnsi="Calibri" w:cs="Calibri"/>
          <w:color w:val="auto"/>
          <w:szCs w:val="24"/>
        </w:rPr>
        <w:t xml:space="preserve"> </w:t>
      </w:r>
      <w:hyperlink r:id="rId45" w:history="1">
        <w:r w:rsidRPr="00DE1FA5">
          <w:rPr>
            <w:rFonts w:ascii="Calibri" w:eastAsia="Calibri" w:hAnsi="Calibri" w:cs="Calibri"/>
            <w:color w:val="0000FF"/>
            <w:sz w:val="22"/>
            <w:u w:val="single"/>
          </w:rPr>
          <w:t>www.michigan.gov/coronavirus</w:t>
        </w:r>
      </w:hyperlink>
    </w:p>
    <w:p w14:paraId="23BAD0B0" w14:textId="5D9BC314" w:rsidR="00DE1FA5" w:rsidRPr="00DE1FA5" w:rsidRDefault="00DE1FA5" w:rsidP="00DE1FA5">
      <w:pPr>
        <w:numPr>
          <w:ilvl w:val="1"/>
          <w:numId w:val="27"/>
        </w:numPr>
        <w:spacing w:before="0" w:after="0" w:line="240" w:lineRule="auto"/>
        <w:rPr>
          <w:rFonts w:ascii="Calibri" w:eastAsia="Calibri" w:hAnsi="Calibri" w:cs="Calibri"/>
          <w:bCs/>
          <w:color w:val="auto"/>
          <w:szCs w:val="24"/>
        </w:rPr>
      </w:pPr>
      <w:r w:rsidRPr="00DE1FA5">
        <w:rPr>
          <w:rFonts w:ascii="Calibri" w:eastAsia="Calibri" w:hAnsi="Calibri" w:cs="Calibri"/>
          <w:bCs/>
          <w:color w:val="auto"/>
          <w:szCs w:val="24"/>
        </w:rPr>
        <w:t xml:space="preserve">If the traveler </w:t>
      </w:r>
      <w:r w:rsidR="0076760E">
        <w:rPr>
          <w:rFonts w:ascii="Calibri" w:eastAsia="Calibri" w:hAnsi="Calibri" w:cs="Calibri"/>
          <w:bCs/>
          <w:color w:val="auto"/>
          <w:szCs w:val="24"/>
        </w:rPr>
        <w:t>will be tested for COVID-19, please refer to COVID-19 SOP (above).</w:t>
      </w:r>
    </w:p>
    <w:p w14:paraId="7309B561" w14:textId="1727D4D9" w:rsidR="00DE1FA5" w:rsidRPr="0046460C" w:rsidRDefault="00DE1FA5" w:rsidP="0076760E">
      <w:pPr>
        <w:numPr>
          <w:ilvl w:val="1"/>
          <w:numId w:val="27"/>
        </w:numPr>
        <w:spacing w:before="0" w:after="0" w:line="240" w:lineRule="auto"/>
        <w:rPr>
          <w:rFonts w:ascii="Calibri" w:eastAsia="Calibri" w:hAnsi="Calibri" w:cs="Calibri"/>
          <w:bCs/>
          <w:color w:val="auto"/>
          <w:szCs w:val="24"/>
        </w:rPr>
      </w:pPr>
      <w:r w:rsidRPr="00DE1FA5">
        <w:rPr>
          <w:rFonts w:ascii="Calibri" w:eastAsia="Calibri" w:hAnsi="Calibri" w:cs="Calibri"/>
          <w:bCs/>
          <w:color w:val="auto"/>
          <w:szCs w:val="24"/>
        </w:rPr>
        <w:t xml:space="preserve">Review </w:t>
      </w:r>
      <w:r w:rsidRPr="0046460C">
        <w:rPr>
          <w:rFonts w:ascii="Calibri" w:eastAsia="Calibri" w:hAnsi="Calibri" w:cs="Calibri"/>
          <w:bCs/>
          <w:color w:val="auto"/>
          <w:szCs w:val="24"/>
        </w:rPr>
        <w:t xml:space="preserve">CDC guidance: </w:t>
      </w:r>
    </w:p>
    <w:p w14:paraId="56802F9D" w14:textId="33B66E83" w:rsidR="00DE1FA5" w:rsidRPr="0046460C" w:rsidRDefault="00CD0A76" w:rsidP="0076760E">
      <w:pPr>
        <w:numPr>
          <w:ilvl w:val="2"/>
          <w:numId w:val="27"/>
        </w:numPr>
        <w:spacing w:before="0" w:after="0" w:line="240" w:lineRule="auto"/>
        <w:rPr>
          <w:rFonts w:ascii="Calibri" w:eastAsia="Calibri" w:hAnsi="Calibri" w:cs="Calibri"/>
          <w:bCs/>
          <w:color w:val="auto"/>
          <w:sz w:val="22"/>
        </w:rPr>
      </w:pPr>
      <w:hyperlink r:id="rId46" w:history="1">
        <w:r w:rsidR="0076760E" w:rsidRPr="00925CFD">
          <w:rPr>
            <w:rStyle w:val="Hyperlink"/>
            <w:rFonts w:ascii="Calibri" w:eastAsia="Calibri" w:hAnsi="Calibri" w:cs="Times New Roman"/>
            <w:sz w:val="22"/>
          </w:rPr>
          <w:t>https://www.cdc.gov/coronavirus/2019-ncov/hcp/guidance-home-care.html</w:t>
        </w:r>
      </w:hyperlink>
      <w:r w:rsidR="00DE1FA5" w:rsidRPr="0046460C">
        <w:rPr>
          <w:rFonts w:ascii="Calibri" w:eastAsia="Calibri" w:hAnsi="Calibri" w:cs="Times New Roman"/>
          <w:color w:val="auto"/>
          <w:sz w:val="22"/>
        </w:rPr>
        <w:t xml:space="preserve"> </w:t>
      </w:r>
    </w:p>
    <w:p w14:paraId="0EAF9119" w14:textId="5824A360" w:rsidR="00DE1FA5" w:rsidRPr="0046460C" w:rsidRDefault="00CD0A76" w:rsidP="0076760E">
      <w:pPr>
        <w:numPr>
          <w:ilvl w:val="2"/>
          <w:numId w:val="27"/>
        </w:numPr>
        <w:spacing w:before="0" w:after="0" w:line="240" w:lineRule="auto"/>
        <w:rPr>
          <w:rFonts w:ascii="Calibri" w:eastAsia="Calibri" w:hAnsi="Calibri" w:cs="Calibri"/>
          <w:bCs/>
          <w:color w:val="auto"/>
          <w:sz w:val="22"/>
        </w:rPr>
      </w:pPr>
      <w:hyperlink r:id="rId47" w:history="1">
        <w:r w:rsidR="0076760E" w:rsidRPr="00925CFD">
          <w:rPr>
            <w:rStyle w:val="Hyperlink"/>
            <w:rFonts w:ascii="Calibri" w:eastAsia="Calibri" w:hAnsi="Calibri" w:cs="Times New Roman"/>
            <w:sz w:val="22"/>
          </w:rPr>
          <w:t>https://www.cdc.gov/coronavirus/2019-ncov/hcp/guidance-prevent-spread.html</w:t>
        </w:r>
      </w:hyperlink>
    </w:p>
    <w:p w14:paraId="005E379D" w14:textId="4C4D024E" w:rsidR="00DE1FA5" w:rsidRPr="00DE1FA5" w:rsidRDefault="00DE1FA5" w:rsidP="00DE1FA5">
      <w:pPr>
        <w:numPr>
          <w:ilvl w:val="1"/>
          <w:numId w:val="27"/>
        </w:numPr>
        <w:tabs>
          <w:tab w:val="left" w:pos="810"/>
          <w:tab w:val="left" w:pos="990"/>
        </w:tabs>
        <w:spacing w:before="0" w:after="0" w:line="259" w:lineRule="auto"/>
        <w:rPr>
          <w:rFonts w:ascii="Calibri" w:eastAsia="Calibri" w:hAnsi="Calibri" w:cs="Calibri"/>
          <w:color w:val="auto"/>
          <w:szCs w:val="24"/>
        </w:rPr>
      </w:pPr>
      <w:r w:rsidRPr="00DE1FA5">
        <w:rPr>
          <w:rFonts w:ascii="Calibri" w:eastAsia="Calibri" w:hAnsi="Calibri" w:cs="Calibri"/>
          <w:color w:val="auto"/>
          <w:szCs w:val="24"/>
        </w:rPr>
        <w:t xml:space="preserve">Collect symptomatic traveler’s close contacts’ information and enter in OMS. </w:t>
      </w:r>
      <w:r w:rsidR="00E662FF">
        <w:rPr>
          <w:rFonts w:ascii="Calibri" w:eastAsia="Calibri" w:hAnsi="Calibri" w:cs="Calibri"/>
          <w:color w:val="auto"/>
          <w:szCs w:val="24"/>
        </w:rPr>
        <w:t>H</w:t>
      </w:r>
      <w:r w:rsidRPr="00DE1FA5">
        <w:rPr>
          <w:rFonts w:ascii="Calibri" w:eastAsia="Calibri" w:hAnsi="Calibri" w:cs="Calibri"/>
          <w:color w:val="auto"/>
          <w:szCs w:val="24"/>
        </w:rPr>
        <w:t xml:space="preserve">ousehold contacts </w:t>
      </w:r>
      <w:r w:rsidR="00E662FF">
        <w:rPr>
          <w:rFonts w:ascii="Calibri" w:eastAsia="Calibri" w:hAnsi="Calibri" w:cs="Calibri"/>
          <w:color w:val="auto"/>
          <w:szCs w:val="24"/>
        </w:rPr>
        <w:t xml:space="preserve">many need </w:t>
      </w:r>
      <w:r w:rsidRPr="00DE1FA5">
        <w:rPr>
          <w:rFonts w:ascii="Calibri" w:eastAsia="Calibri" w:hAnsi="Calibri" w:cs="Calibri"/>
          <w:color w:val="auto"/>
          <w:szCs w:val="24"/>
        </w:rPr>
        <w:t>additional assessment. Consult with MDHHS.</w:t>
      </w:r>
    </w:p>
    <w:p w14:paraId="3988391C" w14:textId="3C5B0000" w:rsidR="00DE1FA5" w:rsidRPr="00DE1FA5" w:rsidRDefault="00DE1FA5" w:rsidP="00DE1FA5">
      <w:pPr>
        <w:numPr>
          <w:ilvl w:val="1"/>
          <w:numId w:val="27"/>
        </w:numPr>
        <w:tabs>
          <w:tab w:val="left" w:pos="810"/>
          <w:tab w:val="left" w:pos="990"/>
        </w:tabs>
        <w:spacing w:before="0" w:after="0" w:line="259" w:lineRule="auto"/>
        <w:rPr>
          <w:rFonts w:ascii="Calibri" w:eastAsia="Calibri" w:hAnsi="Calibri" w:cs="Calibri"/>
          <w:color w:val="auto"/>
          <w:szCs w:val="24"/>
        </w:rPr>
      </w:pPr>
      <w:r w:rsidRPr="00DE1FA5">
        <w:rPr>
          <w:rFonts w:ascii="Calibri" w:eastAsia="Calibri" w:hAnsi="Calibri" w:cs="Calibri"/>
          <w:color w:val="auto"/>
          <w:szCs w:val="24"/>
        </w:rPr>
        <w:t xml:space="preserve">Enter notes into OMS and inform MDHHS immediately. </w:t>
      </w:r>
    </w:p>
    <w:p w14:paraId="694339B1" w14:textId="1CD1EA00" w:rsidR="00D23D5D" w:rsidRDefault="00DE1FA5" w:rsidP="00D23D5D">
      <w:pPr>
        <w:numPr>
          <w:ilvl w:val="1"/>
          <w:numId w:val="27"/>
        </w:numPr>
        <w:tabs>
          <w:tab w:val="left" w:pos="810"/>
          <w:tab w:val="left" w:pos="990"/>
        </w:tabs>
        <w:spacing w:before="0" w:after="0" w:line="259" w:lineRule="auto"/>
        <w:rPr>
          <w:rFonts w:ascii="Calibri" w:eastAsia="Calibri" w:hAnsi="Calibri" w:cs="Calibri"/>
          <w:color w:val="auto"/>
          <w:szCs w:val="24"/>
        </w:rPr>
      </w:pPr>
      <w:r w:rsidRPr="00DE1FA5">
        <w:rPr>
          <w:rFonts w:ascii="Calibri" w:eastAsia="Calibri" w:hAnsi="Calibri" w:cs="Calibri"/>
          <w:color w:val="auto"/>
          <w:szCs w:val="24"/>
        </w:rPr>
        <w:t xml:space="preserve">If traveler does not meet PUI criteria, continue with daily monitoring. </w:t>
      </w:r>
    </w:p>
    <w:p w14:paraId="3A3930DE" w14:textId="7D23CCD4" w:rsidR="00DE1FA5" w:rsidRPr="00DE1FA5" w:rsidRDefault="00D23D5D" w:rsidP="00DE1FA5">
      <w:pPr>
        <w:keepNext/>
        <w:keepLines/>
        <w:numPr>
          <w:ilvl w:val="0"/>
          <w:numId w:val="24"/>
        </w:numPr>
        <w:spacing w:before="240" w:after="0" w:line="276" w:lineRule="auto"/>
        <w:outlineLvl w:val="0"/>
        <w:rPr>
          <w:rFonts w:ascii="Calibri" w:eastAsia="Times New Roman" w:hAnsi="Calibri" w:cs="Calibri"/>
          <w:b/>
          <w:bCs/>
          <w:color w:val="365F91"/>
          <w:sz w:val="28"/>
          <w:szCs w:val="28"/>
          <w:u w:val="single"/>
        </w:rPr>
      </w:pPr>
      <w:r w:rsidRPr="00DE1FA5">
        <w:rPr>
          <w:rFonts w:ascii="Calibri" w:eastAsia="Times New Roman" w:hAnsi="Calibri" w:cs="Calibri"/>
          <w:bCs/>
          <w:color w:val="365F91"/>
          <w:sz w:val="28"/>
          <w:szCs w:val="28"/>
        </w:rPr>
        <w:t>MDHHS Contact Information:</w:t>
      </w:r>
      <w:r w:rsidRPr="00DE1FA5">
        <w:rPr>
          <w:rFonts w:ascii="Calibri" w:eastAsia="Times New Roman" w:hAnsi="Calibri" w:cs="Calibri"/>
          <w:b/>
          <w:bCs/>
          <w:color w:val="365F91"/>
          <w:sz w:val="28"/>
          <w:szCs w:val="28"/>
        </w:rPr>
        <w:tab/>
      </w:r>
      <w:r w:rsidRPr="00DE1FA5">
        <w:rPr>
          <w:rFonts w:ascii="Calibri" w:eastAsia="Times New Roman" w:hAnsi="Calibri" w:cs="Calibri"/>
          <w:b/>
          <w:bCs/>
          <w:color w:val="365F91"/>
          <w:szCs w:val="28"/>
        </w:rPr>
        <w:t>Epidemiology 517-335-8165       After Hours 517-335-9030</w:t>
      </w:r>
      <w:r w:rsidR="00DE1FA5" w:rsidRPr="00DE1FA5">
        <w:rPr>
          <w:rFonts w:ascii="Calibri" w:eastAsia="Times New Roman" w:hAnsi="Calibri" w:cs="Calibri"/>
          <w:b/>
          <w:bCs/>
          <w:color w:val="365F91"/>
          <w:sz w:val="28"/>
          <w:szCs w:val="28"/>
          <w:u w:val="single"/>
        </w:rPr>
        <w:t xml:space="preserve"> </w:t>
      </w:r>
    </w:p>
    <w:p w14:paraId="563465B9" w14:textId="2D0E91A2" w:rsidR="00DE1FA5" w:rsidRPr="00DE1FA5" w:rsidRDefault="00DE1FA5" w:rsidP="00DE1FA5">
      <w:pPr>
        <w:spacing w:before="0" w:after="0" w:line="240" w:lineRule="auto"/>
        <w:ind w:left="765"/>
        <w:rPr>
          <w:rFonts w:ascii="Calibri" w:eastAsia="Times New Roman" w:hAnsi="Calibri" w:cs="Calibri"/>
          <w:color w:val="auto"/>
          <w:sz w:val="12"/>
        </w:rPr>
      </w:pPr>
    </w:p>
    <w:tbl>
      <w:tblPr>
        <w:tblStyle w:val="TableGrid1"/>
        <w:tblW w:w="0" w:type="auto"/>
        <w:tblInd w:w="765" w:type="dxa"/>
        <w:tblLook w:val="04A0" w:firstRow="1" w:lastRow="0" w:firstColumn="1" w:lastColumn="0" w:noHBand="0" w:noVBand="1"/>
      </w:tblPr>
      <w:tblGrid>
        <w:gridCol w:w="3097"/>
        <w:gridCol w:w="3119"/>
        <w:gridCol w:w="3099"/>
      </w:tblGrid>
      <w:tr w:rsidR="00DE1FA5" w:rsidRPr="00DE1FA5" w14:paraId="443F45B2" w14:textId="77777777" w:rsidTr="002730D0">
        <w:tc>
          <w:tcPr>
            <w:tcW w:w="3416" w:type="dxa"/>
            <w:tcBorders>
              <w:top w:val="nil"/>
              <w:left w:val="nil"/>
              <w:bottom w:val="single" w:sz="4" w:space="0" w:color="auto"/>
            </w:tcBorders>
          </w:tcPr>
          <w:p w14:paraId="332F404D" w14:textId="443D1820" w:rsidR="00DE1FA5" w:rsidRPr="00DE1FA5" w:rsidRDefault="00DE1FA5" w:rsidP="00DE1FA5">
            <w:pPr>
              <w:spacing w:before="0" w:after="200" w:line="276" w:lineRule="auto"/>
              <w:rPr>
                <w:rFonts w:ascii="Calibri" w:eastAsia="Times New Roman" w:hAnsi="Calibri" w:cs="Calibri"/>
                <w:color w:val="auto"/>
                <w:sz w:val="14"/>
                <w:szCs w:val="24"/>
              </w:rPr>
            </w:pPr>
          </w:p>
        </w:tc>
        <w:tc>
          <w:tcPr>
            <w:tcW w:w="3417" w:type="dxa"/>
            <w:tcBorders>
              <w:top w:val="nil"/>
              <w:bottom w:val="single" w:sz="4" w:space="0" w:color="auto"/>
            </w:tcBorders>
          </w:tcPr>
          <w:p w14:paraId="36C29880" w14:textId="77777777" w:rsidR="00DE1FA5" w:rsidRPr="00DE1FA5" w:rsidRDefault="00DE1FA5" w:rsidP="00DE1FA5">
            <w:pPr>
              <w:spacing w:before="0" w:after="200" w:line="276" w:lineRule="auto"/>
              <w:rPr>
                <w:rFonts w:ascii="Calibri" w:eastAsia="Times New Roman" w:hAnsi="Calibri" w:cs="Calibri"/>
                <w:color w:val="auto"/>
                <w:sz w:val="14"/>
                <w:szCs w:val="24"/>
              </w:rPr>
            </w:pPr>
          </w:p>
        </w:tc>
        <w:tc>
          <w:tcPr>
            <w:tcW w:w="3417" w:type="dxa"/>
            <w:tcBorders>
              <w:top w:val="nil"/>
              <w:bottom w:val="single" w:sz="4" w:space="0" w:color="auto"/>
              <w:right w:val="nil"/>
            </w:tcBorders>
          </w:tcPr>
          <w:p w14:paraId="626127C3" w14:textId="77777777" w:rsidR="00DE1FA5" w:rsidRPr="00DE1FA5" w:rsidRDefault="00DE1FA5" w:rsidP="00DE1FA5">
            <w:pPr>
              <w:spacing w:before="0" w:after="200" w:line="276" w:lineRule="auto"/>
              <w:rPr>
                <w:rFonts w:ascii="Calibri" w:eastAsia="Times New Roman" w:hAnsi="Calibri" w:cs="Calibri"/>
                <w:color w:val="auto"/>
                <w:sz w:val="14"/>
                <w:szCs w:val="24"/>
              </w:rPr>
            </w:pPr>
          </w:p>
        </w:tc>
      </w:tr>
      <w:tr w:rsidR="00DE1FA5" w:rsidRPr="00DE1FA5" w14:paraId="6BC0B03C" w14:textId="77777777" w:rsidTr="002730D0">
        <w:tc>
          <w:tcPr>
            <w:tcW w:w="3416" w:type="dxa"/>
            <w:tcBorders>
              <w:left w:val="nil"/>
              <w:bottom w:val="nil"/>
            </w:tcBorders>
          </w:tcPr>
          <w:p w14:paraId="4A61A00B" w14:textId="77777777" w:rsidR="00DE1FA5" w:rsidRPr="00DE1FA5" w:rsidRDefault="00DE1FA5" w:rsidP="00DE1FA5">
            <w:pPr>
              <w:spacing w:before="0" w:after="200" w:line="276" w:lineRule="auto"/>
              <w:jc w:val="center"/>
              <w:rPr>
                <w:rFonts w:ascii="Calibri" w:eastAsia="Times New Roman" w:hAnsi="Calibri" w:cs="Calibri"/>
                <w:color w:val="auto"/>
                <w:sz w:val="16"/>
                <w:szCs w:val="28"/>
              </w:rPr>
            </w:pPr>
            <w:r w:rsidRPr="00DE1FA5">
              <w:rPr>
                <w:rFonts w:ascii="Calibri" w:eastAsia="Times New Roman" w:hAnsi="Calibri" w:cs="Calibri"/>
                <w:color w:val="auto"/>
                <w:sz w:val="16"/>
                <w:szCs w:val="28"/>
              </w:rPr>
              <w:t>Point of Contact</w:t>
            </w:r>
          </w:p>
        </w:tc>
        <w:tc>
          <w:tcPr>
            <w:tcW w:w="3417" w:type="dxa"/>
            <w:tcBorders>
              <w:bottom w:val="nil"/>
            </w:tcBorders>
          </w:tcPr>
          <w:p w14:paraId="1E45B2CB" w14:textId="3CDBEB06" w:rsidR="00DE1FA5" w:rsidRPr="00DE1FA5" w:rsidRDefault="00DE1FA5" w:rsidP="00DE1FA5">
            <w:pPr>
              <w:spacing w:before="0" w:after="200" w:line="276" w:lineRule="auto"/>
              <w:jc w:val="center"/>
              <w:rPr>
                <w:rFonts w:ascii="Calibri" w:eastAsia="Times New Roman" w:hAnsi="Calibri" w:cs="Calibri"/>
                <w:color w:val="auto"/>
                <w:sz w:val="16"/>
                <w:szCs w:val="28"/>
              </w:rPr>
            </w:pPr>
            <w:r w:rsidRPr="00DE1FA5">
              <w:rPr>
                <w:rFonts w:ascii="Calibri" w:eastAsia="Times New Roman" w:hAnsi="Calibri" w:cs="Calibri"/>
                <w:color w:val="auto"/>
                <w:sz w:val="16"/>
                <w:szCs w:val="28"/>
              </w:rPr>
              <w:t>Telephone Number</w:t>
            </w:r>
          </w:p>
        </w:tc>
        <w:tc>
          <w:tcPr>
            <w:tcW w:w="3417" w:type="dxa"/>
            <w:tcBorders>
              <w:bottom w:val="nil"/>
              <w:right w:val="nil"/>
            </w:tcBorders>
          </w:tcPr>
          <w:p w14:paraId="72E8E5B1" w14:textId="77777777" w:rsidR="00DE1FA5" w:rsidRPr="00DE1FA5" w:rsidRDefault="00DE1FA5" w:rsidP="00DE1FA5">
            <w:pPr>
              <w:spacing w:before="0" w:after="200" w:line="276" w:lineRule="auto"/>
              <w:jc w:val="center"/>
              <w:rPr>
                <w:rFonts w:ascii="Calibri" w:eastAsia="Times New Roman" w:hAnsi="Calibri" w:cs="Calibri"/>
                <w:color w:val="auto"/>
                <w:sz w:val="16"/>
                <w:szCs w:val="28"/>
              </w:rPr>
            </w:pPr>
            <w:r w:rsidRPr="00DE1FA5">
              <w:rPr>
                <w:rFonts w:ascii="Calibri" w:eastAsia="Times New Roman" w:hAnsi="Calibri" w:cs="Calibri"/>
                <w:color w:val="auto"/>
                <w:sz w:val="16"/>
                <w:szCs w:val="28"/>
              </w:rPr>
              <w:t>Email Address</w:t>
            </w:r>
          </w:p>
        </w:tc>
      </w:tr>
    </w:tbl>
    <w:p w14:paraId="5A35CE3A" w14:textId="3194F5C0" w:rsidR="00DE1FA5" w:rsidRDefault="00DE1FA5" w:rsidP="00DE1FA5">
      <w:pPr>
        <w:spacing w:before="0" w:after="0" w:line="240" w:lineRule="auto"/>
        <w:ind w:left="765"/>
        <w:rPr>
          <w:rFonts w:ascii="Calibri" w:eastAsia="Times New Roman" w:hAnsi="Calibri" w:cs="Calibri"/>
          <w:color w:val="auto"/>
          <w:sz w:val="12"/>
        </w:rPr>
      </w:pPr>
    </w:p>
    <w:p w14:paraId="03289C91" w14:textId="5447E55A" w:rsidR="004027C7" w:rsidRDefault="0076760E">
      <w:pPr>
        <w:spacing w:before="0" w:after="160" w:line="259" w:lineRule="auto"/>
        <w:rPr>
          <w:rFonts w:ascii="Calibri" w:eastAsia="Times New Roman" w:hAnsi="Calibri" w:cs="Calibri"/>
          <w:color w:val="auto"/>
          <w:sz w:val="12"/>
        </w:rPr>
      </w:pPr>
      <w:r w:rsidRPr="002063D1">
        <w:rPr>
          <w:rFonts w:eastAsia="Calibri"/>
          <w:noProof/>
          <w:color w:val="auto"/>
          <w:sz w:val="22"/>
        </w:rPr>
        <w:lastRenderedPageBreak/>
        <mc:AlternateContent>
          <mc:Choice Requires="wps">
            <w:drawing>
              <wp:anchor distT="0" distB="0" distL="114300" distR="114300" simplePos="0" relativeHeight="251670528" behindDoc="0" locked="0" layoutInCell="1" allowOverlap="1" wp14:anchorId="2CB7A78E" wp14:editId="0BA08E2D">
                <wp:simplePos x="0" y="0"/>
                <wp:positionH relativeFrom="column">
                  <wp:posOffset>-668020</wp:posOffset>
                </wp:positionH>
                <wp:positionV relativeFrom="paragraph">
                  <wp:posOffset>-1325245</wp:posOffset>
                </wp:positionV>
                <wp:extent cx="7791189" cy="1227551"/>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7791189" cy="1227551"/>
                        </a:xfrm>
                        <a:prstGeom prst="rect">
                          <a:avLst/>
                        </a:prstGeom>
                        <a:solidFill>
                          <a:srgbClr val="0070C0"/>
                        </a:solidFill>
                        <a:ln w="6350">
                          <a:noFill/>
                        </a:ln>
                        <a:effectLst/>
                      </wps:spPr>
                      <wps:txbx>
                        <w:txbxContent>
                          <w:p w14:paraId="18390095" w14:textId="77777777" w:rsidR="007A402B" w:rsidRPr="00DE1FA5" w:rsidRDefault="007A402B" w:rsidP="00E662FF">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5DD80FFF" w14:textId="27C574BC" w:rsidR="007A402B" w:rsidRPr="00DE1FA5" w:rsidRDefault="007A402B" w:rsidP="00E662FF">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COVID-19</w:t>
                            </w:r>
                          </w:p>
                          <w:p w14:paraId="44EA887F" w14:textId="77777777" w:rsidR="007A402B" w:rsidRPr="00DE1FA5" w:rsidRDefault="007A402B" w:rsidP="00E662FF">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74834853" w14:textId="77777777" w:rsidR="007A402B" w:rsidRPr="00DE1FA5" w:rsidRDefault="007A402B" w:rsidP="00E662FF">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6B7A9056" w14:textId="77777777" w:rsidR="007A402B" w:rsidRDefault="007A402B" w:rsidP="00E66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A78E" id="Text Box 18" o:spid="_x0000_s1029" type="#_x0000_t202" style="position:absolute;margin-left:-52.6pt;margin-top:-104.35pt;width:613.5pt;height:9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" fillcolor="#0070c0" stroked="f" strokeweight=".5pt">
                <v:textbox>
                  <w:txbxContent>
                    <w:p w14:paraId="18390095" w14:textId="77777777" w:rsidR="007A402B" w:rsidRPr="00DE1FA5" w:rsidRDefault="007A402B" w:rsidP="00E662FF">
                      <w:pPr>
                        <w:spacing w:before="0" w:after="0" w:line="240" w:lineRule="auto"/>
                        <w:jc w:val="center"/>
                        <w:rPr>
                          <w:rFonts w:ascii="Calibri" w:hAnsi="Calibri" w:cs="Calibri"/>
                          <w:b/>
                          <w:color w:val="FFFFFF"/>
                          <w:sz w:val="44"/>
                          <w:szCs w:val="44"/>
                        </w:rPr>
                      </w:pPr>
                      <w:r w:rsidRPr="00DE1FA5">
                        <w:rPr>
                          <w:rFonts w:ascii="Calibri" w:hAnsi="Calibri" w:cs="Calibri"/>
                          <w:b/>
                          <w:color w:val="FFFFFF"/>
                          <w:sz w:val="44"/>
                          <w:szCs w:val="44"/>
                        </w:rPr>
                        <w:t xml:space="preserve">Traveler Evaluation and Monitoring </w:t>
                      </w:r>
                      <w:r>
                        <w:rPr>
                          <w:rFonts w:ascii="Calibri" w:hAnsi="Calibri" w:cs="Calibri"/>
                          <w:b/>
                          <w:color w:val="FFFFFF"/>
                          <w:sz w:val="44"/>
                          <w:szCs w:val="44"/>
                        </w:rPr>
                        <w:t xml:space="preserve">(TEAM) </w:t>
                      </w:r>
                      <w:r w:rsidRPr="00DE1FA5">
                        <w:rPr>
                          <w:rFonts w:ascii="Calibri" w:hAnsi="Calibri" w:cs="Calibri"/>
                          <w:b/>
                          <w:color w:val="FFFFFF"/>
                          <w:sz w:val="44"/>
                          <w:szCs w:val="44"/>
                        </w:rPr>
                        <w:t>Protocol</w:t>
                      </w:r>
                      <w:r>
                        <w:rPr>
                          <w:rFonts w:ascii="Calibri" w:hAnsi="Calibri" w:cs="Calibri"/>
                          <w:b/>
                          <w:color w:val="FFFFFF"/>
                          <w:sz w:val="44"/>
                          <w:szCs w:val="44"/>
                        </w:rPr>
                        <w:t xml:space="preserve"> </w:t>
                      </w:r>
                    </w:p>
                    <w:p w14:paraId="5DD80FFF" w14:textId="27C574BC" w:rsidR="007A402B" w:rsidRPr="00DE1FA5" w:rsidRDefault="007A402B" w:rsidP="00E662FF">
                      <w:pPr>
                        <w:spacing w:before="0" w:after="0" w:line="240" w:lineRule="auto"/>
                        <w:jc w:val="center"/>
                        <w:rPr>
                          <w:rFonts w:ascii="Calibri" w:hAnsi="Calibri" w:cs="Calibri"/>
                          <w:b/>
                          <w:color w:val="FFFFFF"/>
                          <w:sz w:val="48"/>
                          <w:szCs w:val="48"/>
                        </w:rPr>
                      </w:pPr>
                      <w:r>
                        <w:rPr>
                          <w:rFonts w:ascii="Calibri" w:hAnsi="Calibri" w:cs="Calibri"/>
                          <w:b/>
                          <w:color w:val="FFFFFF"/>
                          <w:sz w:val="44"/>
                          <w:szCs w:val="44"/>
                        </w:rPr>
                        <w:t>COVID-19</w:t>
                      </w:r>
                    </w:p>
                    <w:p w14:paraId="44EA887F" w14:textId="77777777" w:rsidR="007A402B" w:rsidRPr="00DE1FA5" w:rsidRDefault="007A402B" w:rsidP="00E662FF">
                      <w:pPr>
                        <w:spacing w:before="0" w:after="0" w:line="240" w:lineRule="auto"/>
                        <w:jc w:val="center"/>
                        <w:rPr>
                          <w:rFonts w:ascii="Calibri" w:hAnsi="Calibri" w:cs="Calibri"/>
                          <w:i/>
                          <w:color w:val="FFFFFF"/>
                          <w:sz w:val="28"/>
                          <w:szCs w:val="28"/>
                        </w:rPr>
                      </w:pPr>
                      <w:r w:rsidRPr="00DE1FA5">
                        <w:rPr>
                          <w:rFonts w:ascii="Calibri" w:hAnsi="Calibri" w:cs="Calibri"/>
                          <w:i/>
                          <w:color w:val="FFFFFF"/>
                          <w:sz w:val="28"/>
                          <w:szCs w:val="28"/>
                        </w:rPr>
                        <w:t>Interim Guidance for the Michigan Department of Health and Human Services and</w:t>
                      </w:r>
                    </w:p>
                    <w:p w14:paraId="74834853" w14:textId="77777777" w:rsidR="007A402B" w:rsidRPr="00DE1FA5" w:rsidRDefault="007A402B" w:rsidP="00E662FF">
                      <w:pPr>
                        <w:spacing w:before="0" w:after="0" w:line="240" w:lineRule="auto"/>
                        <w:jc w:val="center"/>
                        <w:rPr>
                          <w:rFonts w:ascii="Calibri" w:hAnsi="Calibri" w:cs="Calibri"/>
                          <w:i/>
                          <w:sz w:val="28"/>
                          <w:szCs w:val="28"/>
                        </w:rPr>
                      </w:pPr>
                      <w:r w:rsidRPr="00DE1FA5">
                        <w:rPr>
                          <w:rFonts w:ascii="Calibri" w:hAnsi="Calibri" w:cs="Calibri"/>
                          <w:i/>
                          <w:color w:val="FFFFFF"/>
                          <w:sz w:val="28"/>
                          <w:szCs w:val="28"/>
                        </w:rPr>
                        <w:t>Local Health Departments</w:t>
                      </w:r>
                    </w:p>
                    <w:p w14:paraId="6B7A9056" w14:textId="77777777" w:rsidR="007A402B" w:rsidRDefault="007A402B" w:rsidP="00E662FF"/>
                  </w:txbxContent>
                </v:textbox>
              </v:shape>
            </w:pict>
          </mc:Fallback>
        </mc:AlternateContent>
      </w:r>
    </w:p>
    <w:p w14:paraId="7A4FCD25" w14:textId="77777777" w:rsidR="00D23D5D" w:rsidRDefault="00D23D5D" w:rsidP="00DE1FA5">
      <w:pPr>
        <w:spacing w:before="0" w:after="0" w:line="240" w:lineRule="auto"/>
        <w:ind w:left="765"/>
        <w:rPr>
          <w:rFonts w:ascii="Calibri" w:eastAsia="Times New Roman" w:hAnsi="Calibri" w:cs="Calibri"/>
          <w:color w:val="auto"/>
          <w:sz w:val="12"/>
        </w:rPr>
      </w:pPr>
    </w:p>
    <w:p w14:paraId="5D0C7584" w14:textId="5F6886FF" w:rsidR="00DE1FA5" w:rsidRPr="00DE1FA5" w:rsidRDefault="00DE1FA5" w:rsidP="00DE1FA5">
      <w:pPr>
        <w:keepNext/>
        <w:keepLines/>
        <w:spacing w:before="240" w:after="0" w:line="276" w:lineRule="auto"/>
        <w:outlineLvl w:val="0"/>
        <w:rPr>
          <w:rFonts w:ascii="Calibri" w:eastAsia="Times New Roman" w:hAnsi="Calibri" w:cs="Calibri"/>
          <w:b/>
          <w:bCs/>
          <w:color w:val="365F91"/>
          <w:sz w:val="28"/>
          <w:szCs w:val="28"/>
          <w:u w:val="single"/>
        </w:rPr>
      </w:pPr>
      <w:r w:rsidRPr="00DE1FA5">
        <w:rPr>
          <w:rFonts w:ascii="Calibri" w:eastAsia="Times New Roman" w:hAnsi="Calibri" w:cs="Calibri"/>
          <w:b/>
          <w:bCs/>
          <w:color w:val="365F91"/>
          <w:sz w:val="28"/>
          <w:szCs w:val="28"/>
          <w:u w:val="single"/>
        </w:rPr>
        <w:t>Appendix 1</w:t>
      </w:r>
    </w:p>
    <w:p w14:paraId="42053872" w14:textId="512697DE" w:rsidR="00DE1FA5" w:rsidRPr="00DE1FA5" w:rsidRDefault="00DE1FA5" w:rsidP="00DE1FA5">
      <w:pPr>
        <w:spacing w:before="0" w:after="200" w:line="276" w:lineRule="auto"/>
        <w:jc w:val="center"/>
        <w:rPr>
          <w:rFonts w:ascii="Calibri" w:eastAsia="Calibri" w:hAnsi="Calibri" w:cs="Calibri"/>
          <w:color w:val="auto"/>
          <w:szCs w:val="24"/>
        </w:rPr>
      </w:pPr>
    </w:p>
    <w:p w14:paraId="5D53520B" w14:textId="77777777" w:rsidR="00DE1FA5" w:rsidRPr="00DE1FA5" w:rsidRDefault="00DE1FA5" w:rsidP="00DE1FA5">
      <w:pPr>
        <w:spacing w:before="0" w:after="200" w:line="276" w:lineRule="auto"/>
        <w:jc w:val="center"/>
        <w:rPr>
          <w:rFonts w:ascii="Calibri" w:eastAsia="Calibri" w:hAnsi="Calibri" w:cs="Calibri"/>
          <w:color w:val="auto"/>
          <w:szCs w:val="24"/>
        </w:rPr>
      </w:pPr>
      <w:r w:rsidRPr="00DE1FA5">
        <w:rPr>
          <w:rFonts w:ascii="Calibri" w:eastAsia="Calibri" w:hAnsi="Calibri" w:cs="Calibri"/>
          <w:color w:val="auto"/>
          <w:szCs w:val="24"/>
        </w:rPr>
        <w:t>Sample language for letter to confirm traveler has completed 14-day monitoring:</w:t>
      </w:r>
    </w:p>
    <w:p w14:paraId="607F47A9" w14:textId="608F41F2"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2"/>
        </w:rPr>
        <w:t>*******************************************************************</w:t>
      </w:r>
    </w:p>
    <w:p w14:paraId="0DED0C2B" w14:textId="26D23FF5"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 xml:space="preserve">Date: </w:t>
      </w:r>
      <w:r w:rsidRPr="00DE1FA5">
        <w:rPr>
          <w:rFonts w:ascii="Calibri" w:eastAsia="Calibri" w:hAnsi="Calibri" w:cs="Calibri"/>
          <w:color w:val="auto"/>
          <w:sz w:val="20"/>
          <w:szCs w:val="20"/>
          <w:highlight w:val="yellow"/>
        </w:rPr>
        <w:t>[XX/XX/20</w:t>
      </w:r>
      <w:r w:rsidR="00283F4C">
        <w:rPr>
          <w:rFonts w:ascii="Calibri" w:eastAsia="Calibri" w:hAnsi="Calibri" w:cs="Calibri"/>
          <w:color w:val="auto"/>
          <w:sz w:val="20"/>
          <w:szCs w:val="20"/>
          <w:highlight w:val="yellow"/>
        </w:rPr>
        <w:t>20</w:t>
      </w:r>
      <w:r w:rsidRPr="00DE1FA5">
        <w:rPr>
          <w:rFonts w:ascii="Calibri" w:eastAsia="Calibri" w:hAnsi="Calibri" w:cs="Calibri"/>
          <w:color w:val="auto"/>
          <w:sz w:val="20"/>
          <w:szCs w:val="20"/>
          <w:highlight w:val="yellow"/>
        </w:rPr>
        <w:t>]</w:t>
      </w:r>
    </w:p>
    <w:p w14:paraId="59F88511" w14:textId="3BCE540C"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2"/>
        </w:rPr>
        <w:t> </w:t>
      </w:r>
      <w:r w:rsidRPr="00DE1FA5">
        <w:rPr>
          <w:rFonts w:ascii="Calibri" w:eastAsia="Calibri" w:hAnsi="Calibri" w:cs="Calibri"/>
          <w:color w:val="auto"/>
          <w:sz w:val="20"/>
          <w:szCs w:val="20"/>
        </w:rPr>
        <w:t>Re: Traveler’s 14-day monitoring completed.</w:t>
      </w:r>
    </w:p>
    <w:p w14:paraId="2E15C6E7"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  </w:t>
      </w:r>
    </w:p>
    <w:p w14:paraId="147C4AB6"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To whom it may concern,</w:t>
      </w:r>
    </w:p>
    <w:p w14:paraId="7F4AE3D5" w14:textId="495027B9" w:rsidR="00DE1FA5" w:rsidRPr="00DE1FA5" w:rsidRDefault="00DE1FA5" w:rsidP="00DE1FA5">
      <w:pPr>
        <w:spacing w:before="0" w:after="200" w:line="276" w:lineRule="auto"/>
        <w:rPr>
          <w:rFonts w:ascii="Calibri" w:eastAsia="Calibri" w:hAnsi="Calibri" w:cs="Calibri"/>
          <w:color w:val="auto"/>
          <w:sz w:val="22"/>
        </w:rPr>
      </w:pPr>
    </w:p>
    <w:p w14:paraId="771359A9" w14:textId="1DC40FEE"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This letter confirms that [</w:t>
      </w:r>
      <w:r w:rsidRPr="00DE1FA5">
        <w:rPr>
          <w:rFonts w:ascii="Calibri" w:eastAsia="Calibri" w:hAnsi="Calibri" w:cs="Calibri"/>
          <w:color w:val="auto"/>
          <w:sz w:val="20"/>
          <w:szCs w:val="20"/>
          <w:shd w:val="clear" w:color="auto" w:fill="FFFF00"/>
        </w:rPr>
        <w:t>TRAVELER]</w:t>
      </w:r>
      <w:r w:rsidRPr="00DE1FA5">
        <w:rPr>
          <w:rFonts w:ascii="Calibri" w:eastAsia="Calibri" w:hAnsi="Calibri" w:cs="Calibri"/>
          <w:color w:val="auto"/>
          <w:sz w:val="20"/>
          <w:szCs w:val="20"/>
        </w:rPr>
        <w:t xml:space="preserve"> has completed the 14-day monitoring for 2019 Novel Coronaviru</w:t>
      </w:r>
      <w:r w:rsidR="00AB481B">
        <w:rPr>
          <w:rFonts w:ascii="Calibri" w:eastAsia="Calibri" w:hAnsi="Calibri" w:cs="Calibri"/>
          <w:color w:val="auto"/>
          <w:sz w:val="20"/>
          <w:szCs w:val="20"/>
        </w:rPr>
        <w:t>s (COVID-19)</w:t>
      </w:r>
      <w:r w:rsidRPr="00DE1FA5">
        <w:rPr>
          <w:rFonts w:ascii="Calibri" w:eastAsia="Calibri" w:hAnsi="Calibri" w:cs="Calibri"/>
          <w:color w:val="auto"/>
          <w:sz w:val="20"/>
          <w:szCs w:val="20"/>
        </w:rPr>
        <w:t xml:space="preserve"> in coordination with the [</w:t>
      </w:r>
      <w:r w:rsidRPr="00DE1FA5">
        <w:rPr>
          <w:rFonts w:ascii="Calibri" w:eastAsia="Calibri" w:hAnsi="Calibri" w:cs="Calibri"/>
          <w:color w:val="auto"/>
          <w:sz w:val="20"/>
          <w:szCs w:val="20"/>
          <w:shd w:val="clear" w:color="auto" w:fill="FFFF00"/>
        </w:rPr>
        <w:t>LOCAL HEALTH DEPARTMENT]</w:t>
      </w:r>
      <w:r w:rsidRPr="00DE1FA5">
        <w:rPr>
          <w:rFonts w:ascii="Calibri" w:eastAsia="Calibri" w:hAnsi="Calibri" w:cs="Calibri"/>
          <w:color w:val="auto"/>
          <w:sz w:val="20"/>
          <w:szCs w:val="20"/>
        </w:rPr>
        <w:t xml:space="preserve"> and the Michigan Department of Health and Human Services.  </w:t>
      </w:r>
    </w:p>
    <w:p w14:paraId="3C63AF31" w14:textId="08A0C8B8"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shd w:val="clear" w:color="auto" w:fill="FFFF00"/>
        </w:rPr>
        <w:t>[TRAVELER]</w:t>
      </w:r>
      <w:r w:rsidRPr="00DE1FA5">
        <w:rPr>
          <w:rFonts w:ascii="Calibri" w:eastAsia="Calibri" w:hAnsi="Calibri" w:cs="Calibri"/>
          <w:color w:val="auto"/>
          <w:sz w:val="20"/>
          <w:szCs w:val="20"/>
        </w:rPr>
        <w:t xml:space="preserve"> is asymptomatic and considered to be at no risk for </w:t>
      </w:r>
      <w:r w:rsidR="00AB481B">
        <w:rPr>
          <w:rFonts w:ascii="Calibri" w:eastAsia="Calibri" w:hAnsi="Calibri" w:cs="Calibri"/>
          <w:color w:val="auto"/>
          <w:sz w:val="20"/>
          <w:szCs w:val="20"/>
        </w:rPr>
        <w:t>COVID-19</w:t>
      </w:r>
      <w:r w:rsidRPr="00DE1FA5">
        <w:rPr>
          <w:rFonts w:ascii="Calibri" w:eastAsia="Calibri" w:hAnsi="Calibri" w:cs="Calibri"/>
          <w:color w:val="auto"/>
          <w:sz w:val="20"/>
          <w:szCs w:val="20"/>
        </w:rPr>
        <w:t xml:space="preserve">. Because the monitoring period is complete, there are </w:t>
      </w:r>
      <w:r w:rsidRPr="00DE1FA5">
        <w:rPr>
          <w:rFonts w:ascii="Calibri" w:eastAsia="Calibri" w:hAnsi="Calibri" w:cs="Calibri"/>
          <w:b/>
          <w:bCs/>
          <w:color w:val="auto"/>
          <w:sz w:val="20"/>
          <w:szCs w:val="20"/>
        </w:rPr>
        <w:t>no restrictions</w:t>
      </w:r>
      <w:r w:rsidRPr="00DE1FA5">
        <w:rPr>
          <w:rFonts w:ascii="Calibri" w:eastAsia="Calibri" w:hAnsi="Calibri" w:cs="Calibri"/>
          <w:color w:val="auto"/>
          <w:sz w:val="20"/>
          <w:szCs w:val="20"/>
        </w:rPr>
        <w:t xml:space="preserve"> on movement or activities including, but not limited to: travel, work, school, public conveyances, or congregate gatherings.</w:t>
      </w:r>
    </w:p>
    <w:p w14:paraId="5744BBF2" w14:textId="3C538844"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If the individual named above presents for medical care, there is no need for additional precautions or isolation measures beyond those typically used.</w:t>
      </w:r>
    </w:p>
    <w:p w14:paraId="02EB2841" w14:textId="3E7F13F4"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If you have any questions regarding the status of this individual, you may contact:</w:t>
      </w:r>
    </w:p>
    <w:p w14:paraId="12740A53"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shd w:val="clear" w:color="auto" w:fill="FFFF00"/>
        </w:rPr>
        <w:t>[LOCAL HEALTH DEPARTMENT]</w:t>
      </w:r>
      <w:r w:rsidRPr="00DE1FA5">
        <w:rPr>
          <w:rFonts w:ascii="Calibri" w:eastAsia="Calibri" w:hAnsi="Calibri" w:cs="Calibri"/>
          <w:color w:val="auto"/>
          <w:sz w:val="20"/>
          <w:szCs w:val="20"/>
        </w:rPr>
        <w:t xml:space="preserve"> – [</w:t>
      </w:r>
      <w:r w:rsidRPr="00DE1FA5">
        <w:rPr>
          <w:rFonts w:ascii="Calibri" w:eastAsia="Calibri" w:hAnsi="Calibri" w:cs="Calibri"/>
          <w:color w:val="auto"/>
          <w:sz w:val="20"/>
          <w:szCs w:val="20"/>
          <w:shd w:val="clear" w:color="auto" w:fill="FFFF00"/>
        </w:rPr>
        <w:t>###/###-####]</w:t>
      </w:r>
    </w:p>
    <w:p w14:paraId="08BCDB4A"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or</w:t>
      </w:r>
    </w:p>
    <w:p w14:paraId="503554CA" w14:textId="65368F66"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Michigan Department of Health and Human Services – 517</w:t>
      </w:r>
      <w:r>
        <w:rPr>
          <w:rFonts w:ascii="Calibri" w:eastAsia="Calibri" w:hAnsi="Calibri" w:cs="Calibri"/>
          <w:color w:val="auto"/>
          <w:sz w:val="20"/>
          <w:szCs w:val="20"/>
        </w:rPr>
        <w:t>-</w:t>
      </w:r>
      <w:r w:rsidRPr="00DE1FA5">
        <w:rPr>
          <w:rFonts w:ascii="Calibri" w:eastAsia="Calibri" w:hAnsi="Calibri" w:cs="Calibri"/>
          <w:color w:val="auto"/>
          <w:sz w:val="20"/>
          <w:szCs w:val="20"/>
        </w:rPr>
        <w:t>335-8165</w:t>
      </w:r>
    </w:p>
    <w:p w14:paraId="290297FC"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Sincerely,</w:t>
      </w:r>
    </w:p>
    <w:p w14:paraId="638D66C7"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  </w:t>
      </w:r>
    </w:p>
    <w:p w14:paraId="42ACBE07"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rPr>
        <w:t> </w:t>
      </w:r>
    </w:p>
    <w:p w14:paraId="7802F54C"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0"/>
          <w:szCs w:val="20"/>
          <w:shd w:val="clear" w:color="auto" w:fill="FFFF00"/>
        </w:rPr>
        <w:t>[LHD MEDICAL DIRECTOR]</w:t>
      </w:r>
    </w:p>
    <w:p w14:paraId="24894DE3" w14:textId="77777777" w:rsidR="00DE1FA5" w:rsidRPr="00DE1FA5" w:rsidRDefault="00DE1FA5" w:rsidP="00DE1FA5">
      <w:pPr>
        <w:spacing w:before="0" w:after="200" w:line="276" w:lineRule="auto"/>
        <w:rPr>
          <w:rFonts w:ascii="Calibri" w:eastAsia="Calibri" w:hAnsi="Calibri" w:cs="Calibri"/>
          <w:color w:val="auto"/>
          <w:sz w:val="22"/>
        </w:rPr>
      </w:pPr>
      <w:r w:rsidRPr="00DE1FA5">
        <w:rPr>
          <w:rFonts w:ascii="Calibri" w:eastAsia="Calibri" w:hAnsi="Calibri" w:cs="Calibri"/>
          <w:color w:val="auto"/>
          <w:sz w:val="22"/>
        </w:rPr>
        <w:t>*******************************************************************</w:t>
      </w:r>
    </w:p>
    <w:sectPr w:rsidR="00DE1FA5" w:rsidRPr="00DE1FA5" w:rsidSect="00E662FF">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7FB58" w14:textId="77777777" w:rsidR="00CD0A76" w:rsidRDefault="00CD0A76" w:rsidP="005A20E2">
      <w:pPr>
        <w:spacing w:after="0"/>
      </w:pPr>
      <w:r>
        <w:separator/>
      </w:r>
    </w:p>
    <w:p w14:paraId="05623D4F" w14:textId="77777777" w:rsidR="00CD0A76" w:rsidRDefault="00CD0A76"/>
    <w:p w14:paraId="24D6A71D" w14:textId="77777777" w:rsidR="00CD0A76" w:rsidRDefault="00CD0A76" w:rsidP="009B4773"/>
    <w:p w14:paraId="59D5CBD7" w14:textId="77777777" w:rsidR="00CD0A76" w:rsidRDefault="00CD0A76" w:rsidP="00513832"/>
  </w:endnote>
  <w:endnote w:type="continuationSeparator" w:id="0">
    <w:p w14:paraId="017272D6" w14:textId="77777777" w:rsidR="00CD0A76" w:rsidRDefault="00CD0A76" w:rsidP="005A20E2">
      <w:pPr>
        <w:spacing w:after="0"/>
      </w:pPr>
      <w:r>
        <w:continuationSeparator/>
      </w:r>
    </w:p>
    <w:p w14:paraId="1EAC3F1B" w14:textId="77777777" w:rsidR="00CD0A76" w:rsidRDefault="00CD0A76"/>
    <w:p w14:paraId="50FDAD99" w14:textId="77777777" w:rsidR="00CD0A76" w:rsidRDefault="00CD0A76" w:rsidP="009B4773"/>
    <w:p w14:paraId="2EF9B42B" w14:textId="77777777" w:rsidR="00CD0A76" w:rsidRDefault="00CD0A7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FB7E1" w14:textId="77777777" w:rsidR="007A402B" w:rsidRDefault="007A4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5C276" w14:textId="380B3BB5" w:rsidR="007A402B" w:rsidRPr="00F8411A" w:rsidRDefault="007A402B" w:rsidP="00F8411A">
    <w:pPr>
      <w:pStyle w:val="Footer"/>
    </w:pPr>
    <w:r>
      <w:t>3/6/2020</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76F91" w14:textId="4ADFE190" w:rsidR="007A402B" w:rsidRPr="00F8411A" w:rsidRDefault="007A402B" w:rsidP="005854DB">
    <w:pPr>
      <w:pStyle w:val="Footer"/>
    </w:pPr>
    <w:r>
      <w:t>3/6/2020</w:t>
    </w:r>
    <w:r w:rsidRPr="00F8411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50ABB" w14:textId="77777777" w:rsidR="00CD0A76" w:rsidRDefault="00CD0A76" w:rsidP="005A20E2">
      <w:pPr>
        <w:spacing w:after="0"/>
      </w:pPr>
      <w:r>
        <w:separator/>
      </w:r>
    </w:p>
    <w:p w14:paraId="4DC96BAB" w14:textId="77777777" w:rsidR="00CD0A76" w:rsidRDefault="00CD0A76"/>
    <w:p w14:paraId="433460C1" w14:textId="77777777" w:rsidR="00CD0A76" w:rsidRDefault="00CD0A76" w:rsidP="009B4773"/>
    <w:p w14:paraId="4B70A50E" w14:textId="77777777" w:rsidR="00CD0A76" w:rsidRDefault="00CD0A76" w:rsidP="00513832"/>
  </w:footnote>
  <w:footnote w:type="continuationSeparator" w:id="0">
    <w:p w14:paraId="258B06C4" w14:textId="77777777" w:rsidR="00CD0A76" w:rsidRDefault="00CD0A76" w:rsidP="005A20E2">
      <w:pPr>
        <w:spacing w:after="0"/>
      </w:pPr>
      <w:r>
        <w:continuationSeparator/>
      </w:r>
    </w:p>
    <w:p w14:paraId="618F56EE" w14:textId="77777777" w:rsidR="00CD0A76" w:rsidRDefault="00CD0A76"/>
    <w:p w14:paraId="5306DE79" w14:textId="77777777" w:rsidR="00CD0A76" w:rsidRDefault="00CD0A76" w:rsidP="009B4773"/>
    <w:p w14:paraId="4991A505" w14:textId="77777777" w:rsidR="00CD0A76" w:rsidRDefault="00CD0A7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63F7A" w14:textId="77777777" w:rsidR="007A402B" w:rsidRDefault="007A4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CD40" w14:textId="36CBCEBB" w:rsidR="007A402B" w:rsidRPr="005854DB" w:rsidRDefault="00CD0A76" w:rsidP="00A67285">
    <w:pPr>
      <w:pStyle w:val="Header"/>
    </w:pPr>
    <w:sdt>
      <w:sdtPr>
        <w:rPr>
          <w:rStyle w:val="SubtleEmphasis"/>
        </w:rPr>
        <w:alias w:val="Title"/>
        <w:tag w:val=""/>
        <w:id w:val="1367024086"/>
        <w:placeholder>
          <w:docPart w:val="1E067917CD374A7897BB9C4EEAF98688"/>
        </w:placeholder>
        <w:dataBinding w:prefixMappings="xmlns:ns0='http://purl.org/dc/elements/1.1/' xmlns:ns1='http://schemas.openxmlformats.org/package/2006/metadata/core-properties' " w:xpath="/ns1:coreProperties[1]/ns0:title[1]" w:storeItemID="{6C3C8BC8-F283-45AE-878A-BAB7291924A1}"/>
        <w15:appearance w15:val="hidden"/>
        <w:text/>
      </w:sdtPr>
      <w:sdtEndPr>
        <w:rPr>
          <w:rStyle w:val="SubtleEmphasis"/>
        </w:rPr>
      </w:sdtEndPr>
      <w:sdtContent>
        <w:r w:rsidR="007A402B">
          <w:rPr>
            <w:rStyle w:val="SubtleEmphasis"/>
          </w:rPr>
          <w:t>Michigan State and Local Public Health COVID-19 Standard Operating Procedures</w:t>
        </w:r>
      </w:sdtContent>
    </w:sdt>
    <w:r w:rsidR="007A402B" w:rsidRPr="00A67285">
      <w:rPr>
        <w:rStyle w:val="SubtleEmphasis"/>
      </w:rPr>
      <w:br/>
    </w:r>
    <w:sdt>
      <w:sdtPr>
        <w:alias w:val="Subtitle"/>
        <w:tag w:val=""/>
        <w:id w:val="1852067448"/>
        <w:placeholder>
          <w:docPart w:val="29E670848F1D45268FDA1846D68C61BF"/>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7A402B">
          <w:t>Interim 3/6/2020</w:t>
        </w:r>
      </w:sdtContent>
    </w:sdt>
    <w:r w:rsidR="007A402B">
      <w:rPr>
        <w:noProof/>
      </w:rPr>
      <mc:AlternateContent>
        <mc:Choice Requires="wps">
          <w:drawing>
            <wp:anchor distT="45720" distB="45720" distL="114300" distR="114300" simplePos="0" relativeHeight="251696128" behindDoc="1" locked="0" layoutInCell="1" allowOverlap="1" wp14:anchorId="6EBA890D" wp14:editId="0528AABE">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1DD0416F" w14:textId="77777777" w:rsidR="007A402B" w:rsidRDefault="007A402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BA890D" id="_x0000_t202" coordsize="21600,21600" o:spt="202" path="m,l,21600r21600,l21600,xe">
              <v:stroke joinstyle="miter"/>
              <v:path gradientshapeok="t" o:connecttype="rect"/>
            </v:shapetype>
            <v:shape id="Text Box 2" o:spid="_x0000_s1030"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" fillcolor="#f0cda1" stroked="f">
              <v:fill opacity="32896f"/>
              <v:textbox inset="20mm,8mm">
                <w:txbxContent>
                  <w:p w14:paraId="1DD0416F" w14:textId="77777777" w:rsidR="007A402B" w:rsidRDefault="007A402B" w:rsidP="000312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0EDD0" w14:textId="77777777" w:rsidR="007A402B" w:rsidRDefault="007A402B" w:rsidP="00A67285">
    <w:pPr>
      <w:pStyle w:val="Header"/>
      <w:spacing w:after="0"/>
    </w:pPr>
    <w:r>
      <w:rPr>
        <w:noProof/>
      </w:rPr>
      <w:drawing>
        <wp:anchor distT="0" distB="0" distL="114300" distR="114300" simplePos="0" relativeHeight="251698176" behindDoc="1" locked="0" layoutInCell="1" allowOverlap="1" wp14:anchorId="042AE79C" wp14:editId="7D040211">
          <wp:simplePos x="0" y="0"/>
          <wp:positionH relativeFrom="column">
            <wp:posOffset>-797560</wp:posOffset>
          </wp:positionH>
          <wp:positionV relativeFrom="paragraph">
            <wp:posOffset>-410210</wp:posOffset>
          </wp:positionV>
          <wp:extent cx="7996799" cy="2282808"/>
          <wp:effectExtent l="0" t="0" r="4445" b="3810"/>
          <wp:wrapNone/>
          <wp:docPr id="27" name="Picture 27" descr="People's hand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4658" t="15387" r="1918" b="21961"/>
                  <a:stretch/>
                </pic:blipFill>
                <pic:spPr bwMode="auto">
                  <a:xfrm>
                    <a:off x="0" y="0"/>
                    <a:ext cx="8008772" cy="22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336ED6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40E60844"/>
    <w:lvl w:ilvl="0">
      <w:start w:val="1"/>
      <w:numFmt w:val="decimal"/>
      <w:lvlText w:val="%1."/>
      <w:lvlJc w:val="left"/>
      <w:pPr>
        <w:tabs>
          <w:tab w:val="num" w:pos="360"/>
        </w:tabs>
        <w:ind w:left="360" w:hanging="360"/>
      </w:pPr>
    </w:lvl>
  </w:abstractNum>
  <w:abstractNum w:abstractNumId="3"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73C62"/>
    <w:multiLevelType w:val="hybridMultilevel"/>
    <w:tmpl w:val="7806E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261FD"/>
    <w:multiLevelType w:val="hybridMultilevel"/>
    <w:tmpl w:val="4A62E0F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435B5"/>
    <w:multiLevelType w:val="hybridMultilevel"/>
    <w:tmpl w:val="42C02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44DA4"/>
    <w:multiLevelType w:val="hybridMultilevel"/>
    <w:tmpl w:val="93047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D319D"/>
    <w:multiLevelType w:val="hybridMultilevel"/>
    <w:tmpl w:val="12FCB832"/>
    <w:lvl w:ilvl="0" w:tplc="10CE33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35A0E"/>
    <w:multiLevelType w:val="hybridMultilevel"/>
    <w:tmpl w:val="0A9E8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9760C4"/>
    <w:multiLevelType w:val="hybridMultilevel"/>
    <w:tmpl w:val="E3FA8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DF65EE"/>
    <w:multiLevelType w:val="hybridMultilevel"/>
    <w:tmpl w:val="5184BF4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599B4AAC"/>
    <w:multiLevelType w:val="hybridMultilevel"/>
    <w:tmpl w:val="F8DC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055A5"/>
    <w:multiLevelType w:val="hybridMultilevel"/>
    <w:tmpl w:val="DACC47DE"/>
    <w:lvl w:ilvl="0" w:tplc="10CE33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31C5B"/>
    <w:multiLevelType w:val="hybridMultilevel"/>
    <w:tmpl w:val="E3FA8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AB2050"/>
    <w:multiLevelType w:val="hybridMultilevel"/>
    <w:tmpl w:val="8A5A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A4ADF"/>
    <w:multiLevelType w:val="hybridMultilevel"/>
    <w:tmpl w:val="88DE0D50"/>
    <w:lvl w:ilvl="0" w:tplc="C71AE5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5000D6"/>
    <w:multiLevelType w:val="hybridMultilevel"/>
    <w:tmpl w:val="E3FA8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907978"/>
    <w:multiLevelType w:val="hybridMultilevel"/>
    <w:tmpl w:val="9C0E5106"/>
    <w:lvl w:ilvl="0" w:tplc="10CE33F6">
      <w:start w:val="1"/>
      <w:numFmt w:val="bullet"/>
      <w:lvlText w:val=""/>
      <w:lvlJc w:val="left"/>
      <w:pPr>
        <w:ind w:left="720" w:hanging="72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BF758B"/>
    <w:multiLevelType w:val="hybridMultilevel"/>
    <w:tmpl w:val="24764B5E"/>
    <w:lvl w:ilvl="0" w:tplc="10CE33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C90037"/>
    <w:multiLevelType w:val="hybridMultilevel"/>
    <w:tmpl w:val="53C644BC"/>
    <w:lvl w:ilvl="0" w:tplc="E048E68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26273E"/>
    <w:multiLevelType w:val="hybridMultilevel"/>
    <w:tmpl w:val="668C8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2267D4"/>
    <w:multiLevelType w:val="hybridMultilevel"/>
    <w:tmpl w:val="A730796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F147B1A"/>
    <w:multiLevelType w:val="hybridMultilevel"/>
    <w:tmpl w:val="995263F8"/>
    <w:lvl w:ilvl="0" w:tplc="95EE67E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5"/>
  </w:num>
  <w:num w:numId="2">
    <w:abstractNumId w:val="8"/>
  </w:num>
  <w:num w:numId="3">
    <w:abstractNumId w:val="4"/>
  </w:num>
  <w:num w:numId="4">
    <w:abstractNumId w:val="10"/>
  </w:num>
  <w:num w:numId="5">
    <w:abstractNumId w:val="3"/>
  </w:num>
  <w:num w:numId="6">
    <w:abstractNumId w:val="15"/>
  </w:num>
  <w:num w:numId="7">
    <w:abstractNumId w:val="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num>
  <w:num w:numId="13">
    <w:abstractNumId w:val="15"/>
    <w:lvlOverride w:ilvl="0">
      <w:startOverride w:val="1"/>
    </w:lvlOverride>
  </w:num>
  <w:num w:numId="14">
    <w:abstractNumId w:val="2"/>
  </w:num>
  <w:num w:numId="15">
    <w:abstractNumId w:val="0"/>
  </w:num>
  <w:num w:numId="16">
    <w:abstractNumId w:val="13"/>
  </w:num>
  <w:num w:numId="17">
    <w:abstractNumId w:val="26"/>
  </w:num>
  <w:num w:numId="18">
    <w:abstractNumId w:val="9"/>
  </w:num>
  <w:num w:numId="19">
    <w:abstractNumId w:val="6"/>
  </w:num>
  <w:num w:numId="20">
    <w:abstractNumId w:val="19"/>
  </w:num>
  <w:num w:numId="21">
    <w:abstractNumId w:val="22"/>
  </w:num>
  <w:num w:numId="22">
    <w:abstractNumId w:val="14"/>
  </w:num>
  <w:num w:numId="23">
    <w:abstractNumId w:val="28"/>
  </w:num>
  <w:num w:numId="24">
    <w:abstractNumId w:val="25"/>
  </w:num>
  <w:num w:numId="25">
    <w:abstractNumId w:val="16"/>
  </w:num>
  <w:num w:numId="26">
    <w:abstractNumId w:val="7"/>
  </w:num>
  <w:num w:numId="27">
    <w:abstractNumId w:val="27"/>
  </w:num>
  <w:num w:numId="28">
    <w:abstractNumId w:val="12"/>
  </w:num>
  <w:num w:numId="29">
    <w:abstractNumId w:val="23"/>
  </w:num>
  <w:num w:numId="30">
    <w:abstractNumId w:val="24"/>
  </w:num>
  <w:num w:numId="31">
    <w:abstractNumId w:val="17"/>
  </w:num>
  <w:num w:numId="32">
    <w:abstractNumId w:val="18"/>
  </w:num>
  <w:num w:numId="33">
    <w:abstractNumId w:val="20"/>
  </w:num>
  <w:num w:numId="34">
    <w:abstractNumId w:val="15"/>
    <w:lvlOverride w:ilvl="0">
      <w:startOverride w:val="1"/>
    </w:lvlOverride>
  </w:num>
  <w:num w:numId="35">
    <w:abstractNumId w:val="21"/>
  </w:num>
  <w:num w:numId="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DA6"/>
    <w:rsid w:val="0000092E"/>
    <w:rsid w:val="00010581"/>
    <w:rsid w:val="00012A83"/>
    <w:rsid w:val="00016BE6"/>
    <w:rsid w:val="00017C3C"/>
    <w:rsid w:val="00021F2E"/>
    <w:rsid w:val="00024898"/>
    <w:rsid w:val="00026EAE"/>
    <w:rsid w:val="0003123C"/>
    <w:rsid w:val="00032A10"/>
    <w:rsid w:val="00043FFE"/>
    <w:rsid w:val="00044074"/>
    <w:rsid w:val="0004430C"/>
    <w:rsid w:val="000529E3"/>
    <w:rsid w:val="00066DE2"/>
    <w:rsid w:val="00066E86"/>
    <w:rsid w:val="000752DC"/>
    <w:rsid w:val="00077931"/>
    <w:rsid w:val="00084E91"/>
    <w:rsid w:val="000900B6"/>
    <w:rsid w:val="000923AA"/>
    <w:rsid w:val="00092704"/>
    <w:rsid w:val="000A2C06"/>
    <w:rsid w:val="000A649E"/>
    <w:rsid w:val="000A7626"/>
    <w:rsid w:val="000B5015"/>
    <w:rsid w:val="000B5DA2"/>
    <w:rsid w:val="000C1C28"/>
    <w:rsid w:val="000C4D8A"/>
    <w:rsid w:val="000C5872"/>
    <w:rsid w:val="000E02D0"/>
    <w:rsid w:val="000E0979"/>
    <w:rsid w:val="000E1544"/>
    <w:rsid w:val="000E35F4"/>
    <w:rsid w:val="00101176"/>
    <w:rsid w:val="00111C5D"/>
    <w:rsid w:val="00112F11"/>
    <w:rsid w:val="001155CE"/>
    <w:rsid w:val="001225D9"/>
    <w:rsid w:val="00124370"/>
    <w:rsid w:val="00124CF4"/>
    <w:rsid w:val="00130B4C"/>
    <w:rsid w:val="00160392"/>
    <w:rsid w:val="00194E83"/>
    <w:rsid w:val="00196A22"/>
    <w:rsid w:val="001A5429"/>
    <w:rsid w:val="001C1873"/>
    <w:rsid w:val="001C5267"/>
    <w:rsid w:val="001D1C22"/>
    <w:rsid w:val="001E11F1"/>
    <w:rsid w:val="001E1E58"/>
    <w:rsid w:val="001E2148"/>
    <w:rsid w:val="001E5FDF"/>
    <w:rsid w:val="002063D1"/>
    <w:rsid w:val="00206719"/>
    <w:rsid w:val="00211F71"/>
    <w:rsid w:val="0023205F"/>
    <w:rsid w:val="002343F7"/>
    <w:rsid w:val="00236899"/>
    <w:rsid w:val="00237DF1"/>
    <w:rsid w:val="00240312"/>
    <w:rsid w:val="00247B17"/>
    <w:rsid w:val="00252E4A"/>
    <w:rsid w:val="00256C25"/>
    <w:rsid w:val="002642A8"/>
    <w:rsid w:val="00265632"/>
    <w:rsid w:val="002730D0"/>
    <w:rsid w:val="00273772"/>
    <w:rsid w:val="00276CF5"/>
    <w:rsid w:val="00281617"/>
    <w:rsid w:val="00283F4C"/>
    <w:rsid w:val="00286E36"/>
    <w:rsid w:val="002955AB"/>
    <w:rsid w:val="00295702"/>
    <w:rsid w:val="002974E2"/>
    <w:rsid w:val="002A137B"/>
    <w:rsid w:val="002E4273"/>
    <w:rsid w:val="0031130D"/>
    <w:rsid w:val="0031386D"/>
    <w:rsid w:val="00314A6F"/>
    <w:rsid w:val="003259B8"/>
    <w:rsid w:val="00334394"/>
    <w:rsid w:val="00341102"/>
    <w:rsid w:val="00347AF5"/>
    <w:rsid w:val="00356680"/>
    <w:rsid w:val="00360F98"/>
    <w:rsid w:val="003616ED"/>
    <w:rsid w:val="00362366"/>
    <w:rsid w:val="00362478"/>
    <w:rsid w:val="003650A9"/>
    <w:rsid w:val="00366F85"/>
    <w:rsid w:val="00374421"/>
    <w:rsid w:val="00382AB7"/>
    <w:rsid w:val="00385025"/>
    <w:rsid w:val="003859B0"/>
    <w:rsid w:val="00385B09"/>
    <w:rsid w:val="00393619"/>
    <w:rsid w:val="00394F8B"/>
    <w:rsid w:val="003A1203"/>
    <w:rsid w:val="003A4BD3"/>
    <w:rsid w:val="003B0D1C"/>
    <w:rsid w:val="003B5758"/>
    <w:rsid w:val="003B7445"/>
    <w:rsid w:val="003D59A7"/>
    <w:rsid w:val="003E78A7"/>
    <w:rsid w:val="003F0714"/>
    <w:rsid w:val="003F13B0"/>
    <w:rsid w:val="003F5F4A"/>
    <w:rsid w:val="004027C7"/>
    <w:rsid w:val="00403423"/>
    <w:rsid w:val="00410C2D"/>
    <w:rsid w:val="00415F74"/>
    <w:rsid w:val="004209A7"/>
    <w:rsid w:val="00420F9D"/>
    <w:rsid w:val="004262DD"/>
    <w:rsid w:val="0042646F"/>
    <w:rsid w:val="00435096"/>
    <w:rsid w:val="004352B1"/>
    <w:rsid w:val="004411FB"/>
    <w:rsid w:val="004418F3"/>
    <w:rsid w:val="00443212"/>
    <w:rsid w:val="00443357"/>
    <w:rsid w:val="004505A1"/>
    <w:rsid w:val="0046460C"/>
    <w:rsid w:val="00470BC9"/>
    <w:rsid w:val="00471061"/>
    <w:rsid w:val="00493EC0"/>
    <w:rsid w:val="00495909"/>
    <w:rsid w:val="00495D17"/>
    <w:rsid w:val="004B5251"/>
    <w:rsid w:val="004B5CCE"/>
    <w:rsid w:val="004C0453"/>
    <w:rsid w:val="004C0C7E"/>
    <w:rsid w:val="004C7B3E"/>
    <w:rsid w:val="004E25B8"/>
    <w:rsid w:val="00505AC5"/>
    <w:rsid w:val="005125FC"/>
    <w:rsid w:val="0051309D"/>
    <w:rsid w:val="00513832"/>
    <w:rsid w:val="00513B88"/>
    <w:rsid w:val="00526C37"/>
    <w:rsid w:val="00533047"/>
    <w:rsid w:val="00577B45"/>
    <w:rsid w:val="005854DB"/>
    <w:rsid w:val="005919AF"/>
    <w:rsid w:val="005928FD"/>
    <w:rsid w:val="005A20E2"/>
    <w:rsid w:val="005B6A1A"/>
    <w:rsid w:val="005D2146"/>
    <w:rsid w:val="005D2D9D"/>
    <w:rsid w:val="005D607A"/>
    <w:rsid w:val="005F6388"/>
    <w:rsid w:val="00603658"/>
    <w:rsid w:val="00604A42"/>
    <w:rsid w:val="0061316C"/>
    <w:rsid w:val="00614ED6"/>
    <w:rsid w:val="0062011B"/>
    <w:rsid w:val="00621BDE"/>
    <w:rsid w:val="006320C2"/>
    <w:rsid w:val="006329E1"/>
    <w:rsid w:val="00633E73"/>
    <w:rsid w:val="006344C5"/>
    <w:rsid w:val="006364C0"/>
    <w:rsid w:val="006369E9"/>
    <w:rsid w:val="00641A7F"/>
    <w:rsid w:val="00650F96"/>
    <w:rsid w:val="00655308"/>
    <w:rsid w:val="00664450"/>
    <w:rsid w:val="00673AC9"/>
    <w:rsid w:val="00680017"/>
    <w:rsid w:val="00684C58"/>
    <w:rsid w:val="00685B4E"/>
    <w:rsid w:val="006936EB"/>
    <w:rsid w:val="006B0BD6"/>
    <w:rsid w:val="006B2383"/>
    <w:rsid w:val="006C2244"/>
    <w:rsid w:val="006C4DA6"/>
    <w:rsid w:val="006D0144"/>
    <w:rsid w:val="006E3FC8"/>
    <w:rsid w:val="006F38DB"/>
    <w:rsid w:val="007157EF"/>
    <w:rsid w:val="007345CC"/>
    <w:rsid w:val="0073670F"/>
    <w:rsid w:val="00740FCE"/>
    <w:rsid w:val="00745080"/>
    <w:rsid w:val="00753E67"/>
    <w:rsid w:val="0075478B"/>
    <w:rsid w:val="007555FF"/>
    <w:rsid w:val="00761696"/>
    <w:rsid w:val="00767430"/>
    <w:rsid w:val="0076760E"/>
    <w:rsid w:val="00784AB5"/>
    <w:rsid w:val="00790DBF"/>
    <w:rsid w:val="007A2F5E"/>
    <w:rsid w:val="007A402B"/>
    <w:rsid w:val="007A435A"/>
    <w:rsid w:val="007B17C4"/>
    <w:rsid w:val="007B1F5A"/>
    <w:rsid w:val="007B3AB6"/>
    <w:rsid w:val="007B4F29"/>
    <w:rsid w:val="007B5AFF"/>
    <w:rsid w:val="007C136F"/>
    <w:rsid w:val="007C555E"/>
    <w:rsid w:val="007C5AF4"/>
    <w:rsid w:val="007C7182"/>
    <w:rsid w:val="007D0ACA"/>
    <w:rsid w:val="007D27D1"/>
    <w:rsid w:val="007D40E3"/>
    <w:rsid w:val="007D5767"/>
    <w:rsid w:val="007E2EFB"/>
    <w:rsid w:val="007F793B"/>
    <w:rsid w:val="00804D6D"/>
    <w:rsid w:val="00810A93"/>
    <w:rsid w:val="00813EC8"/>
    <w:rsid w:val="008164DE"/>
    <w:rsid w:val="00817F8C"/>
    <w:rsid w:val="0083428B"/>
    <w:rsid w:val="00844451"/>
    <w:rsid w:val="008661D4"/>
    <w:rsid w:val="008708F3"/>
    <w:rsid w:val="00876F99"/>
    <w:rsid w:val="008820B3"/>
    <w:rsid w:val="00884D0A"/>
    <w:rsid w:val="00886169"/>
    <w:rsid w:val="0089410F"/>
    <w:rsid w:val="008965F6"/>
    <w:rsid w:val="008A2B5E"/>
    <w:rsid w:val="008A633A"/>
    <w:rsid w:val="008B3DE4"/>
    <w:rsid w:val="008D3386"/>
    <w:rsid w:val="008E2FD3"/>
    <w:rsid w:val="008E57A6"/>
    <w:rsid w:val="008F704C"/>
    <w:rsid w:val="0090206C"/>
    <w:rsid w:val="00902998"/>
    <w:rsid w:val="00912C1B"/>
    <w:rsid w:val="0092124A"/>
    <w:rsid w:val="0092125E"/>
    <w:rsid w:val="00924319"/>
    <w:rsid w:val="009317E3"/>
    <w:rsid w:val="009355C2"/>
    <w:rsid w:val="00936145"/>
    <w:rsid w:val="0094550D"/>
    <w:rsid w:val="00952A7A"/>
    <w:rsid w:val="0095587D"/>
    <w:rsid w:val="00957F10"/>
    <w:rsid w:val="00957F15"/>
    <w:rsid w:val="00960162"/>
    <w:rsid w:val="009624B7"/>
    <w:rsid w:val="00965617"/>
    <w:rsid w:val="00974BF8"/>
    <w:rsid w:val="0098154B"/>
    <w:rsid w:val="0098227C"/>
    <w:rsid w:val="00996D50"/>
    <w:rsid w:val="00997A7E"/>
    <w:rsid w:val="009A0587"/>
    <w:rsid w:val="009A0C29"/>
    <w:rsid w:val="009A1220"/>
    <w:rsid w:val="009A1CA8"/>
    <w:rsid w:val="009A3B33"/>
    <w:rsid w:val="009A45A0"/>
    <w:rsid w:val="009B35B5"/>
    <w:rsid w:val="009B4773"/>
    <w:rsid w:val="009B7C93"/>
    <w:rsid w:val="009C22FD"/>
    <w:rsid w:val="009C6FE2"/>
    <w:rsid w:val="009D2556"/>
    <w:rsid w:val="009F6D75"/>
    <w:rsid w:val="00A01072"/>
    <w:rsid w:val="00A15585"/>
    <w:rsid w:val="00A256EA"/>
    <w:rsid w:val="00A34C6F"/>
    <w:rsid w:val="00A42D6B"/>
    <w:rsid w:val="00A55343"/>
    <w:rsid w:val="00A55A59"/>
    <w:rsid w:val="00A630FD"/>
    <w:rsid w:val="00A640EF"/>
    <w:rsid w:val="00A64506"/>
    <w:rsid w:val="00A65F66"/>
    <w:rsid w:val="00A67285"/>
    <w:rsid w:val="00A74908"/>
    <w:rsid w:val="00A91213"/>
    <w:rsid w:val="00A960DC"/>
    <w:rsid w:val="00AA29B1"/>
    <w:rsid w:val="00AA387F"/>
    <w:rsid w:val="00AA66D7"/>
    <w:rsid w:val="00AB1D8B"/>
    <w:rsid w:val="00AB481B"/>
    <w:rsid w:val="00AC3653"/>
    <w:rsid w:val="00AC512A"/>
    <w:rsid w:val="00AD33D3"/>
    <w:rsid w:val="00AD771D"/>
    <w:rsid w:val="00AE0241"/>
    <w:rsid w:val="00AE3020"/>
    <w:rsid w:val="00AE5008"/>
    <w:rsid w:val="00AF0684"/>
    <w:rsid w:val="00B009F5"/>
    <w:rsid w:val="00B01088"/>
    <w:rsid w:val="00B0791D"/>
    <w:rsid w:val="00B26302"/>
    <w:rsid w:val="00B37B3B"/>
    <w:rsid w:val="00B44C47"/>
    <w:rsid w:val="00B55C60"/>
    <w:rsid w:val="00B57756"/>
    <w:rsid w:val="00B57F4F"/>
    <w:rsid w:val="00B70F90"/>
    <w:rsid w:val="00B7541A"/>
    <w:rsid w:val="00B7636D"/>
    <w:rsid w:val="00B77C18"/>
    <w:rsid w:val="00B80CF1"/>
    <w:rsid w:val="00B824CD"/>
    <w:rsid w:val="00B84220"/>
    <w:rsid w:val="00B951FA"/>
    <w:rsid w:val="00BA2A38"/>
    <w:rsid w:val="00BA31C4"/>
    <w:rsid w:val="00BA3BF7"/>
    <w:rsid w:val="00BB02E6"/>
    <w:rsid w:val="00BB1D0F"/>
    <w:rsid w:val="00BB7410"/>
    <w:rsid w:val="00BC6428"/>
    <w:rsid w:val="00BD0C60"/>
    <w:rsid w:val="00BD28C6"/>
    <w:rsid w:val="00BD6998"/>
    <w:rsid w:val="00C069D0"/>
    <w:rsid w:val="00C077DD"/>
    <w:rsid w:val="00C17BCF"/>
    <w:rsid w:val="00C22AB6"/>
    <w:rsid w:val="00C3246A"/>
    <w:rsid w:val="00C5466B"/>
    <w:rsid w:val="00C65564"/>
    <w:rsid w:val="00C679F8"/>
    <w:rsid w:val="00C74ACF"/>
    <w:rsid w:val="00C75F39"/>
    <w:rsid w:val="00C90552"/>
    <w:rsid w:val="00CA0E17"/>
    <w:rsid w:val="00CA2020"/>
    <w:rsid w:val="00CA352C"/>
    <w:rsid w:val="00CA3A3F"/>
    <w:rsid w:val="00CA61D8"/>
    <w:rsid w:val="00CD0A76"/>
    <w:rsid w:val="00CD1D98"/>
    <w:rsid w:val="00CD25CC"/>
    <w:rsid w:val="00CD3CF8"/>
    <w:rsid w:val="00CD6BFA"/>
    <w:rsid w:val="00CF1267"/>
    <w:rsid w:val="00D02737"/>
    <w:rsid w:val="00D029A9"/>
    <w:rsid w:val="00D13200"/>
    <w:rsid w:val="00D17CAD"/>
    <w:rsid w:val="00D21111"/>
    <w:rsid w:val="00D23D5D"/>
    <w:rsid w:val="00D2445A"/>
    <w:rsid w:val="00D26769"/>
    <w:rsid w:val="00D27AF8"/>
    <w:rsid w:val="00D376BD"/>
    <w:rsid w:val="00D534F5"/>
    <w:rsid w:val="00D613D6"/>
    <w:rsid w:val="00D6543F"/>
    <w:rsid w:val="00D74E0C"/>
    <w:rsid w:val="00D76B64"/>
    <w:rsid w:val="00D8233F"/>
    <w:rsid w:val="00D93A70"/>
    <w:rsid w:val="00D94688"/>
    <w:rsid w:val="00D971FB"/>
    <w:rsid w:val="00DB3843"/>
    <w:rsid w:val="00DB5A2E"/>
    <w:rsid w:val="00DC0528"/>
    <w:rsid w:val="00DC1104"/>
    <w:rsid w:val="00DC1A48"/>
    <w:rsid w:val="00DC7466"/>
    <w:rsid w:val="00DC7889"/>
    <w:rsid w:val="00DC7E1C"/>
    <w:rsid w:val="00DE1FA5"/>
    <w:rsid w:val="00DE65A2"/>
    <w:rsid w:val="00DF1549"/>
    <w:rsid w:val="00DF2DCC"/>
    <w:rsid w:val="00DF582D"/>
    <w:rsid w:val="00E01D0E"/>
    <w:rsid w:val="00E022BD"/>
    <w:rsid w:val="00E16215"/>
    <w:rsid w:val="00E2006B"/>
    <w:rsid w:val="00E23783"/>
    <w:rsid w:val="00E25612"/>
    <w:rsid w:val="00E31650"/>
    <w:rsid w:val="00E35169"/>
    <w:rsid w:val="00E421C8"/>
    <w:rsid w:val="00E511F1"/>
    <w:rsid w:val="00E51952"/>
    <w:rsid w:val="00E53724"/>
    <w:rsid w:val="00E552C8"/>
    <w:rsid w:val="00E66093"/>
    <w:rsid w:val="00E662FF"/>
    <w:rsid w:val="00E75006"/>
    <w:rsid w:val="00E84350"/>
    <w:rsid w:val="00E844D6"/>
    <w:rsid w:val="00E8583E"/>
    <w:rsid w:val="00E85863"/>
    <w:rsid w:val="00E91AE4"/>
    <w:rsid w:val="00E950EB"/>
    <w:rsid w:val="00EA431D"/>
    <w:rsid w:val="00EA4C34"/>
    <w:rsid w:val="00EB0718"/>
    <w:rsid w:val="00EC26A2"/>
    <w:rsid w:val="00EC4258"/>
    <w:rsid w:val="00EC4BCD"/>
    <w:rsid w:val="00EC54F3"/>
    <w:rsid w:val="00EC5E88"/>
    <w:rsid w:val="00EC65DD"/>
    <w:rsid w:val="00ED47FC"/>
    <w:rsid w:val="00F217D3"/>
    <w:rsid w:val="00F23A35"/>
    <w:rsid w:val="00F33F5E"/>
    <w:rsid w:val="00F47F8F"/>
    <w:rsid w:val="00F60840"/>
    <w:rsid w:val="00F67C43"/>
    <w:rsid w:val="00F7296A"/>
    <w:rsid w:val="00F75B86"/>
    <w:rsid w:val="00F77933"/>
    <w:rsid w:val="00F8053B"/>
    <w:rsid w:val="00F8411A"/>
    <w:rsid w:val="00FA4711"/>
    <w:rsid w:val="00FA4BE9"/>
    <w:rsid w:val="00FB2ACA"/>
    <w:rsid w:val="00FB440B"/>
    <w:rsid w:val="00FC1405"/>
    <w:rsid w:val="00FC59FD"/>
    <w:rsid w:val="00FC60FE"/>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394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285"/>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A67285"/>
    <w:rPr>
      <w:rFonts w:asciiTheme="majorHAnsi" w:hAnsiTheme="majorHAnsi"/>
      <w:b/>
      <w:i/>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rsid w:val="00685B4E"/>
    <w:pPr>
      <w:numPr>
        <w:numId w:val="6"/>
      </w:numPr>
      <w:spacing w:before="0" w:line="276" w:lineRule="auto"/>
    </w:pPr>
  </w:style>
  <w:style w:type="character" w:styleId="Strong">
    <w:name w:val="Strong"/>
    <w:basedOn w:val="DefaultParagraphFont"/>
    <w:uiPriority w:val="22"/>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character" w:customStyle="1" w:styleId="UnresolvedMention1">
    <w:name w:val="Unresolved Mention1"/>
    <w:basedOn w:val="DefaultParagraphFont"/>
    <w:uiPriority w:val="99"/>
    <w:semiHidden/>
    <w:unhideWhenUsed/>
    <w:rsid w:val="008B3DE4"/>
    <w:rPr>
      <w:color w:val="605E5C"/>
      <w:shd w:val="clear" w:color="auto" w:fill="E1DFDD"/>
    </w:rPr>
  </w:style>
  <w:style w:type="paragraph" w:styleId="CommentText">
    <w:name w:val="annotation text"/>
    <w:basedOn w:val="Normal"/>
    <w:link w:val="CommentTextChar"/>
    <w:uiPriority w:val="99"/>
    <w:semiHidden/>
    <w:unhideWhenUsed/>
    <w:rsid w:val="00393619"/>
    <w:pPr>
      <w:spacing w:line="240" w:lineRule="auto"/>
    </w:pPr>
    <w:rPr>
      <w:sz w:val="20"/>
      <w:szCs w:val="20"/>
    </w:rPr>
  </w:style>
  <w:style w:type="character" w:customStyle="1" w:styleId="CommentTextChar">
    <w:name w:val="Comment Text Char"/>
    <w:basedOn w:val="DefaultParagraphFont"/>
    <w:link w:val="CommentText"/>
    <w:uiPriority w:val="99"/>
    <w:semiHidden/>
    <w:rsid w:val="00393619"/>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393619"/>
    <w:rPr>
      <w:b/>
      <w:bCs/>
    </w:rPr>
  </w:style>
  <w:style w:type="character" w:customStyle="1" w:styleId="CommentSubjectChar">
    <w:name w:val="Comment Subject Char"/>
    <w:basedOn w:val="CommentTextChar"/>
    <w:link w:val="CommentSubject"/>
    <w:uiPriority w:val="99"/>
    <w:semiHidden/>
    <w:rsid w:val="00393619"/>
    <w:rPr>
      <w:b/>
      <w:bCs/>
      <w:color w:val="595959" w:themeColor="text1" w:themeTint="A6"/>
      <w:sz w:val="20"/>
      <w:szCs w:val="20"/>
    </w:rPr>
  </w:style>
  <w:style w:type="paragraph" w:styleId="NormalWeb">
    <w:name w:val="Normal (Web)"/>
    <w:basedOn w:val="Normal"/>
    <w:uiPriority w:val="99"/>
    <w:semiHidden/>
    <w:unhideWhenUsed/>
    <w:rsid w:val="00E022BD"/>
    <w:pPr>
      <w:spacing w:before="100" w:beforeAutospacing="1" w:after="100" w:afterAutospacing="1" w:line="240" w:lineRule="auto"/>
    </w:pPr>
    <w:rPr>
      <w:rFonts w:ascii="Times New Roman" w:eastAsia="Times New Roman" w:hAnsi="Times New Roman" w:cs="Times New Roman"/>
      <w:color w:val="auto"/>
      <w:szCs w:val="24"/>
    </w:rPr>
  </w:style>
  <w:style w:type="table" w:customStyle="1" w:styleId="TableGrid1">
    <w:name w:val="Table Grid1"/>
    <w:basedOn w:val="TableNormal"/>
    <w:next w:val="TableGrid"/>
    <w:uiPriority w:val="59"/>
    <w:rsid w:val="00DE1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6F85"/>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7268">
      <w:bodyDiv w:val="1"/>
      <w:marLeft w:val="0"/>
      <w:marRight w:val="0"/>
      <w:marTop w:val="0"/>
      <w:marBottom w:val="0"/>
      <w:divBdr>
        <w:top w:val="none" w:sz="0" w:space="0" w:color="auto"/>
        <w:left w:val="none" w:sz="0" w:space="0" w:color="auto"/>
        <w:bottom w:val="none" w:sz="0" w:space="0" w:color="auto"/>
        <w:right w:val="none" w:sz="0" w:space="0" w:color="auto"/>
      </w:divBdr>
      <w:divsChild>
        <w:div w:id="701250364">
          <w:marLeft w:val="0"/>
          <w:marRight w:val="0"/>
          <w:marTop w:val="0"/>
          <w:marBottom w:val="0"/>
          <w:divBdr>
            <w:top w:val="none" w:sz="0" w:space="0" w:color="auto"/>
            <w:left w:val="none" w:sz="0" w:space="0" w:color="auto"/>
            <w:bottom w:val="none" w:sz="0" w:space="0" w:color="auto"/>
            <w:right w:val="none" w:sz="0" w:space="0" w:color="auto"/>
          </w:divBdr>
          <w:divsChild>
            <w:div w:id="2011786879">
              <w:marLeft w:val="0"/>
              <w:marRight w:val="0"/>
              <w:marTop w:val="0"/>
              <w:marBottom w:val="0"/>
              <w:divBdr>
                <w:top w:val="none" w:sz="0" w:space="0" w:color="auto"/>
                <w:left w:val="none" w:sz="0" w:space="0" w:color="auto"/>
                <w:bottom w:val="none" w:sz="0" w:space="0" w:color="auto"/>
                <w:right w:val="none" w:sz="0" w:space="0" w:color="auto"/>
              </w:divBdr>
              <w:divsChild>
                <w:div w:id="478426712">
                  <w:marLeft w:val="0"/>
                  <w:marRight w:val="0"/>
                  <w:marTop w:val="0"/>
                  <w:marBottom w:val="0"/>
                  <w:divBdr>
                    <w:top w:val="none" w:sz="0" w:space="0" w:color="auto"/>
                    <w:left w:val="none" w:sz="0" w:space="0" w:color="auto"/>
                    <w:bottom w:val="none" w:sz="0" w:space="0" w:color="auto"/>
                    <w:right w:val="none" w:sz="0" w:space="0" w:color="auto"/>
                  </w:divBdr>
                  <w:divsChild>
                    <w:div w:id="1244491794">
                      <w:marLeft w:val="0"/>
                      <w:marRight w:val="0"/>
                      <w:marTop w:val="0"/>
                      <w:marBottom w:val="0"/>
                      <w:divBdr>
                        <w:top w:val="none" w:sz="0" w:space="0" w:color="auto"/>
                        <w:left w:val="none" w:sz="0" w:space="0" w:color="auto"/>
                        <w:bottom w:val="none" w:sz="0" w:space="0" w:color="auto"/>
                        <w:right w:val="none" w:sz="0" w:space="0" w:color="auto"/>
                      </w:divBdr>
                      <w:divsChild>
                        <w:div w:id="422721662">
                          <w:marLeft w:val="0"/>
                          <w:marRight w:val="0"/>
                          <w:marTop w:val="0"/>
                          <w:marBottom w:val="0"/>
                          <w:divBdr>
                            <w:top w:val="none" w:sz="0" w:space="0" w:color="auto"/>
                            <w:left w:val="none" w:sz="0" w:space="0" w:color="auto"/>
                            <w:bottom w:val="none" w:sz="0" w:space="0" w:color="auto"/>
                            <w:right w:val="none" w:sz="0" w:space="0" w:color="auto"/>
                          </w:divBdr>
                          <w:divsChild>
                            <w:div w:id="1066879025">
                              <w:marLeft w:val="0"/>
                              <w:marRight w:val="0"/>
                              <w:marTop w:val="0"/>
                              <w:marBottom w:val="0"/>
                              <w:divBdr>
                                <w:top w:val="none" w:sz="0" w:space="0" w:color="auto"/>
                                <w:left w:val="none" w:sz="0" w:space="0" w:color="auto"/>
                                <w:bottom w:val="none" w:sz="0" w:space="0" w:color="auto"/>
                                <w:right w:val="none" w:sz="0" w:space="0" w:color="auto"/>
                              </w:divBdr>
                              <w:divsChild>
                                <w:div w:id="18267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06352">
      <w:bodyDiv w:val="1"/>
      <w:marLeft w:val="0"/>
      <w:marRight w:val="0"/>
      <w:marTop w:val="0"/>
      <w:marBottom w:val="0"/>
      <w:divBdr>
        <w:top w:val="none" w:sz="0" w:space="0" w:color="auto"/>
        <w:left w:val="none" w:sz="0" w:space="0" w:color="auto"/>
        <w:bottom w:val="none" w:sz="0" w:space="0" w:color="auto"/>
        <w:right w:val="none" w:sz="0" w:space="0" w:color="auto"/>
      </w:divBdr>
      <w:divsChild>
        <w:div w:id="1039744401">
          <w:marLeft w:val="0"/>
          <w:marRight w:val="0"/>
          <w:marTop w:val="0"/>
          <w:marBottom w:val="0"/>
          <w:divBdr>
            <w:top w:val="none" w:sz="0" w:space="0" w:color="auto"/>
            <w:left w:val="none" w:sz="0" w:space="0" w:color="auto"/>
            <w:bottom w:val="none" w:sz="0" w:space="0" w:color="auto"/>
            <w:right w:val="none" w:sz="0" w:space="0" w:color="auto"/>
          </w:divBdr>
          <w:divsChild>
            <w:div w:id="1232038614">
              <w:marLeft w:val="0"/>
              <w:marRight w:val="0"/>
              <w:marTop w:val="0"/>
              <w:marBottom w:val="0"/>
              <w:divBdr>
                <w:top w:val="none" w:sz="0" w:space="0" w:color="auto"/>
                <w:left w:val="none" w:sz="0" w:space="0" w:color="auto"/>
                <w:bottom w:val="none" w:sz="0" w:space="0" w:color="auto"/>
                <w:right w:val="none" w:sz="0" w:space="0" w:color="auto"/>
              </w:divBdr>
              <w:divsChild>
                <w:div w:id="584189377">
                  <w:marLeft w:val="0"/>
                  <w:marRight w:val="0"/>
                  <w:marTop w:val="0"/>
                  <w:marBottom w:val="0"/>
                  <w:divBdr>
                    <w:top w:val="none" w:sz="0" w:space="0" w:color="auto"/>
                    <w:left w:val="none" w:sz="0" w:space="0" w:color="auto"/>
                    <w:bottom w:val="none" w:sz="0" w:space="0" w:color="auto"/>
                    <w:right w:val="none" w:sz="0" w:space="0" w:color="auto"/>
                  </w:divBdr>
                  <w:divsChild>
                    <w:div w:id="750081768">
                      <w:marLeft w:val="0"/>
                      <w:marRight w:val="0"/>
                      <w:marTop w:val="0"/>
                      <w:marBottom w:val="0"/>
                      <w:divBdr>
                        <w:top w:val="none" w:sz="0" w:space="0" w:color="auto"/>
                        <w:left w:val="none" w:sz="0" w:space="0" w:color="auto"/>
                        <w:bottom w:val="none" w:sz="0" w:space="0" w:color="auto"/>
                        <w:right w:val="none" w:sz="0" w:space="0" w:color="auto"/>
                      </w:divBdr>
                      <w:divsChild>
                        <w:div w:id="545680346">
                          <w:marLeft w:val="0"/>
                          <w:marRight w:val="0"/>
                          <w:marTop w:val="0"/>
                          <w:marBottom w:val="0"/>
                          <w:divBdr>
                            <w:top w:val="none" w:sz="0" w:space="0" w:color="auto"/>
                            <w:left w:val="none" w:sz="0" w:space="0" w:color="auto"/>
                            <w:bottom w:val="none" w:sz="0" w:space="0" w:color="auto"/>
                            <w:right w:val="none" w:sz="0" w:space="0" w:color="auto"/>
                          </w:divBdr>
                          <w:divsChild>
                            <w:div w:id="1158155572">
                              <w:marLeft w:val="0"/>
                              <w:marRight w:val="0"/>
                              <w:marTop w:val="0"/>
                              <w:marBottom w:val="0"/>
                              <w:divBdr>
                                <w:top w:val="none" w:sz="0" w:space="0" w:color="auto"/>
                                <w:left w:val="none" w:sz="0" w:space="0" w:color="auto"/>
                                <w:bottom w:val="none" w:sz="0" w:space="0" w:color="auto"/>
                                <w:right w:val="none" w:sz="0" w:space="0" w:color="auto"/>
                              </w:divBdr>
                              <w:divsChild>
                                <w:div w:id="4707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38960">
      <w:bodyDiv w:val="1"/>
      <w:marLeft w:val="0"/>
      <w:marRight w:val="0"/>
      <w:marTop w:val="0"/>
      <w:marBottom w:val="0"/>
      <w:divBdr>
        <w:top w:val="none" w:sz="0" w:space="0" w:color="auto"/>
        <w:left w:val="none" w:sz="0" w:space="0" w:color="auto"/>
        <w:bottom w:val="none" w:sz="0" w:space="0" w:color="auto"/>
        <w:right w:val="none" w:sz="0" w:space="0" w:color="auto"/>
      </w:divBdr>
    </w:div>
    <w:div w:id="315498940">
      <w:bodyDiv w:val="1"/>
      <w:marLeft w:val="0"/>
      <w:marRight w:val="0"/>
      <w:marTop w:val="0"/>
      <w:marBottom w:val="0"/>
      <w:divBdr>
        <w:top w:val="none" w:sz="0" w:space="0" w:color="auto"/>
        <w:left w:val="none" w:sz="0" w:space="0" w:color="auto"/>
        <w:bottom w:val="none" w:sz="0" w:space="0" w:color="auto"/>
        <w:right w:val="none" w:sz="0" w:space="0" w:color="auto"/>
      </w:divBdr>
    </w:div>
    <w:div w:id="421994531">
      <w:bodyDiv w:val="1"/>
      <w:marLeft w:val="0"/>
      <w:marRight w:val="0"/>
      <w:marTop w:val="0"/>
      <w:marBottom w:val="0"/>
      <w:divBdr>
        <w:top w:val="none" w:sz="0" w:space="0" w:color="auto"/>
        <w:left w:val="none" w:sz="0" w:space="0" w:color="auto"/>
        <w:bottom w:val="none" w:sz="0" w:space="0" w:color="auto"/>
        <w:right w:val="none" w:sz="0" w:space="0" w:color="auto"/>
      </w:divBdr>
    </w:div>
    <w:div w:id="439573717">
      <w:bodyDiv w:val="1"/>
      <w:marLeft w:val="0"/>
      <w:marRight w:val="0"/>
      <w:marTop w:val="0"/>
      <w:marBottom w:val="0"/>
      <w:divBdr>
        <w:top w:val="none" w:sz="0" w:space="0" w:color="auto"/>
        <w:left w:val="none" w:sz="0" w:space="0" w:color="auto"/>
        <w:bottom w:val="none" w:sz="0" w:space="0" w:color="auto"/>
        <w:right w:val="none" w:sz="0" w:space="0" w:color="auto"/>
      </w:divBdr>
    </w:div>
    <w:div w:id="553657594">
      <w:bodyDiv w:val="1"/>
      <w:marLeft w:val="0"/>
      <w:marRight w:val="0"/>
      <w:marTop w:val="0"/>
      <w:marBottom w:val="0"/>
      <w:divBdr>
        <w:top w:val="none" w:sz="0" w:space="0" w:color="auto"/>
        <w:left w:val="none" w:sz="0" w:space="0" w:color="auto"/>
        <w:bottom w:val="none" w:sz="0" w:space="0" w:color="auto"/>
        <w:right w:val="none" w:sz="0" w:space="0" w:color="auto"/>
      </w:divBdr>
    </w:div>
    <w:div w:id="595864487">
      <w:bodyDiv w:val="1"/>
      <w:marLeft w:val="0"/>
      <w:marRight w:val="0"/>
      <w:marTop w:val="0"/>
      <w:marBottom w:val="0"/>
      <w:divBdr>
        <w:top w:val="none" w:sz="0" w:space="0" w:color="auto"/>
        <w:left w:val="none" w:sz="0" w:space="0" w:color="auto"/>
        <w:bottom w:val="none" w:sz="0" w:space="0" w:color="auto"/>
        <w:right w:val="none" w:sz="0" w:space="0" w:color="auto"/>
      </w:divBdr>
    </w:div>
    <w:div w:id="696349631">
      <w:bodyDiv w:val="1"/>
      <w:marLeft w:val="0"/>
      <w:marRight w:val="0"/>
      <w:marTop w:val="0"/>
      <w:marBottom w:val="0"/>
      <w:divBdr>
        <w:top w:val="none" w:sz="0" w:space="0" w:color="auto"/>
        <w:left w:val="none" w:sz="0" w:space="0" w:color="auto"/>
        <w:bottom w:val="none" w:sz="0" w:space="0" w:color="auto"/>
        <w:right w:val="none" w:sz="0" w:space="0" w:color="auto"/>
      </w:divBdr>
    </w:div>
    <w:div w:id="1011953734">
      <w:bodyDiv w:val="1"/>
      <w:marLeft w:val="0"/>
      <w:marRight w:val="0"/>
      <w:marTop w:val="0"/>
      <w:marBottom w:val="0"/>
      <w:divBdr>
        <w:top w:val="none" w:sz="0" w:space="0" w:color="auto"/>
        <w:left w:val="none" w:sz="0" w:space="0" w:color="auto"/>
        <w:bottom w:val="none" w:sz="0" w:space="0" w:color="auto"/>
        <w:right w:val="none" w:sz="0" w:space="0" w:color="auto"/>
      </w:divBdr>
      <w:divsChild>
        <w:div w:id="2004234585">
          <w:marLeft w:val="0"/>
          <w:marRight w:val="0"/>
          <w:marTop w:val="0"/>
          <w:marBottom w:val="0"/>
          <w:divBdr>
            <w:top w:val="none" w:sz="0" w:space="0" w:color="auto"/>
            <w:left w:val="none" w:sz="0" w:space="0" w:color="auto"/>
            <w:bottom w:val="none" w:sz="0" w:space="0" w:color="auto"/>
            <w:right w:val="none" w:sz="0" w:space="0" w:color="auto"/>
          </w:divBdr>
          <w:divsChild>
            <w:div w:id="995183194">
              <w:marLeft w:val="0"/>
              <w:marRight w:val="0"/>
              <w:marTop w:val="0"/>
              <w:marBottom w:val="0"/>
              <w:divBdr>
                <w:top w:val="none" w:sz="0" w:space="0" w:color="auto"/>
                <w:left w:val="none" w:sz="0" w:space="0" w:color="auto"/>
                <w:bottom w:val="none" w:sz="0" w:space="0" w:color="auto"/>
                <w:right w:val="none" w:sz="0" w:space="0" w:color="auto"/>
              </w:divBdr>
              <w:divsChild>
                <w:div w:id="340358908">
                  <w:marLeft w:val="0"/>
                  <w:marRight w:val="0"/>
                  <w:marTop w:val="0"/>
                  <w:marBottom w:val="0"/>
                  <w:divBdr>
                    <w:top w:val="none" w:sz="0" w:space="0" w:color="auto"/>
                    <w:left w:val="none" w:sz="0" w:space="0" w:color="auto"/>
                    <w:bottom w:val="none" w:sz="0" w:space="0" w:color="auto"/>
                    <w:right w:val="none" w:sz="0" w:space="0" w:color="auto"/>
                  </w:divBdr>
                  <w:divsChild>
                    <w:div w:id="1319771148">
                      <w:marLeft w:val="0"/>
                      <w:marRight w:val="0"/>
                      <w:marTop w:val="0"/>
                      <w:marBottom w:val="0"/>
                      <w:divBdr>
                        <w:top w:val="none" w:sz="0" w:space="0" w:color="auto"/>
                        <w:left w:val="none" w:sz="0" w:space="0" w:color="auto"/>
                        <w:bottom w:val="none" w:sz="0" w:space="0" w:color="auto"/>
                        <w:right w:val="none" w:sz="0" w:space="0" w:color="auto"/>
                      </w:divBdr>
                      <w:divsChild>
                        <w:div w:id="51974821">
                          <w:marLeft w:val="0"/>
                          <w:marRight w:val="0"/>
                          <w:marTop w:val="0"/>
                          <w:marBottom w:val="0"/>
                          <w:divBdr>
                            <w:top w:val="none" w:sz="0" w:space="0" w:color="auto"/>
                            <w:left w:val="none" w:sz="0" w:space="0" w:color="auto"/>
                            <w:bottom w:val="none" w:sz="0" w:space="0" w:color="auto"/>
                            <w:right w:val="none" w:sz="0" w:space="0" w:color="auto"/>
                          </w:divBdr>
                          <w:divsChild>
                            <w:div w:id="13608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747799">
      <w:bodyDiv w:val="1"/>
      <w:marLeft w:val="0"/>
      <w:marRight w:val="0"/>
      <w:marTop w:val="0"/>
      <w:marBottom w:val="0"/>
      <w:divBdr>
        <w:top w:val="none" w:sz="0" w:space="0" w:color="auto"/>
        <w:left w:val="none" w:sz="0" w:space="0" w:color="auto"/>
        <w:bottom w:val="none" w:sz="0" w:space="0" w:color="auto"/>
        <w:right w:val="none" w:sz="0" w:space="0" w:color="auto"/>
      </w:divBdr>
    </w:div>
    <w:div w:id="1233203157">
      <w:bodyDiv w:val="1"/>
      <w:marLeft w:val="0"/>
      <w:marRight w:val="0"/>
      <w:marTop w:val="0"/>
      <w:marBottom w:val="0"/>
      <w:divBdr>
        <w:top w:val="none" w:sz="0" w:space="0" w:color="auto"/>
        <w:left w:val="none" w:sz="0" w:space="0" w:color="auto"/>
        <w:bottom w:val="none" w:sz="0" w:space="0" w:color="auto"/>
        <w:right w:val="none" w:sz="0" w:space="0" w:color="auto"/>
      </w:divBdr>
      <w:divsChild>
        <w:div w:id="160195583">
          <w:marLeft w:val="0"/>
          <w:marRight w:val="0"/>
          <w:marTop w:val="0"/>
          <w:marBottom w:val="0"/>
          <w:divBdr>
            <w:top w:val="none" w:sz="0" w:space="0" w:color="auto"/>
            <w:left w:val="none" w:sz="0" w:space="0" w:color="auto"/>
            <w:bottom w:val="none" w:sz="0" w:space="0" w:color="auto"/>
            <w:right w:val="none" w:sz="0" w:space="0" w:color="auto"/>
          </w:divBdr>
          <w:divsChild>
            <w:div w:id="1015762356">
              <w:marLeft w:val="0"/>
              <w:marRight w:val="0"/>
              <w:marTop w:val="0"/>
              <w:marBottom w:val="0"/>
              <w:divBdr>
                <w:top w:val="none" w:sz="0" w:space="0" w:color="auto"/>
                <w:left w:val="none" w:sz="0" w:space="0" w:color="auto"/>
                <w:bottom w:val="none" w:sz="0" w:space="0" w:color="auto"/>
                <w:right w:val="none" w:sz="0" w:space="0" w:color="auto"/>
              </w:divBdr>
              <w:divsChild>
                <w:div w:id="40641887">
                  <w:marLeft w:val="0"/>
                  <w:marRight w:val="0"/>
                  <w:marTop w:val="0"/>
                  <w:marBottom w:val="0"/>
                  <w:divBdr>
                    <w:top w:val="none" w:sz="0" w:space="0" w:color="auto"/>
                    <w:left w:val="none" w:sz="0" w:space="0" w:color="auto"/>
                    <w:bottom w:val="none" w:sz="0" w:space="0" w:color="auto"/>
                    <w:right w:val="none" w:sz="0" w:space="0" w:color="auto"/>
                  </w:divBdr>
                  <w:divsChild>
                    <w:div w:id="189077245">
                      <w:marLeft w:val="0"/>
                      <w:marRight w:val="0"/>
                      <w:marTop w:val="0"/>
                      <w:marBottom w:val="0"/>
                      <w:divBdr>
                        <w:top w:val="none" w:sz="0" w:space="0" w:color="auto"/>
                        <w:left w:val="none" w:sz="0" w:space="0" w:color="auto"/>
                        <w:bottom w:val="none" w:sz="0" w:space="0" w:color="auto"/>
                        <w:right w:val="none" w:sz="0" w:space="0" w:color="auto"/>
                      </w:divBdr>
                      <w:divsChild>
                        <w:div w:id="560016280">
                          <w:marLeft w:val="0"/>
                          <w:marRight w:val="0"/>
                          <w:marTop w:val="0"/>
                          <w:marBottom w:val="0"/>
                          <w:divBdr>
                            <w:top w:val="none" w:sz="0" w:space="0" w:color="auto"/>
                            <w:left w:val="none" w:sz="0" w:space="0" w:color="auto"/>
                            <w:bottom w:val="none" w:sz="0" w:space="0" w:color="auto"/>
                            <w:right w:val="none" w:sz="0" w:space="0" w:color="auto"/>
                          </w:divBdr>
                          <w:divsChild>
                            <w:div w:id="425155758">
                              <w:marLeft w:val="0"/>
                              <w:marRight w:val="0"/>
                              <w:marTop w:val="0"/>
                              <w:marBottom w:val="0"/>
                              <w:divBdr>
                                <w:top w:val="none" w:sz="0" w:space="0" w:color="auto"/>
                                <w:left w:val="none" w:sz="0" w:space="0" w:color="auto"/>
                                <w:bottom w:val="none" w:sz="0" w:space="0" w:color="auto"/>
                                <w:right w:val="none" w:sz="0" w:space="0" w:color="auto"/>
                              </w:divBdr>
                              <w:divsChild>
                                <w:div w:id="1285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862838">
      <w:bodyDiv w:val="1"/>
      <w:marLeft w:val="0"/>
      <w:marRight w:val="0"/>
      <w:marTop w:val="0"/>
      <w:marBottom w:val="0"/>
      <w:divBdr>
        <w:top w:val="none" w:sz="0" w:space="0" w:color="auto"/>
        <w:left w:val="none" w:sz="0" w:space="0" w:color="auto"/>
        <w:bottom w:val="none" w:sz="0" w:space="0" w:color="auto"/>
        <w:right w:val="none" w:sz="0" w:space="0" w:color="auto"/>
      </w:divBdr>
      <w:divsChild>
        <w:div w:id="1431075143">
          <w:marLeft w:val="0"/>
          <w:marRight w:val="0"/>
          <w:marTop w:val="0"/>
          <w:marBottom w:val="0"/>
          <w:divBdr>
            <w:top w:val="none" w:sz="0" w:space="0" w:color="auto"/>
            <w:left w:val="none" w:sz="0" w:space="0" w:color="auto"/>
            <w:bottom w:val="none" w:sz="0" w:space="0" w:color="auto"/>
            <w:right w:val="none" w:sz="0" w:space="0" w:color="auto"/>
          </w:divBdr>
          <w:divsChild>
            <w:div w:id="1213729782">
              <w:marLeft w:val="0"/>
              <w:marRight w:val="0"/>
              <w:marTop w:val="0"/>
              <w:marBottom w:val="0"/>
              <w:divBdr>
                <w:top w:val="none" w:sz="0" w:space="0" w:color="auto"/>
                <w:left w:val="none" w:sz="0" w:space="0" w:color="auto"/>
                <w:bottom w:val="none" w:sz="0" w:space="0" w:color="auto"/>
                <w:right w:val="none" w:sz="0" w:space="0" w:color="auto"/>
              </w:divBdr>
              <w:divsChild>
                <w:div w:id="1738092422">
                  <w:marLeft w:val="0"/>
                  <w:marRight w:val="0"/>
                  <w:marTop w:val="0"/>
                  <w:marBottom w:val="0"/>
                  <w:divBdr>
                    <w:top w:val="none" w:sz="0" w:space="0" w:color="auto"/>
                    <w:left w:val="none" w:sz="0" w:space="0" w:color="auto"/>
                    <w:bottom w:val="none" w:sz="0" w:space="0" w:color="auto"/>
                    <w:right w:val="none" w:sz="0" w:space="0" w:color="auto"/>
                  </w:divBdr>
                  <w:divsChild>
                    <w:div w:id="1336766544">
                      <w:marLeft w:val="0"/>
                      <w:marRight w:val="0"/>
                      <w:marTop w:val="0"/>
                      <w:marBottom w:val="0"/>
                      <w:divBdr>
                        <w:top w:val="none" w:sz="0" w:space="0" w:color="auto"/>
                        <w:left w:val="none" w:sz="0" w:space="0" w:color="auto"/>
                        <w:bottom w:val="none" w:sz="0" w:space="0" w:color="auto"/>
                        <w:right w:val="none" w:sz="0" w:space="0" w:color="auto"/>
                      </w:divBdr>
                      <w:divsChild>
                        <w:div w:id="2030981318">
                          <w:marLeft w:val="0"/>
                          <w:marRight w:val="0"/>
                          <w:marTop w:val="0"/>
                          <w:marBottom w:val="0"/>
                          <w:divBdr>
                            <w:top w:val="none" w:sz="0" w:space="0" w:color="auto"/>
                            <w:left w:val="none" w:sz="0" w:space="0" w:color="auto"/>
                            <w:bottom w:val="none" w:sz="0" w:space="0" w:color="auto"/>
                            <w:right w:val="none" w:sz="0" w:space="0" w:color="auto"/>
                          </w:divBdr>
                          <w:divsChild>
                            <w:div w:id="1067650435">
                              <w:marLeft w:val="0"/>
                              <w:marRight w:val="0"/>
                              <w:marTop w:val="0"/>
                              <w:marBottom w:val="0"/>
                              <w:divBdr>
                                <w:top w:val="none" w:sz="0" w:space="0" w:color="auto"/>
                                <w:left w:val="none" w:sz="0" w:space="0" w:color="auto"/>
                                <w:bottom w:val="none" w:sz="0" w:space="0" w:color="auto"/>
                                <w:right w:val="none" w:sz="0" w:space="0" w:color="auto"/>
                              </w:divBdr>
                              <w:divsChild>
                                <w:div w:id="1748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326229">
      <w:bodyDiv w:val="1"/>
      <w:marLeft w:val="0"/>
      <w:marRight w:val="0"/>
      <w:marTop w:val="0"/>
      <w:marBottom w:val="0"/>
      <w:divBdr>
        <w:top w:val="none" w:sz="0" w:space="0" w:color="auto"/>
        <w:left w:val="none" w:sz="0" w:space="0" w:color="auto"/>
        <w:bottom w:val="none" w:sz="0" w:space="0" w:color="auto"/>
        <w:right w:val="none" w:sz="0" w:space="0" w:color="auto"/>
      </w:divBdr>
    </w:div>
    <w:div w:id="2036995900">
      <w:bodyDiv w:val="1"/>
      <w:marLeft w:val="0"/>
      <w:marRight w:val="0"/>
      <w:marTop w:val="0"/>
      <w:marBottom w:val="0"/>
      <w:divBdr>
        <w:top w:val="none" w:sz="0" w:space="0" w:color="auto"/>
        <w:left w:val="none" w:sz="0" w:space="0" w:color="auto"/>
        <w:bottom w:val="none" w:sz="0" w:space="0" w:color="auto"/>
        <w:right w:val="none" w:sz="0" w:space="0" w:color="auto"/>
      </w:divBdr>
    </w:div>
    <w:div w:id="209597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php/risk-assessment.html" TargetMode="External"/><Relationship Id="rId18" Type="http://schemas.openxmlformats.org/officeDocument/2006/relationships/hyperlink" Target="http://www.michigan.gov/coronavirus" TargetMode="External"/><Relationship Id="rId26" Type="http://schemas.openxmlformats.org/officeDocument/2006/relationships/hyperlink" Target="https://www.cdc.gov/coronavirus/2019-ncov/travelers/index.html" TargetMode="External"/><Relationship Id="rId39" Type="http://schemas.openxmlformats.org/officeDocument/2006/relationships/image" Target="media/image6.png"/><Relationship Id="rId21" Type="http://schemas.openxmlformats.org/officeDocument/2006/relationships/hyperlink" Target="https://gisanddata.maps.arcgis.com/apps/opsdashboard/index.html" TargetMode="External"/><Relationship Id="rId34" Type="http://schemas.openxmlformats.org/officeDocument/2006/relationships/image" Target="media/image2.png"/><Relationship Id="rId42" Type="http://schemas.openxmlformats.org/officeDocument/2006/relationships/hyperlink" Target="http://www.michigan.gov/coronavirus" TargetMode="External"/><Relationship Id="rId47" Type="http://schemas.openxmlformats.org/officeDocument/2006/relationships/hyperlink" Target="https://www.cdc.gov/coronavirus/2019-ncov/hcp/guidance-prevent-spread.html"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c.gov/coronavirus/2019-ncov/index.html" TargetMode="External"/><Relationship Id="rId29" Type="http://schemas.openxmlformats.org/officeDocument/2006/relationships/header" Target="header2.xml"/><Relationship Id="rId11" Type="http://schemas.openxmlformats.org/officeDocument/2006/relationships/hyperlink" Target="https://gisanddata.maps.arcgis.com/apps/opsdashboard/index.html" TargetMode="External"/><Relationship Id="rId24" Type="http://schemas.openxmlformats.org/officeDocument/2006/relationships/hyperlink" Target="https://www.cdc.gov/coronavirus/2019-nCoV/guidelines-clinical-specimens.html" TargetMode="External"/><Relationship Id="rId32" Type="http://schemas.openxmlformats.org/officeDocument/2006/relationships/header" Target="header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www.michigan.gov/coronavirus" TargetMode="External"/><Relationship Id="rId5" Type="http://schemas.openxmlformats.org/officeDocument/2006/relationships/numbering" Target="numbering.xml"/><Relationship Id="rId15" Type="http://schemas.openxmlformats.org/officeDocument/2006/relationships/hyperlink" Target="http://www.michigan.gov/coronavirus" TargetMode="External"/><Relationship Id="rId23" Type="http://schemas.openxmlformats.org/officeDocument/2006/relationships/hyperlink" Target="https://www.cdc.gov/coronavirus/2019-nCoV/clinical-criteria.html" TargetMode="External"/><Relationship Id="rId28" Type="http://schemas.openxmlformats.org/officeDocument/2006/relationships/header" Target="header1.xml"/><Relationship Id="rId36" Type="http://schemas.openxmlformats.org/officeDocument/2006/relationships/image" Target="media/image3.jpe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michigan.gov/documents/DCH-0583TEST_REQUEST_7587_7.pdf" TargetMode="External"/><Relationship Id="rId31" Type="http://schemas.openxmlformats.org/officeDocument/2006/relationships/footer" Target="footer2.xml"/><Relationship Id="rId44" Type="http://schemas.openxmlformats.org/officeDocument/2006/relationships/hyperlink" Target="https://www.cdc.gov/coronavirus/2019-ncov/php/risk-assessmen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cdc.gov/travel/notices" TargetMode="External"/><Relationship Id="rId22" Type="http://schemas.openxmlformats.org/officeDocument/2006/relationships/hyperlink" Target="https://www.cdc.gov/coronavirus/2019-ncov/index.html" TargetMode="External"/><Relationship Id="rId27" Type="http://schemas.openxmlformats.org/officeDocument/2006/relationships/hyperlink" Target="https://www.cdc.gov/coronavirus/2019-ncov/php/risk-assessment.html" TargetMode="External"/><Relationship Id="rId30" Type="http://schemas.openxmlformats.org/officeDocument/2006/relationships/footer" Target="footer1.xml"/><Relationship Id="rId35" Type="http://schemas.openxmlformats.org/officeDocument/2006/relationships/hyperlink" Target="https://www.cdc.gov/coronavirus/2019-nCoV/hcp/clinical-criteria.html" TargetMode="External"/><Relationship Id="rId43" Type="http://schemas.openxmlformats.org/officeDocument/2006/relationships/hyperlink" Target="https://www.cdc.gov/coronavirus/2019-ncov/index.htm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michigan.gov/coronavirus" TargetMode="External"/><Relationship Id="rId17" Type="http://schemas.openxmlformats.org/officeDocument/2006/relationships/hyperlink" Target="https://www.cdc.gov/coronavirus/2019-ncov/php/risk-assessment.html" TargetMode="External"/><Relationship Id="rId25" Type="http://schemas.openxmlformats.org/officeDocument/2006/relationships/hyperlink" Target="https://www.cdc.gov/coronavirus/2019-nCoV/infection-control.html" TargetMode="External"/><Relationship Id="rId33" Type="http://schemas.openxmlformats.org/officeDocument/2006/relationships/footer" Target="footer3.xml"/><Relationship Id="rId38" Type="http://schemas.openxmlformats.org/officeDocument/2006/relationships/image" Target="media/image5.png"/><Relationship Id="rId46" Type="http://schemas.openxmlformats.org/officeDocument/2006/relationships/hyperlink" Target="https://www.cdc.gov/coronavirus/2019-ncov/hcp/guidance-home-care.html" TargetMode="External"/><Relationship Id="rId20" Type="http://schemas.openxmlformats.org/officeDocument/2006/relationships/hyperlink" Target="https://www.who.int/emergencies/diseases/novel-coronavirus-2019/situation-reports"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dersont1\AppData\Roaming\Microsoft\Templates\Home%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82CDC796C2414BB1FB8DFF8B7B3E49"/>
        <w:category>
          <w:name w:val="General"/>
          <w:gallery w:val="placeholder"/>
        </w:category>
        <w:types>
          <w:type w:val="bbPlcHdr"/>
        </w:types>
        <w:behaviors>
          <w:behavior w:val="content"/>
        </w:behaviors>
        <w:guid w:val="{809FB50B-C171-4FAE-A22B-C4E582845CB0}"/>
      </w:docPartPr>
      <w:docPartBody>
        <w:p w:rsidR="00430C98" w:rsidRDefault="00780299">
          <w:pPr>
            <w:pStyle w:val="5282CDC796C2414BB1FB8DFF8B7B3E49"/>
          </w:pPr>
          <w:r w:rsidRPr="005854DB">
            <w:t>HOME-BASED AGENCY</w:t>
          </w:r>
        </w:p>
      </w:docPartBody>
    </w:docPart>
    <w:docPart>
      <w:docPartPr>
        <w:name w:val="1E067917CD374A7897BB9C4EEAF98688"/>
        <w:category>
          <w:name w:val="General"/>
          <w:gallery w:val="placeholder"/>
        </w:category>
        <w:types>
          <w:type w:val="bbPlcHdr"/>
        </w:types>
        <w:behaviors>
          <w:behavior w:val="content"/>
        </w:behaviors>
        <w:guid w:val="{CFB6036A-3996-4536-BAAE-B7F5203C01B1}"/>
      </w:docPartPr>
      <w:docPartBody>
        <w:p w:rsidR="00430C98" w:rsidRDefault="00780299">
          <w:pPr>
            <w:pStyle w:val="1E067917CD374A7897BB9C4EEAF98688"/>
          </w:pPr>
          <w:r w:rsidRPr="00685B4E">
            <w:t>Conduct a personal evaluation to determine why you want to start a business.</w:t>
          </w:r>
        </w:p>
      </w:docPartBody>
    </w:docPart>
    <w:docPart>
      <w:docPartPr>
        <w:name w:val="29E670848F1D45268FDA1846D68C61BF"/>
        <w:category>
          <w:name w:val="General"/>
          <w:gallery w:val="placeholder"/>
        </w:category>
        <w:types>
          <w:type w:val="bbPlcHdr"/>
        </w:types>
        <w:behaviors>
          <w:behavior w:val="content"/>
        </w:behaviors>
        <w:guid w:val="{2EC55B7F-934B-4387-9295-7B6A983ABCA5}"/>
      </w:docPartPr>
      <w:docPartBody>
        <w:p w:rsidR="00430C98" w:rsidRDefault="00780299">
          <w:pPr>
            <w:pStyle w:val="29E670848F1D45268FDA1846D68C61BF"/>
          </w:pPr>
          <w:r w:rsidRPr="00685B4E">
            <w:t>Create a 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299"/>
    <w:rsid w:val="001B69C4"/>
    <w:rsid w:val="0029366F"/>
    <w:rsid w:val="002D41A0"/>
    <w:rsid w:val="00325BBD"/>
    <w:rsid w:val="003E2604"/>
    <w:rsid w:val="00420D14"/>
    <w:rsid w:val="00430C98"/>
    <w:rsid w:val="00462E24"/>
    <w:rsid w:val="005F7EE4"/>
    <w:rsid w:val="00780299"/>
    <w:rsid w:val="0094615E"/>
    <w:rsid w:val="00A620A5"/>
    <w:rsid w:val="00AB1334"/>
    <w:rsid w:val="00AB1B32"/>
    <w:rsid w:val="00BB74F4"/>
    <w:rsid w:val="00BD4F5B"/>
    <w:rsid w:val="00C660D6"/>
    <w:rsid w:val="00C70832"/>
    <w:rsid w:val="00E221C4"/>
    <w:rsid w:val="00F9159A"/>
    <w:rsid w:val="00FD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82CDC796C2414BB1FB8DFF8B7B3E49">
    <w:name w:val="5282CDC796C2414BB1FB8DFF8B7B3E49"/>
  </w:style>
  <w:style w:type="paragraph" w:customStyle="1" w:styleId="C3D7AF1F6EB74B129D4C7A8DB109199C">
    <w:name w:val="C3D7AF1F6EB74B129D4C7A8DB109199C"/>
  </w:style>
  <w:style w:type="paragraph" w:customStyle="1" w:styleId="22FCC1A10C624888802C780085ABC3BE">
    <w:name w:val="22FCC1A10C624888802C780085ABC3BE"/>
  </w:style>
  <w:style w:type="paragraph" w:customStyle="1" w:styleId="1E067917CD374A7897BB9C4EEAF98688">
    <w:name w:val="1E067917CD374A7897BB9C4EEAF98688"/>
  </w:style>
  <w:style w:type="paragraph" w:customStyle="1" w:styleId="29E670848F1D45268FDA1846D68C61BF">
    <w:name w:val="29E670848F1D45268FDA1846D68C61BF"/>
  </w:style>
  <w:style w:type="paragraph" w:customStyle="1" w:styleId="10D56226B986468B8F0299AFB7BAEACB">
    <w:name w:val="10D56226B986468B8F0299AFB7BAEACB"/>
  </w:style>
  <w:style w:type="paragraph" w:customStyle="1" w:styleId="3AAFE95EFA2940AABF20AD704CEF0826">
    <w:name w:val="3AAFE95EFA2940AABF20AD704CEF0826"/>
  </w:style>
  <w:style w:type="paragraph" w:customStyle="1" w:styleId="D6140DFE1070461A9C3D73DD4A546C4E">
    <w:name w:val="D6140DFE1070461A9C3D73DD4A546C4E"/>
  </w:style>
  <w:style w:type="paragraph" w:customStyle="1" w:styleId="E6589774734144C5ADB46384E2B4268C">
    <w:name w:val="E6589774734144C5ADB46384E2B4268C"/>
  </w:style>
  <w:style w:type="paragraph" w:customStyle="1" w:styleId="7C36F239BEB34A8DBE6B2ED426C439BF">
    <w:name w:val="7C36F239BEB34A8DBE6B2ED426C439BF"/>
  </w:style>
  <w:style w:type="paragraph" w:customStyle="1" w:styleId="B06D09F85F8A474682A8CEA27C173993">
    <w:name w:val="B06D09F85F8A474682A8CEA27C173993"/>
  </w:style>
  <w:style w:type="paragraph" w:customStyle="1" w:styleId="1B06A370C8FF4CAF8E228D208CAA7AA2">
    <w:name w:val="1B06A370C8FF4CAF8E228D208CAA7AA2"/>
  </w:style>
  <w:style w:type="paragraph" w:customStyle="1" w:styleId="31BFED05C6404F9A9785F76C153247E8">
    <w:name w:val="31BFED05C6404F9A9785F76C153247E8"/>
  </w:style>
  <w:style w:type="paragraph" w:customStyle="1" w:styleId="D24A6B93A9A64DF7B9F8B2AF1649FCE5">
    <w:name w:val="D24A6B93A9A64DF7B9F8B2AF1649FCE5"/>
  </w:style>
  <w:style w:type="paragraph" w:customStyle="1" w:styleId="075C32FC00A04335908E339DEEFFF9C7">
    <w:name w:val="075C32FC00A04335908E339DEEFFF9C7"/>
  </w:style>
  <w:style w:type="paragraph" w:customStyle="1" w:styleId="240698ACF9A74970AEC436B10AB36945">
    <w:name w:val="240698ACF9A74970AEC436B10AB36945"/>
  </w:style>
  <w:style w:type="paragraph" w:customStyle="1" w:styleId="3AF71FF616664A29B2582511298CBB6E">
    <w:name w:val="3AF71FF616664A29B2582511298CBB6E"/>
  </w:style>
  <w:style w:type="paragraph" w:customStyle="1" w:styleId="6AF41866C68F4ABC87CAFF90FD9BEE32">
    <w:name w:val="6AF41866C68F4ABC87CAFF90FD9BEE32"/>
  </w:style>
  <w:style w:type="paragraph" w:customStyle="1" w:styleId="46F4049A2D334260BEE1FA74E5B75413">
    <w:name w:val="46F4049A2D334260BEE1FA74E5B75413"/>
  </w:style>
  <w:style w:type="paragraph" w:customStyle="1" w:styleId="0171DBFA70EE4A409F8F4E46873EEF28">
    <w:name w:val="0171DBFA70EE4A409F8F4E46873EEF28"/>
  </w:style>
  <w:style w:type="paragraph" w:customStyle="1" w:styleId="5FC48EE1D1EA48759D864C1C357DB028">
    <w:name w:val="5FC48EE1D1EA48759D864C1C357DB028"/>
  </w:style>
  <w:style w:type="paragraph" w:customStyle="1" w:styleId="02A5A15222A34EC1B88F79D23AC8CB29">
    <w:name w:val="02A5A15222A34EC1B88F79D23AC8CB29"/>
  </w:style>
  <w:style w:type="paragraph" w:customStyle="1" w:styleId="FC32C4009A6B4ADBBAF3AF3A7EA07E93">
    <w:name w:val="FC32C4009A6B4ADBBAF3AF3A7EA07E93"/>
  </w:style>
  <w:style w:type="paragraph" w:customStyle="1" w:styleId="9E6475767B6D4144B418D2890E9972DE">
    <w:name w:val="9E6475767B6D4144B418D2890E9972DE"/>
  </w:style>
  <w:style w:type="paragraph" w:customStyle="1" w:styleId="42FFE7F52E604B37B5996C1FE357C3AD">
    <w:name w:val="42FFE7F52E604B37B5996C1FE357C3AD"/>
  </w:style>
  <w:style w:type="paragraph" w:customStyle="1" w:styleId="FCE63361C0114B84BA12845124E4EBD9">
    <w:name w:val="FCE63361C0114B84BA12845124E4EBD9"/>
  </w:style>
  <w:style w:type="paragraph" w:customStyle="1" w:styleId="5B66E17642F144DD8C4CFA976C25E90F">
    <w:name w:val="5B66E17642F144DD8C4CFA976C25E90F"/>
  </w:style>
  <w:style w:type="paragraph" w:customStyle="1" w:styleId="6E864896DF124B16B49950677CD3D41D">
    <w:name w:val="6E864896DF124B16B49950677CD3D41D"/>
  </w:style>
  <w:style w:type="paragraph" w:customStyle="1" w:styleId="0E3468AB008F45C38304FD28ECCAB1A9">
    <w:name w:val="0E3468AB008F45C38304FD28ECCAB1A9"/>
  </w:style>
  <w:style w:type="paragraph" w:customStyle="1" w:styleId="0B3B9529F68E4E29BA106C32291563E2">
    <w:name w:val="0B3B9529F68E4E29BA106C32291563E2"/>
  </w:style>
  <w:style w:type="paragraph" w:customStyle="1" w:styleId="87F3009336AB4BF6A5359FF8C791DECC">
    <w:name w:val="87F3009336AB4BF6A5359FF8C791DECC"/>
  </w:style>
  <w:style w:type="paragraph" w:customStyle="1" w:styleId="E8A5CF15C1364002AA28C3FAABA0198D">
    <w:name w:val="E8A5CF15C1364002AA28C3FAABA0198D"/>
  </w:style>
  <w:style w:type="paragraph" w:customStyle="1" w:styleId="29EB8C13FFB64569AA7A5F824F348577">
    <w:name w:val="29EB8C13FFB64569AA7A5F824F348577"/>
  </w:style>
  <w:style w:type="paragraph" w:customStyle="1" w:styleId="367B665BDD7C43A4B2904AB1363589A5">
    <w:name w:val="367B665BDD7C43A4B2904AB1363589A5"/>
  </w:style>
  <w:style w:type="paragraph" w:customStyle="1" w:styleId="714783F6F71D46A4B2BC566B2AB5A90B">
    <w:name w:val="714783F6F71D46A4B2BC566B2AB5A90B"/>
  </w:style>
  <w:style w:type="paragraph" w:customStyle="1" w:styleId="EB810532D8EE4BF797D98CE6DE83E76C">
    <w:name w:val="EB810532D8EE4BF797D98CE6DE83E76C"/>
  </w:style>
  <w:style w:type="paragraph" w:customStyle="1" w:styleId="B80C7A77BA4444A3A712276BC9F21130">
    <w:name w:val="B80C7A77BA4444A3A712276BC9F21130"/>
  </w:style>
  <w:style w:type="paragraph" w:customStyle="1" w:styleId="E769DDE4A1EC4BA499CE1ADB2FDB614F">
    <w:name w:val="E769DDE4A1EC4BA499CE1ADB2FDB614F"/>
  </w:style>
  <w:style w:type="paragraph" w:customStyle="1" w:styleId="EF3D1ABB04DA4C97A599CF09F2B3CB8C">
    <w:name w:val="EF3D1ABB04DA4C97A599CF09F2B3CB8C"/>
  </w:style>
  <w:style w:type="paragraph" w:customStyle="1" w:styleId="0FDF903C33D4488B911DAC5638DE3431">
    <w:name w:val="0FDF903C33D4488B911DAC5638DE3431"/>
  </w:style>
  <w:style w:type="paragraph" w:customStyle="1" w:styleId="CD7B5FB3084745E696F5673205EF5580">
    <w:name w:val="CD7B5FB3084745E696F5673205EF5580"/>
  </w:style>
  <w:style w:type="paragraph" w:customStyle="1" w:styleId="A302F0C140124A2CA97C79558D192C7F">
    <w:name w:val="A302F0C140124A2CA97C79558D192C7F"/>
  </w:style>
  <w:style w:type="paragraph" w:customStyle="1" w:styleId="690246D83A224B1280344F0515851DA5">
    <w:name w:val="690246D83A224B1280344F0515851DA5"/>
  </w:style>
  <w:style w:type="paragraph" w:customStyle="1" w:styleId="54735B5CB8604E46A51392E503AF75BA">
    <w:name w:val="54735B5CB8604E46A51392E503AF75BA"/>
  </w:style>
  <w:style w:type="paragraph" w:customStyle="1" w:styleId="97590BECB08F40B4BA1B8DDB75D5CE13">
    <w:name w:val="97590BECB08F40B4BA1B8DDB75D5CE13"/>
  </w:style>
  <w:style w:type="paragraph" w:customStyle="1" w:styleId="32FD0E66ACEF404A9CF935E1CFA8C422">
    <w:name w:val="32FD0E66ACEF404A9CF935E1CFA8C422"/>
  </w:style>
  <w:style w:type="paragraph" w:customStyle="1" w:styleId="A4FF5A892EE04050A79A2061329D3767">
    <w:name w:val="A4FF5A892EE04050A79A2061329D3767"/>
  </w:style>
  <w:style w:type="paragraph" w:customStyle="1" w:styleId="8EB4DD473AAC43DC8EF7711F847B547D">
    <w:name w:val="8EB4DD473AAC43DC8EF7711F847B547D"/>
  </w:style>
  <w:style w:type="paragraph" w:customStyle="1" w:styleId="61709FD767284CC98BB0AEC5BD1F5D77">
    <w:name w:val="61709FD767284CC98BB0AEC5BD1F5D77"/>
  </w:style>
  <w:style w:type="paragraph" w:customStyle="1" w:styleId="8F960A31650044DBAA9547DA6A4BD989">
    <w:name w:val="8F960A31650044DBAA9547DA6A4BD989"/>
  </w:style>
  <w:style w:type="paragraph" w:customStyle="1" w:styleId="C80BC1A8E31B40F8BEC3214C70EB2970">
    <w:name w:val="C80BC1A8E31B40F8BEC3214C70EB2970"/>
  </w:style>
  <w:style w:type="paragraph" w:customStyle="1" w:styleId="977EB71A75D54400A4E9BCE823119EC9">
    <w:name w:val="977EB71A75D54400A4E9BCE823119EC9"/>
  </w:style>
  <w:style w:type="paragraph" w:customStyle="1" w:styleId="557F8291DA53474FB6D24586635E8B3D">
    <w:name w:val="557F8291DA53474FB6D24586635E8B3D"/>
  </w:style>
  <w:style w:type="paragraph" w:customStyle="1" w:styleId="4054E19B5E6B48B2A9A939E317CD7BC1">
    <w:name w:val="4054E19B5E6B48B2A9A939E317CD7BC1"/>
  </w:style>
  <w:style w:type="paragraph" w:customStyle="1" w:styleId="80C0EFF1506F4A168D5A7AAE2A59191B">
    <w:name w:val="80C0EFF1506F4A168D5A7AAE2A59191B"/>
  </w:style>
  <w:style w:type="paragraph" w:customStyle="1" w:styleId="B89F8F72207C47B597CAB1CD06A62265">
    <w:name w:val="B89F8F72207C47B597CAB1CD06A62265"/>
  </w:style>
  <w:style w:type="paragraph" w:customStyle="1" w:styleId="3FFDB510F9AE4E439B2A914488C55AFD">
    <w:name w:val="3FFDB510F9AE4E439B2A914488C55AFD"/>
  </w:style>
  <w:style w:type="paragraph" w:customStyle="1" w:styleId="44AABADA34B24D02828F175125287D36">
    <w:name w:val="44AABADA34B24D02828F175125287D36"/>
  </w:style>
  <w:style w:type="paragraph" w:customStyle="1" w:styleId="BBF9EE8E4CEB4B71BA8588F6B4CCF829">
    <w:name w:val="BBF9EE8E4CEB4B71BA8588F6B4CCF829"/>
  </w:style>
  <w:style w:type="paragraph" w:customStyle="1" w:styleId="DB0589C6518B4AB78EAA6960AD3AB77C">
    <w:name w:val="DB0589C6518B4AB78EAA6960AD3AB77C"/>
  </w:style>
  <w:style w:type="paragraph" w:customStyle="1" w:styleId="C093F507BECB44D6BD8342082BDE516B">
    <w:name w:val="C093F507BECB44D6BD8342082BDE516B"/>
  </w:style>
  <w:style w:type="paragraph" w:customStyle="1" w:styleId="86E7D65B640644F88C02A337B6B47467">
    <w:name w:val="86E7D65B640644F88C02A337B6B47467"/>
  </w:style>
  <w:style w:type="paragraph" w:customStyle="1" w:styleId="330982C835B54CC6B81B1577B7DAFA8D">
    <w:name w:val="330982C835B54CC6B81B1577B7DAFA8D"/>
  </w:style>
  <w:style w:type="paragraph" w:customStyle="1" w:styleId="31DA79B421A9465EBD44DE4FBE585186">
    <w:name w:val="31DA79B421A9465EBD44DE4FBE585186"/>
  </w:style>
  <w:style w:type="paragraph" w:customStyle="1" w:styleId="ED24F73C78E24D749004BEE768CDB646">
    <w:name w:val="ED24F73C78E24D749004BEE768CDB646"/>
  </w:style>
  <w:style w:type="paragraph" w:customStyle="1" w:styleId="EA7D39CAA01B44CB8188DF1AB2C235E0">
    <w:name w:val="EA7D39CAA01B44CB8188DF1AB2C235E0"/>
  </w:style>
  <w:style w:type="paragraph" w:customStyle="1" w:styleId="23BBA6D0A8E94D9AB3704C1012F2783F">
    <w:name w:val="23BBA6D0A8E94D9AB3704C1012F2783F"/>
  </w:style>
  <w:style w:type="paragraph" w:customStyle="1" w:styleId="F8EB6F94415E45FAB227FCCC605D77AD">
    <w:name w:val="F8EB6F94415E45FAB227FCCC605D77AD"/>
  </w:style>
  <w:style w:type="paragraph" w:customStyle="1" w:styleId="E20389E056EF4F94971C4FF895A9B2F9">
    <w:name w:val="E20389E056EF4F94971C4FF895A9B2F9"/>
  </w:style>
  <w:style w:type="paragraph" w:customStyle="1" w:styleId="239BDDF43CC6449AAD612EE1EC9086B2">
    <w:name w:val="239BDDF43CC6449AAD612EE1EC9086B2"/>
  </w:style>
  <w:style w:type="paragraph" w:customStyle="1" w:styleId="C0DBD643E18741969AE56AA88E789E3A">
    <w:name w:val="C0DBD643E18741969AE56AA88E789E3A"/>
  </w:style>
  <w:style w:type="paragraph" w:customStyle="1" w:styleId="BC9105D39F424544883A3E50BC96F473">
    <w:name w:val="BC9105D39F424544883A3E50BC96F473"/>
  </w:style>
  <w:style w:type="paragraph" w:customStyle="1" w:styleId="FD0AD2C83DB54AE397D5A6C238D9FA56">
    <w:name w:val="FD0AD2C83DB54AE397D5A6C238D9FA56"/>
  </w:style>
  <w:style w:type="paragraph" w:customStyle="1" w:styleId="F83E7BFD8E2C44488A326C9C3D79C6A8">
    <w:name w:val="F83E7BFD8E2C44488A326C9C3D79C6A8"/>
  </w:style>
  <w:style w:type="paragraph" w:customStyle="1" w:styleId="9BBF5558B0FF4DD89516F03C506FC26A">
    <w:name w:val="9BBF5558B0FF4DD89516F03C506FC26A"/>
  </w:style>
  <w:style w:type="paragraph" w:customStyle="1" w:styleId="E876D82419B24D9EB0FD97C4AE53EA7A">
    <w:name w:val="E876D82419B24D9EB0FD97C4AE53EA7A"/>
  </w:style>
  <w:style w:type="paragraph" w:customStyle="1" w:styleId="C7E2B60E59F5466E823C615604526E75">
    <w:name w:val="C7E2B60E59F5466E823C615604526E75"/>
  </w:style>
  <w:style w:type="paragraph" w:customStyle="1" w:styleId="A08EE30B77FC4B9C9BA8CDD876E63445">
    <w:name w:val="A08EE30B77FC4B9C9BA8CDD876E63445"/>
  </w:style>
  <w:style w:type="paragraph" w:customStyle="1" w:styleId="0D653D0E80384221B7CACADFE8414380">
    <w:name w:val="0D653D0E80384221B7CACADFE8414380"/>
  </w:style>
  <w:style w:type="paragraph" w:customStyle="1" w:styleId="D7F1477808724FBD87DC1DEA19F24184">
    <w:name w:val="D7F1477808724FBD87DC1DEA19F24184"/>
  </w:style>
  <w:style w:type="paragraph" w:customStyle="1" w:styleId="509096E533D646A59C7EFDF3B832ABF3">
    <w:name w:val="509096E533D646A59C7EFDF3B832ABF3"/>
  </w:style>
  <w:style w:type="paragraph" w:customStyle="1" w:styleId="9CE6375ACA8E4A2AB06A79B7B7AE7088">
    <w:name w:val="9CE6375ACA8E4A2AB06A79B7B7AE7088"/>
  </w:style>
  <w:style w:type="paragraph" w:customStyle="1" w:styleId="213FCDEFA9414632B1D53E00DE808912">
    <w:name w:val="213FCDEFA9414632B1D53E00DE808912"/>
  </w:style>
  <w:style w:type="paragraph" w:customStyle="1" w:styleId="1F6B7C9553BD42AFBDD415876C6B1706">
    <w:name w:val="1F6B7C9553BD42AFBDD415876C6B1706"/>
  </w:style>
  <w:style w:type="paragraph" w:customStyle="1" w:styleId="AEF2C41B79FC4323B0842EECC7DC31F2">
    <w:name w:val="AEF2C41B79FC4323B0842EECC7DC31F2"/>
  </w:style>
  <w:style w:type="paragraph" w:customStyle="1" w:styleId="7DE928E1519B4AE6BBDBB7D644305217">
    <w:name w:val="7DE928E1519B4AE6BBDBB7D644305217"/>
  </w:style>
  <w:style w:type="paragraph" w:customStyle="1" w:styleId="CFE422C9B13E4702BC1840929F1DF4DE">
    <w:name w:val="CFE422C9B13E4702BC1840929F1DF4DE"/>
  </w:style>
  <w:style w:type="paragraph" w:customStyle="1" w:styleId="2F0EC4B9C316410D88F5FE3365C49030">
    <w:name w:val="2F0EC4B9C316410D88F5FE3365C49030"/>
  </w:style>
  <w:style w:type="paragraph" w:customStyle="1" w:styleId="9643E622502F48019BB6286103D93152">
    <w:name w:val="9643E622502F48019BB6286103D93152"/>
  </w:style>
  <w:style w:type="paragraph" w:customStyle="1" w:styleId="49AB1C5EE08143D9A4E20B5262F302D3">
    <w:name w:val="49AB1C5EE08143D9A4E20B5262F302D3"/>
  </w:style>
  <w:style w:type="paragraph" w:customStyle="1" w:styleId="E596EA8A7A4A475CA98FAA738A66006B">
    <w:name w:val="E596EA8A7A4A475CA98FAA738A66006B"/>
    <w:rsid w:val="00430C98"/>
  </w:style>
  <w:style w:type="paragraph" w:customStyle="1" w:styleId="8F2E4290665B4147A329768053CE6B91">
    <w:name w:val="8F2E4290665B4147A329768053CE6B91"/>
    <w:rsid w:val="00430C98"/>
  </w:style>
  <w:style w:type="paragraph" w:customStyle="1" w:styleId="07D6686C6055462F959B506003B4CFAD">
    <w:name w:val="07D6686C6055462F959B506003B4CFAD"/>
    <w:rsid w:val="00430C98"/>
  </w:style>
  <w:style w:type="paragraph" w:customStyle="1" w:styleId="4C0C1CD5B9E94B369E73482040F606D6">
    <w:name w:val="4C0C1CD5B9E94B369E73482040F606D6"/>
    <w:rsid w:val="00430C98"/>
  </w:style>
  <w:style w:type="paragraph" w:customStyle="1" w:styleId="A157732DB40D487F8EE1F6A99BF6F2A3">
    <w:name w:val="A157732DB40D487F8EE1F6A99BF6F2A3"/>
    <w:rsid w:val="00430C98"/>
  </w:style>
  <w:style w:type="paragraph" w:customStyle="1" w:styleId="D6AE3F2FCAEC4D02A3C5974C9467E23E">
    <w:name w:val="D6AE3F2FCAEC4D02A3C5974C9467E23E"/>
    <w:rsid w:val="00430C98"/>
  </w:style>
  <w:style w:type="paragraph" w:customStyle="1" w:styleId="B207B9A9B5454FEC8E98F58C49765917">
    <w:name w:val="B207B9A9B5454FEC8E98F58C49765917"/>
    <w:rsid w:val="00430C98"/>
  </w:style>
  <w:style w:type="paragraph" w:customStyle="1" w:styleId="E0D634DA2DED48FABC2C299E07D46CC7">
    <w:name w:val="E0D634DA2DED48FABC2C299E07D46CC7"/>
    <w:rsid w:val="00430C98"/>
  </w:style>
  <w:style w:type="paragraph" w:customStyle="1" w:styleId="E8251CE6C94E45E29F3921184DB5A8E9">
    <w:name w:val="E8251CE6C94E45E29F3921184DB5A8E9"/>
    <w:rsid w:val="00430C98"/>
  </w:style>
  <w:style w:type="paragraph" w:customStyle="1" w:styleId="E3691CDCAC0645A0B437AB55E67338C3">
    <w:name w:val="E3691CDCAC0645A0B437AB55E67338C3"/>
    <w:rsid w:val="00430C98"/>
  </w:style>
  <w:style w:type="paragraph" w:customStyle="1" w:styleId="16A76F83AA844F3081DC2856EBABA207">
    <w:name w:val="16A76F83AA844F3081DC2856EBABA207"/>
    <w:rsid w:val="00430C98"/>
  </w:style>
  <w:style w:type="paragraph" w:customStyle="1" w:styleId="2049CEDA15A24E55878621A069399330">
    <w:name w:val="2049CEDA15A24E55878621A069399330"/>
    <w:rsid w:val="00430C98"/>
  </w:style>
  <w:style w:type="paragraph" w:customStyle="1" w:styleId="382C4FC8C3A744DAAD493FCE1C1CB275">
    <w:name w:val="382C4FC8C3A744DAAD493FCE1C1CB275"/>
    <w:rsid w:val="00430C98"/>
  </w:style>
  <w:style w:type="paragraph" w:customStyle="1" w:styleId="0353C131DE034C52A53186E55BEFA4C5">
    <w:name w:val="0353C131DE034C52A53186E55BEFA4C5"/>
    <w:rsid w:val="00430C98"/>
  </w:style>
  <w:style w:type="paragraph" w:customStyle="1" w:styleId="0119CFBB63F64304A9E242244F674298">
    <w:name w:val="0119CFBB63F64304A9E242244F674298"/>
    <w:rsid w:val="00430C98"/>
  </w:style>
  <w:style w:type="paragraph" w:customStyle="1" w:styleId="1A9D0FBAC79D442CA75C5D5B649C1F6F">
    <w:name w:val="1A9D0FBAC79D442CA75C5D5B649C1F6F"/>
    <w:rsid w:val="00430C98"/>
  </w:style>
  <w:style w:type="paragraph" w:customStyle="1" w:styleId="B763A0DA8D4549F5917383E14A9577A9">
    <w:name w:val="B763A0DA8D4549F5917383E14A9577A9"/>
    <w:rsid w:val="00430C98"/>
  </w:style>
  <w:style w:type="paragraph" w:customStyle="1" w:styleId="030811FB2D814556B63D490FBE19C061">
    <w:name w:val="030811FB2D814556B63D490FBE19C061"/>
    <w:rsid w:val="00430C98"/>
  </w:style>
  <w:style w:type="paragraph" w:customStyle="1" w:styleId="18A5B51DAAD84FDC9DBFC50E2FCBE540">
    <w:name w:val="18A5B51DAAD84FDC9DBFC50E2FCBE540"/>
    <w:rsid w:val="00430C98"/>
  </w:style>
  <w:style w:type="paragraph" w:customStyle="1" w:styleId="DA8A975D5F3F45EC8876497E51135A57">
    <w:name w:val="DA8A975D5F3F45EC8876497E51135A57"/>
    <w:rsid w:val="00430C98"/>
  </w:style>
  <w:style w:type="paragraph" w:customStyle="1" w:styleId="EBEA50C17ABC4E6285840F9597602FCC">
    <w:name w:val="EBEA50C17ABC4E6285840F9597602FCC"/>
    <w:rsid w:val="00430C98"/>
  </w:style>
  <w:style w:type="paragraph" w:customStyle="1" w:styleId="15C30F1943CD42BEB0665F01C57074D0">
    <w:name w:val="15C30F1943CD42BEB0665F01C57074D0"/>
    <w:rsid w:val="00430C98"/>
  </w:style>
  <w:style w:type="paragraph" w:customStyle="1" w:styleId="D5EEE359249E4F4CB4E59BFB8AA31E39">
    <w:name w:val="D5EEE359249E4F4CB4E59BFB8AA31E39"/>
    <w:rsid w:val="00430C98"/>
  </w:style>
  <w:style w:type="paragraph" w:customStyle="1" w:styleId="0D9745412A4C421E86BB86F12DD827C8">
    <w:name w:val="0D9745412A4C421E86BB86F12DD827C8"/>
    <w:rsid w:val="00430C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D665E-9F2B-4523-84BE-A4382ED5311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7E37A00-9097-4418-AAC3-EE764BD19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BC185-8E20-4ACF-97AA-9CAB70B391C8}">
  <ds:schemaRefs>
    <ds:schemaRef ds:uri="http://schemas.microsoft.com/sharepoint/v3/contenttype/forms"/>
  </ds:schemaRefs>
</ds:datastoreItem>
</file>

<file path=customXml/itemProps4.xml><?xml version="1.0" encoding="utf-8"?>
<ds:datastoreItem xmlns:ds="http://schemas.openxmlformats.org/officeDocument/2006/customXml" ds:itemID="{B3984DE6-799D-4AC8-952B-25A916495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startup checklist</Template>
  <TotalTime>0</TotalTime>
  <Pages>20</Pages>
  <Words>4782</Words>
  <Characters>27260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Michigan State and Local Public Health COVID-19 Standard Operating Procedures</vt:lpstr>
    </vt:vector>
  </TitlesOfParts>
  <Company/>
  <LinksUpToDate>false</LinksUpToDate>
  <CharactersWithSpaces>31979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Michigan State and Local Public Health COVID-19 Standard Operating Procedures</dc:title>
  <dc:subject/>
  <dc:creator/>
  <cp:keywords/>
  <dc:description/>
  <cp:lastModifiedBy/>
  <cp:revision>1</cp:revision>
  <dcterms:created xsi:type="dcterms:W3CDTF">2020-03-15T20:15:00Z</dcterms:created>
  <dcterms:modified xsi:type="dcterms:W3CDTF">2020-03-15T20:15:00Z</dcterms:modified>
  <cp:contentStatus>Interim 3/6/2020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3a2fed65-62e7-46ea-af74-187e0c17143a_Enabled">
    <vt:lpwstr>True</vt:lpwstr>
  </property>
  <property fmtid="{D5CDD505-2E9C-101B-9397-08002B2CF9AE}" pid="4" name="MSIP_Label_3a2fed65-62e7-46ea-af74-187e0c17143a_SiteId">
    <vt:lpwstr>d5fb7087-3777-42ad-966a-892ef47225d1</vt:lpwstr>
  </property>
  <property fmtid="{D5CDD505-2E9C-101B-9397-08002B2CF9AE}" pid="5" name="MSIP_Label_3a2fed65-62e7-46ea-af74-187e0c17143a_Owner">
    <vt:lpwstr>HendersonT1@michigan.gov</vt:lpwstr>
  </property>
  <property fmtid="{D5CDD505-2E9C-101B-9397-08002B2CF9AE}" pid="6" name="MSIP_Label_3a2fed65-62e7-46ea-af74-187e0c17143a_SetDate">
    <vt:lpwstr>2020-02-13T17:42:57.1282036Z</vt:lpwstr>
  </property>
  <property fmtid="{D5CDD505-2E9C-101B-9397-08002B2CF9AE}" pid="7" name="MSIP_Label_3a2fed65-62e7-46ea-af74-187e0c17143a_Name">
    <vt:lpwstr>Internal Data (Standard State Data)</vt:lpwstr>
  </property>
  <property fmtid="{D5CDD505-2E9C-101B-9397-08002B2CF9AE}" pid="8" name="MSIP_Label_3a2fed65-62e7-46ea-af74-187e0c17143a_Application">
    <vt:lpwstr>Microsoft Azure Information Protection</vt:lpwstr>
  </property>
  <property fmtid="{D5CDD505-2E9C-101B-9397-08002B2CF9AE}" pid="9" name="MSIP_Label_3a2fed65-62e7-46ea-af74-187e0c17143a_ActionId">
    <vt:lpwstr>0f0cf6c5-f32c-4a81-836e-ffecc89a2b5d</vt:lpwstr>
  </property>
  <property fmtid="{D5CDD505-2E9C-101B-9397-08002B2CF9AE}" pid="10" name="MSIP_Label_3a2fed65-62e7-46ea-af74-187e0c17143a_Extended_MSFT_Method">
    <vt:lpwstr>Manual</vt:lpwstr>
  </property>
  <property fmtid="{D5CDD505-2E9C-101B-9397-08002B2CF9AE}" pid="11" name="Sensitivity">
    <vt:lpwstr>Internal Data (Standard State Data)</vt:lpwstr>
  </property>
</Properties>
</file>