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EBC" w:rsidRDefault="00EC3319" w:rsidP="00EC3319">
      <w:pPr>
        <w:pStyle w:val="Title"/>
      </w:pPr>
      <w:bookmarkStart w:id="0" w:name="_GoBack"/>
      <w:bookmarkEnd w:id="0"/>
      <w:r>
        <w:t>Contact Tracing</w:t>
      </w:r>
    </w:p>
    <w:p w:rsidR="00EC3319" w:rsidRDefault="00EC3319" w:rsidP="00EC3319">
      <w:r>
        <w:t xml:space="preserve">Contact Tracing is a public health tool that is used to help stop the spread of certain communicable diseases. For schools, it involves identifying others that may have had recent close contact with a person confirmed to have the virus and giving that information to the local public health department. The local public health department will provide guidance on how to stay safe, protect others, and quarantining to prevent further spread of the virus. </w:t>
      </w:r>
    </w:p>
    <w:p w:rsidR="00EC3319" w:rsidRDefault="00EC3319" w:rsidP="00EC3319">
      <w:r w:rsidRPr="00EC3319">
        <w:t>Quarantine separates people who were exposed to a contagious disease to see if they become sick. This is important because people who are infected with COVID-19 are very contagious two days before they have any symptoms of being sick, so unless they are kept separated from other people, they will spread the illness without even knowing it. Since close contacts are not yet known to be infected, the contacts to those contacts do not need to be in quarantine and do not need to be identified or contacted.</w:t>
      </w:r>
      <w:r>
        <w:t xml:space="preserve"> </w:t>
      </w:r>
    </w:p>
    <w:p w:rsidR="00EC3319" w:rsidRDefault="00EC3319" w:rsidP="00EC3319">
      <w:r>
        <w:t xml:space="preserve">This form is to assist the local public health department of identifying close contacts within the school. Please return the information of close contacts to the local health department as soon as possible. </w:t>
      </w:r>
      <w:r w:rsidR="00423F37">
        <w:t>This can also be shared with parents to identify close contacts of anyone outside of school that a student has been around.</w:t>
      </w:r>
    </w:p>
    <w:tbl>
      <w:tblPr>
        <w:tblStyle w:val="TableGrid"/>
        <w:tblW w:w="9988" w:type="dxa"/>
        <w:tblLook w:val="04A0" w:firstRow="1" w:lastRow="0" w:firstColumn="1" w:lastColumn="0" w:noHBand="0" w:noVBand="1"/>
      </w:tblPr>
      <w:tblGrid>
        <w:gridCol w:w="1435"/>
        <w:gridCol w:w="3517"/>
        <w:gridCol w:w="1703"/>
        <w:gridCol w:w="3333"/>
      </w:tblGrid>
      <w:tr w:rsidR="0036726F" w:rsidTr="00423F37">
        <w:trPr>
          <w:trHeight w:val="476"/>
        </w:trPr>
        <w:tc>
          <w:tcPr>
            <w:tcW w:w="9988" w:type="dxa"/>
            <w:gridSpan w:val="4"/>
            <w:shd w:val="clear" w:color="auto" w:fill="F6DDFF"/>
            <w:vAlign w:val="center"/>
          </w:tcPr>
          <w:p w:rsidR="0036726F" w:rsidRPr="0036726F" w:rsidRDefault="0036726F" w:rsidP="0036726F">
            <w:pPr>
              <w:rPr>
                <w:b/>
                <w:sz w:val="28"/>
              </w:rPr>
            </w:pPr>
            <w:r w:rsidRPr="0036726F">
              <w:rPr>
                <w:b/>
                <w:sz w:val="28"/>
              </w:rPr>
              <w:t>Staff or student has a positive nasal/throat test.</w:t>
            </w:r>
          </w:p>
        </w:tc>
      </w:tr>
      <w:tr w:rsidR="0036726F" w:rsidTr="009829AE">
        <w:trPr>
          <w:trHeight w:val="1066"/>
        </w:trPr>
        <w:tc>
          <w:tcPr>
            <w:tcW w:w="4952" w:type="dxa"/>
            <w:gridSpan w:val="2"/>
            <w:vAlign w:val="center"/>
          </w:tcPr>
          <w:p w:rsidR="0036726F" w:rsidRPr="0036726F" w:rsidRDefault="0036726F" w:rsidP="0036726F">
            <w:pPr>
              <w:rPr>
                <w:b/>
              </w:rPr>
            </w:pPr>
            <w:r w:rsidRPr="0036726F">
              <w:rPr>
                <w:b/>
              </w:rPr>
              <w:t>For symptomatic cases</w:t>
            </w:r>
          </w:p>
          <w:p w:rsidR="0036726F" w:rsidRDefault="0036726F" w:rsidP="0036726F">
            <w:r>
              <w:t>Date Symptoms Started: ____ /____ / ____</w:t>
            </w:r>
          </w:p>
          <w:p w:rsidR="0036726F" w:rsidRDefault="0036726F" w:rsidP="0036726F">
            <w:r>
              <w:t>48 hours prior to this: ____ / ____ / ____</w:t>
            </w:r>
          </w:p>
        </w:tc>
        <w:tc>
          <w:tcPr>
            <w:tcW w:w="5036" w:type="dxa"/>
            <w:gridSpan w:val="2"/>
            <w:vAlign w:val="center"/>
          </w:tcPr>
          <w:p w:rsidR="0036726F" w:rsidRPr="0036726F" w:rsidRDefault="0036726F" w:rsidP="0036726F">
            <w:pPr>
              <w:rPr>
                <w:b/>
              </w:rPr>
            </w:pPr>
            <w:r w:rsidRPr="0036726F">
              <w:rPr>
                <w:b/>
              </w:rPr>
              <w:t>For asymptomatic positive tests</w:t>
            </w:r>
          </w:p>
          <w:p w:rsidR="0036726F" w:rsidRDefault="0036726F" w:rsidP="0036726F">
            <w:r>
              <w:t>Test Date: ____ / ____ / ____</w:t>
            </w:r>
          </w:p>
          <w:p w:rsidR="0036726F" w:rsidRDefault="0036726F" w:rsidP="0036726F">
            <w:r>
              <w:t>48 hours prior to test date: ____ / ____ / ____</w:t>
            </w:r>
          </w:p>
        </w:tc>
      </w:tr>
      <w:tr w:rsidR="0036726F" w:rsidTr="009829AE">
        <w:trPr>
          <w:trHeight w:val="887"/>
        </w:trPr>
        <w:tc>
          <w:tcPr>
            <w:tcW w:w="9988" w:type="dxa"/>
            <w:gridSpan w:val="4"/>
            <w:vAlign w:val="center"/>
          </w:tcPr>
          <w:p w:rsidR="0036726F" w:rsidRDefault="0036726F" w:rsidP="0036726F">
            <w:pPr>
              <w:rPr>
                <w:sz w:val="21"/>
                <w:szCs w:val="21"/>
              </w:rPr>
            </w:pPr>
            <w:r w:rsidRPr="0036726F">
              <w:rPr>
                <w:sz w:val="21"/>
                <w:szCs w:val="21"/>
              </w:rPr>
              <w:t>Dates staff or student attended school starting from 48 hours from onset of symptoms (or test date)</w:t>
            </w:r>
          </w:p>
          <w:p w:rsidR="009829AE" w:rsidRDefault="009829AE" w:rsidP="0036726F">
            <w:pPr>
              <w:rPr>
                <w:sz w:val="21"/>
                <w:szCs w:val="21"/>
              </w:rPr>
            </w:pPr>
          </w:p>
          <w:p w:rsidR="009829AE" w:rsidRPr="0036726F" w:rsidRDefault="0036726F" w:rsidP="0036726F">
            <w:pPr>
              <w:rPr>
                <w:szCs w:val="21"/>
              </w:rPr>
            </w:pPr>
            <w:r>
              <w:rPr>
                <w:szCs w:val="21"/>
              </w:rPr>
              <w:t>____ / ____ / ____</w:t>
            </w:r>
            <w:r w:rsidR="009829AE">
              <w:rPr>
                <w:szCs w:val="21"/>
              </w:rPr>
              <w:t xml:space="preserve"> through ____ / ____ / ____</w:t>
            </w:r>
          </w:p>
        </w:tc>
      </w:tr>
      <w:tr w:rsidR="009829AE" w:rsidTr="009829AE">
        <w:trPr>
          <w:trHeight w:val="458"/>
        </w:trPr>
        <w:tc>
          <w:tcPr>
            <w:tcW w:w="9988" w:type="dxa"/>
            <w:gridSpan w:val="4"/>
            <w:vAlign w:val="center"/>
          </w:tcPr>
          <w:p w:rsidR="009829AE" w:rsidRPr="009829AE" w:rsidRDefault="009829AE" w:rsidP="009829AE">
            <w:pPr>
              <w:rPr>
                <w:b/>
                <w:sz w:val="24"/>
              </w:rPr>
            </w:pPr>
            <w:r w:rsidRPr="009829AE">
              <w:rPr>
                <w:b/>
                <w:sz w:val="24"/>
              </w:rPr>
              <w:t>Close Contacts</w:t>
            </w:r>
            <w:r w:rsidR="00423F37">
              <w:rPr>
                <w:b/>
                <w:sz w:val="24"/>
              </w:rPr>
              <w:t>*</w:t>
            </w:r>
            <w:r w:rsidRPr="009829AE">
              <w:rPr>
                <w:b/>
                <w:sz w:val="24"/>
              </w:rPr>
              <w:t xml:space="preserve"> on those dates</w:t>
            </w:r>
          </w:p>
        </w:tc>
      </w:tr>
      <w:tr w:rsidR="009829AE" w:rsidTr="009829AE">
        <w:trPr>
          <w:trHeight w:val="332"/>
        </w:trPr>
        <w:tc>
          <w:tcPr>
            <w:tcW w:w="1435" w:type="dxa"/>
            <w:vAlign w:val="center"/>
          </w:tcPr>
          <w:p w:rsidR="009829AE" w:rsidRDefault="009829AE" w:rsidP="0036726F">
            <w:r>
              <w:t>Date</w:t>
            </w:r>
          </w:p>
        </w:tc>
        <w:tc>
          <w:tcPr>
            <w:tcW w:w="5220" w:type="dxa"/>
            <w:gridSpan w:val="2"/>
            <w:vAlign w:val="center"/>
          </w:tcPr>
          <w:p w:rsidR="009829AE" w:rsidRDefault="009829AE" w:rsidP="0036726F">
            <w:r>
              <w:t>Contact</w:t>
            </w:r>
          </w:p>
        </w:tc>
        <w:tc>
          <w:tcPr>
            <w:tcW w:w="3333" w:type="dxa"/>
            <w:vAlign w:val="center"/>
          </w:tcPr>
          <w:p w:rsidR="009829AE" w:rsidRDefault="009829AE" w:rsidP="0036726F">
            <w:r>
              <w:t>Phone Number</w:t>
            </w:r>
          </w:p>
        </w:tc>
      </w:tr>
      <w:tr w:rsidR="009829AE" w:rsidTr="009829AE">
        <w:trPr>
          <w:trHeight w:val="474"/>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37"/>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28"/>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28"/>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28"/>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28"/>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28"/>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28"/>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28"/>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r w:rsidR="009829AE" w:rsidTr="009829AE">
        <w:trPr>
          <w:trHeight w:val="537"/>
        </w:trPr>
        <w:tc>
          <w:tcPr>
            <w:tcW w:w="1435" w:type="dxa"/>
            <w:vAlign w:val="center"/>
          </w:tcPr>
          <w:p w:rsidR="009829AE" w:rsidRDefault="009829AE" w:rsidP="0036726F"/>
        </w:tc>
        <w:tc>
          <w:tcPr>
            <w:tcW w:w="5220" w:type="dxa"/>
            <w:gridSpan w:val="2"/>
            <w:vAlign w:val="center"/>
          </w:tcPr>
          <w:p w:rsidR="009829AE" w:rsidRDefault="009829AE" w:rsidP="0036726F"/>
        </w:tc>
        <w:tc>
          <w:tcPr>
            <w:tcW w:w="3333" w:type="dxa"/>
            <w:vAlign w:val="center"/>
          </w:tcPr>
          <w:p w:rsidR="009829AE" w:rsidRDefault="009829AE" w:rsidP="0036726F"/>
        </w:tc>
      </w:tr>
    </w:tbl>
    <w:p w:rsidR="009829AE" w:rsidRPr="009829AE" w:rsidRDefault="00423F37" w:rsidP="009829AE">
      <w:pPr>
        <w:rPr>
          <w:sz w:val="18"/>
        </w:rPr>
      </w:pPr>
      <w:r>
        <w:rPr>
          <w:sz w:val="18"/>
        </w:rPr>
        <w:t xml:space="preserve">* </w:t>
      </w:r>
      <w:r w:rsidR="009829AE" w:rsidRPr="009829AE">
        <w:rPr>
          <w:sz w:val="18"/>
        </w:rPr>
        <w:t>A close contact is someone being within 6 feet (about 2 arms’ length) of an infected person for at least 15 minutes.</w:t>
      </w:r>
      <w:r w:rsidR="009829AE">
        <w:rPr>
          <w:sz w:val="18"/>
        </w:rPr>
        <w:t xml:space="preserve"> </w:t>
      </w:r>
      <w:r w:rsidR="009829AE" w:rsidRPr="009829AE">
        <w:rPr>
          <w:sz w:val="18"/>
        </w:rPr>
        <w:t>Public health authorities may determine that distances beyond 6 feet can still result in high-risk exposures based on other considerations and circumstances in each particular case.</w:t>
      </w:r>
    </w:p>
    <w:sectPr w:rsidR="009829AE" w:rsidRPr="009829AE" w:rsidSect="000B51A8">
      <w:headerReference w:type="even" r:id="rId7"/>
      <w:headerReference w:type="default" r:id="rId8"/>
      <w:footerReference w:type="even" r:id="rId9"/>
      <w:footerReference w:type="default" r:id="rId10"/>
      <w:headerReference w:type="first" r:id="rId11"/>
      <w:footerReference w:type="first" r:id="rId12"/>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319" w:rsidRDefault="00EC3319" w:rsidP="00EC3319">
      <w:pPr>
        <w:spacing w:after="0" w:line="240" w:lineRule="auto"/>
      </w:pPr>
      <w:r>
        <w:separator/>
      </w:r>
    </w:p>
  </w:endnote>
  <w:endnote w:type="continuationSeparator" w:id="0">
    <w:p w:rsidR="00EC3319" w:rsidRDefault="00EC3319" w:rsidP="00EC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A8" w:rsidRDefault="000B5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A8" w:rsidRDefault="000B5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A8" w:rsidRDefault="000B5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319" w:rsidRDefault="00EC3319" w:rsidP="00EC3319">
      <w:pPr>
        <w:spacing w:after="0" w:line="240" w:lineRule="auto"/>
      </w:pPr>
      <w:r>
        <w:separator/>
      </w:r>
    </w:p>
  </w:footnote>
  <w:footnote w:type="continuationSeparator" w:id="0">
    <w:p w:rsidR="00EC3319" w:rsidRDefault="00EC3319" w:rsidP="00EC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A8" w:rsidRDefault="000B5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319" w:rsidRPr="00EC3319" w:rsidRDefault="008B631E" w:rsidP="000B51A8">
    <w:pPr>
      <w:pStyle w:val="Header"/>
      <w:ind w:left="-360"/>
      <w:rPr>
        <w:sz w:val="18"/>
      </w:rPr>
    </w:pPr>
    <w:sdt>
      <w:sdtPr>
        <w:rPr>
          <w:sz w:val="18"/>
        </w:rPr>
        <w:id w:val="-1624769452"/>
        <w:docPartObj>
          <w:docPartGallery w:val="Watermarks"/>
          <w:docPartUnique/>
        </w:docPartObj>
      </w:sdtPr>
      <w:sdtEndPr/>
      <w:sdtContent>
        <w:r>
          <w:rPr>
            <w:noProof/>
            <w:sz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3319" w:rsidRPr="00EC3319">
      <w:rPr>
        <w:sz w:val="18"/>
      </w:rPr>
      <w:t>Appendix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1A8" w:rsidRDefault="000B5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19"/>
    <w:rsid w:val="000B51A8"/>
    <w:rsid w:val="002C5368"/>
    <w:rsid w:val="0036726F"/>
    <w:rsid w:val="00423F37"/>
    <w:rsid w:val="008B631E"/>
    <w:rsid w:val="009829AE"/>
    <w:rsid w:val="00B60EBC"/>
    <w:rsid w:val="00EC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E237BA2-D568-4A57-821C-A27F5544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319"/>
    <w:pPr>
      <w:spacing w:after="0" w:line="240" w:lineRule="auto"/>
      <w:contextualSpacing/>
    </w:pPr>
    <w:rPr>
      <w:rFonts w:asciiTheme="majorHAnsi" w:eastAsiaTheme="majorEastAsia" w:hAnsiTheme="majorHAnsi" w:cstheme="majorBidi"/>
      <w:color w:val="3E0054"/>
      <w:spacing w:val="-10"/>
      <w:kern w:val="28"/>
      <w:sz w:val="40"/>
      <w:szCs w:val="56"/>
    </w:rPr>
  </w:style>
  <w:style w:type="character" w:customStyle="1" w:styleId="TitleChar">
    <w:name w:val="Title Char"/>
    <w:basedOn w:val="DefaultParagraphFont"/>
    <w:link w:val="Title"/>
    <w:uiPriority w:val="10"/>
    <w:rsid w:val="00EC3319"/>
    <w:rPr>
      <w:rFonts w:asciiTheme="majorHAnsi" w:eastAsiaTheme="majorEastAsia" w:hAnsiTheme="majorHAnsi" w:cstheme="majorBidi"/>
      <w:color w:val="3E0054"/>
      <w:spacing w:val="-10"/>
      <w:kern w:val="28"/>
      <w:sz w:val="40"/>
      <w:szCs w:val="56"/>
    </w:rPr>
  </w:style>
  <w:style w:type="paragraph" w:styleId="Header">
    <w:name w:val="header"/>
    <w:basedOn w:val="Normal"/>
    <w:link w:val="HeaderChar"/>
    <w:uiPriority w:val="99"/>
    <w:unhideWhenUsed/>
    <w:rsid w:val="00EC3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319"/>
  </w:style>
  <w:style w:type="paragraph" w:styleId="Footer">
    <w:name w:val="footer"/>
    <w:basedOn w:val="Normal"/>
    <w:link w:val="FooterChar"/>
    <w:uiPriority w:val="99"/>
    <w:unhideWhenUsed/>
    <w:rsid w:val="00EC3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319"/>
  </w:style>
  <w:style w:type="table" w:styleId="TableGrid">
    <w:name w:val="Table Grid"/>
    <w:basedOn w:val="TableNormal"/>
    <w:uiPriority w:val="39"/>
    <w:rsid w:val="0036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9A64-484E-4B5B-8A72-FA78ED5E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Maunz</dc:creator>
  <cp:keywords/>
  <dc:description/>
  <cp:lastModifiedBy>Jodie Shaver</cp:lastModifiedBy>
  <cp:revision>2</cp:revision>
  <dcterms:created xsi:type="dcterms:W3CDTF">2020-07-29T17:30:00Z</dcterms:created>
  <dcterms:modified xsi:type="dcterms:W3CDTF">2020-07-29T17:30:00Z</dcterms:modified>
</cp:coreProperties>
</file>