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DA87A" w14:textId="77777777" w:rsidR="00EE30B2" w:rsidRPr="008951E9" w:rsidRDefault="00B12D6C" w:rsidP="00704963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951E9">
        <w:rPr>
          <w:b/>
          <w:sz w:val="24"/>
          <w:szCs w:val="24"/>
        </w:rPr>
        <w:t xml:space="preserve">Michigan Billers Teleconference </w:t>
      </w:r>
    </w:p>
    <w:p w14:paraId="0C050FA3" w14:textId="77777777" w:rsidR="00704963" w:rsidRPr="008951E9" w:rsidRDefault="00704963" w:rsidP="00704963">
      <w:pPr>
        <w:jc w:val="center"/>
        <w:rPr>
          <w:sz w:val="24"/>
          <w:szCs w:val="24"/>
        </w:rPr>
      </w:pPr>
      <w:r w:rsidRPr="008951E9">
        <w:rPr>
          <w:sz w:val="24"/>
          <w:szCs w:val="24"/>
        </w:rPr>
        <w:t>Meeting Agenda</w:t>
      </w:r>
    </w:p>
    <w:p w14:paraId="3935A659" w14:textId="77777777" w:rsidR="0009008B" w:rsidRPr="008951E9" w:rsidRDefault="00CB412B" w:rsidP="00A32E97">
      <w:pPr>
        <w:jc w:val="center"/>
        <w:rPr>
          <w:sz w:val="24"/>
          <w:szCs w:val="24"/>
        </w:rPr>
      </w:pPr>
      <w:r>
        <w:rPr>
          <w:sz w:val="24"/>
          <w:szCs w:val="24"/>
        </w:rPr>
        <w:t>Erin Carlson</w:t>
      </w:r>
      <w:r w:rsidR="0009008B" w:rsidRPr="008951E9">
        <w:rPr>
          <w:sz w:val="24"/>
          <w:szCs w:val="24"/>
        </w:rPr>
        <w:t xml:space="preserve"> – Facilitator</w:t>
      </w:r>
    </w:p>
    <w:p w14:paraId="5A3B7EC5" w14:textId="77777777" w:rsidR="00145BED" w:rsidRPr="008951E9" w:rsidRDefault="007E13A1" w:rsidP="0070496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Kristen Sinnaeve </w:t>
      </w:r>
      <w:r w:rsidR="00145BED" w:rsidRPr="008951E9">
        <w:rPr>
          <w:sz w:val="24"/>
          <w:szCs w:val="24"/>
        </w:rPr>
        <w:t>- Minutes</w:t>
      </w:r>
    </w:p>
    <w:p w14:paraId="377B2E9F" w14:textId="77777777" w:rsidR="00AD6652" w:rsidRPr="008951E9" w:rsidRDefault="001024C7" w:rsidP="0009008B">
      <w:pPr>
        <w:jc w:val="center"/>
        <w:rPr>
          <w:sz w:val="24"/>
          <w:szCs w:val="24"/>
        </w:rPr>
      </w:pPr>
      <w:r>
        <w:rPr>
          <w:sz w:val="24"/>
          <w:szCs w:val="24"/>
        </w:rPr>
        <w:t>2/12</w:t>
      </w:r>
      <w:r w:rsidR="0031545F">
        <w:rPr>
          <w:sz w:val="24"/>
          <w:szCs w:val="24"/>
        </w:rPr>
        <w:t>/19</w:t>
      </w:r>
      <w:r w:rsidR="0009008B" w:rsidRPr="008951E9">
        <w:rPr>
          <w:sz w:val="24"/>
          <w:szCs w:val="24"/>
        </w:rPr>
        <w:t xml:space="preserve">      9:00 am - 10:00 am</w:t>
      </w:r>
    </w:p>
    <w:p w14:paraId="0BB8688D" w14:textId="77777777" w:rsidR="00704963" w:rsidRPr="008951E9" w:rsidRDefault="00704963" w:rsidP="00704963">
      <w:pPr>
        <w:jc w:val="center"/>
        <w:rPr>
          <w:sz w:val="24"/>
          <w:szCs w:val="24"/>
        </w:rPr>
      </w:pPr>
      <w:r w:rsidRPr="008951E9">
        <w:rPr>
          <w:sz w:val="24"/>
          <w:szCs w:val="24"/>
        </w:rPr>
        <w:t xml:space="preserve">Teleconference Number:  </w:t>
      </w:r>
      <w:r w:rsidR="008E7DBA">
        <w:rPr>
          <w:sz w:val="24"/>
          <w:szCs w:val="24"/>
        </w:rPr>
        <w:t>605-468-8057</w:t>
      </w:r>
    </w:p>
    <w:p w14:paraId="3C8F9415" w14:textId="77777777" w:rsidR="00704963" w:rsidRPr="008951E9" w:rsidRDefault="00704963" w:rsidP="00704963">
      <w:pPr>
        <w:jc w:val="center"/>
        <w:rPr>
          <w:sz w:val="24"/>
          <w:szCs w:val="24"/>
        </w:rPr>
      </w:pPr>
      <w:r w:rsidRPr="008951E9">
        <w:rPr>
          <w:sz w:val="24"/>
          <w:szCs w:val="24"/>
        </w:rPr>
        <w:t>Pass</w:t>
      </w:r>
      <w:r w:rsidR="00912A03" w:rsidRPr="008951E9">
        <w:rPr>
          <w:sz w:val="24"/>
          <w:szCs w:val="24"/>
        </w:rPr>
        <w:t xml:space="preserve"> </w:t>
      </w:r>
      <w:r w:rsidRPr="008951E9">
        <w:rPr>
          <w:sz w:val="24"/>
          <w:szCs w:val="24"/>
        </w:rPr>
        <w:t xml:space="preserve">code:  </w:t>
      </w:r>
      <w:r w:rsidR="00574563" w:rsidRPr="008951E9">
        <w:rPr>
          <w:sz w:val="24"/>
          <w:szCs w:val="24"/>
        </w:rPr>
        <w:t>298178</w:t>
      </w:r>
      <w:r w:rsidR="0009008B" w:rsidRPr="008951E9">
        <w:rPr>
          <w:sz w:val="24"/>
          <w:szCs w:val="24"/>
        </w:rPr>
        <w:t>#</w:t>
      </w:r>
    </w:p>
    <w:p w14:paraId="6B30BF92" w14:textId="77777777" w:rsidR="0009008B" w:rsidRPr="008951E9" w:rsidRDefault="0009008B" w:rsidP="00704963">
      <w:pPr>
        <w:jc w:val="center"/>
        <w:rPr>
          <w:b/>
          <w:sz w:val="24"/>
          <w:szCs w:val="24"/>
        </w:rPr>
      </w:pPr>
      <w:r w:rsidRPr="008951E9">
        <w:rPr>
          <w:b/>
          <w:sz w:val="24"/>
          <w:szCs w:val="24"/>
        </w:rPr>
        <w:t>Put your phones on mute unless speaking.  Do not put on hold.</w:t>
      </w:r>
    </w:p>
    <w:p w14:paraId="48322AFE" w14:textId="77777777" w:rsidR="00AD6652" w:rsidRDefault="00AD6652" w:rsidP="00704963">
      <w:pPr>
        <w:jc w:val="center"/>
        <w:rPr>
          <w:b/>
          <w:sz w:val="24"/>
          <w:szCs w:val="24"/>
        </w:rPr>
      </w:pPr>
    </w:p>
    <w:p w14:paraId="47A81BEE" w14:textId="77777777" w:rsidR="00245486" w:rsidRPr="00FC785B" w:rsidRDefault="007271F8" w:rsidP="00FC785B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Follow-up</w:t>
      </w:r>
      <w:r w:rsidR="00245486">
        <w:rPr>
          <w:b/>
          <w:sz w:val="24"/>
          <w:szCs w:val="24"/>
        </w:rPr>
        <w:t xml:space="preserve"> Items</w:t>
      </w:r>
    </w:p>
    <w:p w14:paraId="17444225" w14:textId="77777777" w:rsidR="00D23A2B" w:rsidRDefault="00D23A2B" w:rsidP="00D23A2B">
      <w:pPr>
        <w:pStyle w:val="ListParagraph"/>
        <w:rPr>
          <w:sz w:val="24"/>
          <w:szCs w:val="24"/>
        </w:rPr>
      </w:pPr>
    </w:p>
    <w:p w14:paraId="582240BE" w14:textId="54572889" w:rsidR="00FD742C" w:rsidRPr="003747A5" w:rsidRDefault="001024C7" w:rsidP="00FD742C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3747A5">
        <w:rPr>
          <w:sz w:val="24"/>
          <w:szCs w:val="24"/>
        </w:rPr>
        <w:t xml:space="preserve">Teleconference Facilitator – Erin will continue to create the agendas and lead the meetings through June 2019.  At this point, the group will need a new facilitator if we wish to continue the phone calls.  </w:t>
      </w:r>
    </w:p>
    <w:p w14:paraId="3435F110" w14:textId="035F5117" w:rsidR="00FD742C" w:rsidRPr="006845C3" w:rsidRDefault="006845C3" w:rsidP="00FD742C">
      <w:pPr>
        <w:ind w:left="36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If no one takes this over, we will just continue with the lister emails</w:t>
      </w:r>
      <w:r w:rsidR="0065148B">
        <w:rPr>
          <w:color w:val="FF0000"/>
          <w:sz w:val="24"/>
          <w:szCs w:val="24"/>
        </w:rPr>
        <w:t>, but no monthly calls.</w:t>
      </w:r>
    </w:p>
    <w:p w14:paraId="7CCA45AB" w14:textId="77777777" w:rsidR="001024C7" w:rsidRDefault="001024C7" w:rsidP="001024C7">
      <w:pPr>
        <w:pStyle w:val="ListParagraph"/>
        <w:ind w:left="360"/>
        <w:rPr>
          <w:sz w:val="24"/>
          <w:szCs w:val="24"/>
        </w:rPr>
      </w:pPr>
    </w:p>
    <w:p w14:paraId="76DFA40F" w14:textId="77777777" w:rsidR="00C56F1F" w:rsidRDefault="00D23A2B" w:rsidP="00403EE3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5C17C9">
        <w:rPr>
          <w:sz w:val="24"/>
          <w:szCs w:val="24"/>
        </w:rPr>
        <w:t>Invoicing issues from State Lab billing service PCG</w:t>
      </w:r>
      <w:r w:rsidR="005179C6" w:rsidRPr="005C17C9">
        <w:rPr>
          <w:sz w:val="24"/>
          <w:szCs w:val="24"/>
        </w:rPr>
        <w:t xml:space="preserve"> </w:t>
      </w:r>
    </w:p>
    <w:p w14:paraId="02685DF5" w14:textId="2EBAFD77" w:rsidR="006845C3" w:rsidRDefault="001024C7" w:rsidP="001024C7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Still working directly with PCG individually.  Laurie, Allegan – any update on “CHAMPS not updating properly”</w:t>
      </w:r>
    </w:p>
    <w:p w14:paraId="24C7CE9A" w14:textId="30BF08DC" w:rsidR="006845C3" w:rsidRPr="006845C3" w:rsidRDefault="006845C3" w:rsidP="001024C7">
      <w:pPr>
        <w:pStyle w:val="ListParagraph"/>
        <w:ind w:left="36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Laurie says she is getting the same answers, CHAMPS not updating. </w:t>
      </w:r>
      <w:r w:rsidR="00E96AA1">
        <w:rPr>
          <w:color w:val="FF0000"/>
          <w:sz w:val="24"/>
          <w:szCs w:val="24"/>
        </w:rPr>
        <w:t>Still lots of issues, still lots of frustration, not sure what to do about it.</w:t>
      </w:r>
      <w:r w:rsidR="0065148B">
        <w:rPr>
          <w:color w:val="FF0000"/>
          <w:sz w:val="24"/>
          <w:szCs w:val="24"/>
        </w:rPr>
        <w:t xml:space="preserve"> I (Kristen) kept trying to talk but I don’t think anyone could hear me… yes, I had the mute off. </w:t>
      </w:r>
      <w:r w:rsidR="0065148B" w:rsidRPr="0065148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FF0000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65148B">
        <w:rPr>
          <w:color w:val="FF0000"/>
          <w:sz w:val="24"/>
          <w:szCs w:val="24"/>
        </w:rPr>
        <w:t xml:space="preserve"> Here at DMDHD I work with Eileen at the lab. She has been great to work with, but I feel like they don’t’ submit claims in a timely fashion so by the time they get a denial and send us an invoice, it is too late. We have since updated to the most recent lab form, and I keep a spreadsheet of everything I have done. I have 3 years’ worth of invoices that my predecessor was working on along with what I have done. I have gotten some invoices that Eileen states as “timely” but looking back, we tried to correct the form within the 1-year time frame so I just told her we aren’t responsible for the charges. When I have denials stating other insurance but there isn’t any (CHAMPS just isn’t updated yet) I fill out an Insurance Coverage Request Form through MDHHS online and I get a response fairly quickly. Then when I check CHAMPS, the information is updated. I hope this helps some of you. Let me know if you have any more questions on what I do. </w:t>
      </w:r>
    </w:p>
    <w:p w14:paraId="7EA49735" w14:textId="77777777" w:rsidR="00F120E3" w:rsidRDefault="00F120E3" w:rsidP="00F120E3">
      <w:pPr>
        <w:pStyle w:val="ListParagraph"/>
        <w:ind w:left="360"/>
        <w:rPr>
          <w:rFonts w:asciiTheme="minorHAnsi" w:hAnsiTheme="minorHAnsi"/>
          <w:sz w:val="24"/>
          <w:szCs w:val="24"/>
        </w:rPr>
      </w:pPr>
    </w:p>
    <w:p w14:paraId="49F0AFB5" w14:textId="485F99D9" w:rsidR="00E96AA1" w:rsidRPr="003747A5" w:rsidRDefault="00CD555D" w:rsidP="00E96AA1">
      <w:pPr>
        <w:pStyle w:val="ListParagraph"/>
        <w:numPr>
          <w:ilvl w:val="0"/>
          <w:numId w:val="11"/>
        </w:numPr>
        <w:rPr>
          <w:rFonts w:asciiTheme="minorHAnsi" w:hAnsiTheme="minorHAnsi"/>
          <w:sz w:val="24"/>
          <w:szCs w:val="24"/>
        </w:rPr>
      </w:pPr>
      <w:r w:rsidRPr="003747A5">
        <w:rPr>
          <w:rFonts w:asciiTheme="minorHAnsi" w:hAnsiTheme="minorHAnsi"/>
          <w:sz w:val="24"/>
          <w:szCs w:val="24"/>
        </w:rPr>
        <w:t xml:space="preserve">Harbor Health Plan – denying claims stating prior auth needed – </w:t>
      </w:r>
      <w:r w:rsidR="00C442B9" w:rsidRPr="003747A5">
        <w:rPr>
          <w:rFonts w:asciiTheme="minorHAnsi" w:hAnsiTheme="minorHAnsi"/>
          <w:sz w:val="24"/>
          <w:szCs w:val="24"/>
        </w:rPr>
        <w:t xml:space="preserve">Macomb working with </w:t>
      </w:r>
      <w:proofErr w:type="spellStart"/>
      <w:r w:rsidR="00C442B9" w:rsidRPr="003747A5">
        <w:rPr>
          <w:rFonts w:asciiTheme="minorHAnsi" w:hAnsiTheme="minorHAnsi"/>
          <w:sz w:val="24"/>
          <w:szCs w:val="24"/>
        </w:rPr>
        <w:t>hlthplan</w:t>
      </w:r>
      <w:proofErr w:type="spellEnd"/>
      <w:r w:rsidR="00C442B9" w:rsidRPr="003747A5">
        <w:rPr>
          <w:rFonts w:asciiTheme="minorHAnsi" w:hAnsiTheme="minorHAnsi"/>
          <w:sz w:val="24"/>
          <w:szCs w:val="24"/>
        </w:rPr>
        <w:t xml:space="preserve"> </w:t>
      </w:r>
      <w:r w:rsidR="00F120E3" w:rsidRPr="003747A5">
        <w:rPr>
          <w:rFonts w:asciiTheme="minorHAnsi" w:hAnsiTheme="minorHAnsi"/>
          <w:sz w:val="24"/>
          <w:szCs w:val="24"/>
        </w:rPr>
        <w:t>and Latina directly</w:t>
      </w:r>
      <w:r w:rsidR="00403EE3" w:rsidRPr="003747A5">
        <w:rPr>
          <w:rFonts w:asciiTheme="minorHAnsi" w:hAnsiTheme="minorHAnsi"/>
          <w:sz w:val="24"/>
          <w:szCs w:val="24"/>
        </w:rPr>
        <w:t xml:space="preserve"> </w:t>
      </w:r>
      <w:r w:rsidR="00C442B9" w:rsidRPr="003747A5">
        <w:rPr>
          <w:rFonts w:asciiTheme="minorHAnsi" w:hAnsiTheme="minorHAnsi"/>
          <w:sz w:val="24"/>
          <w:szCs w:val="24"/>
        </w:rPr>
        <w:t xml:space="preserve"> </w:t>
      </w:r>
    </w:p>
    <w:p w14:paraId="7F360AA7" w14:textId="2CB4C867" w:rsidR="00E96AA1" w:rsidRPr="00E96AA1" w:rsidRDefault="00E96AA1" w:rsidP="00E96AA1">
      <w:pPr>
        <w:ind w:left="360"/>
        <w:rPr>
          <w:rFonts w:asciiTheme="minorHAnsi" w:hAnsiTheme="minorHAnsi"/>
          <w:color w:val="FF0000"/>
          <w:sz w:val="24"/>
          <w:szCs w:val="24"/>
        </w:rPr>
      </w:pPr>
      <w:r>
        <w:rPr>
          <w:rFonts w:asciiTheme="minorHAnsi" w:hAnsiTheme="minorHAnsi"/>
          <w:color w:val="FF0000"/>
          <w:sz w:val="24"/>
          <w:szCs w:val="24"/>
        </w:rPr>
        <w:t>Nancy- Macomb- no update, no payment, claims keep getting denied. Heather will follow up with Latina.</w:t>
      </w:r>
    </w:p>
    <w:p w14:paraId="28D97A64" w14:textId="77777777" w:rsidR="00403EE3" w:rsidRPr="00F120E3" w:rsidRDefault="00403EE3" w:rsidP="00F120E3">
      <w:pPr>
        <w:rPr>
          <w:rFonts w:asciiTheme="minorHAnsi" w:hAnsiTheme="minorHAnsi"/>
          <w:sz w:val="24"/>
          <w:szCs w:val="24"/>
        </w:rPr>
      </w:pPr>
    </w:p>
    <w:p w14:paraId="6F39D4C0" w14:textId="397E0308" w:rsidR="00E96AA1" w:rsidRPr="003747A5" w:rsidRDefault="00403EE3" w:rsidP="00E96AA1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3747A5">
        <w:rPr>
          <w:sz w:val="24"/>
          <w:szCs w:val="24"/>
        </w:rPr>
        <w:t xml:space="preserve">Issue with Meridian and telehealth site fee Q3014 – Stephanie, HDNW – Latina </w:t>
      </w:r>
      <w:r w:rsidR="0031545F" w:rsidRPr="003747A5">
        <w:rPr>
          <w:sz w:val="24"/>
          <w:szCs w:val="24"/>
        </w:rPr>
        <w:t>working with MER contract manager</w:t>
      </w:r>
    </w:p>
    <w:p w14:paraId="0734C625" w14:textId="68FCBD07" w:rsidR="00E96AA1" w:rsidRPr="00E96AA1" w:rsidRDefault="00E96AA1" w:rsidP="00E96AA1">
      <w:pPr>
        <w:ind w:left="36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Stephanie- HDNW- nothing new since last call</w:t>
      </w:r>
    </w:p>
    <w:p w14:paraId="3B85054A" w14:textId="77777777" w:rsidR="001024C7" w:rsidRPr="001024C7" w:rsidRDefault="001024C7" w:rsidP="001024C7">
      <w:pPr>
        <w:pStyle w:val="ListParagraph"/>
        <w:rPr>
          <w:sz w:val="24"/>
          <w:szCs w:val="24"/>
        </w:rPr>
      </w:pPr>
    </w:p>
    <w:p w14:paraId="3459F7AD" w14:textId="6E4FC71A" w:rsidR="00E96AA1" w:rsidRPr="003747A5" w:rsidRDefault="001024C7" w:rsidP="00E96AA1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3747A5">
        <w:rPr>
          <w:sz w:val="24"/>
          <w:szCs w:val="24"/>
        </w:rPr>
        <w:t>Blue Cross Complete paying MIHP home visits at the office visit rate.  Wendy, Lapeer is working with Pat Embry on this.  Still an issue?</w:t>
      </w:r>
    </w:p>
    <w:p w14:paraId="17A39BEE" w14:textId="4FF444B5" w:rsidR="00E96AA1" w:rsidRPr="00E96AA1" w:rsidRDefault="00E96AA1" w:rsidP="00E96AA1">
      <w:pPr>
        <w:ind w:left="36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Wendy is getting some payments, still working on it. </w:t>
      </w:r>
    </w:p>
    <w:p w14:paraId="2932A3B0" w14:textId="77777777" w:rsidR="001024C7" w:rsidRPr="001024C7" w:rsidRDefault="001024C7" w:rsidP="001024C7">
      <w:pPr>
        <w:pStyle w:val="ListParagraph"/>
        <w:rPr>
          <w:sz w:val="24"/>
          <w:szCs w:val="24"/>
        </w:rPr>
      </w:pPr>
    </w:p>
    <w:p w14:paraId="097346B3" w14:textId="030B13F1" w:rsidR="00E96AA1" w:rsidRPr="003747A5" w:rsidRDefault="001024C7" w:rsidP="00E96AA1">
      <w:pPr>
        <w:pStyle w:val="ListParagraph"/>
        <w:numPr>
          <w:ilvl w:val="0"/>
          <w:numId w:val="11"/>
        </w:numPr>
        <w:rPr>
          <w:color w:val="FF0000"/>
          <w:sz w:val="24"/>
          <w:szCs w:val="24"/>
        </w:rPr>
      </w:pPr>
      <w:r w:rsidRPr="003747A5">
        <w:rPr>
          <w:sz w:val="24"/>
          <w:szCs w:val="24"/>
        </w:rPr>
        <w:t>Lead denials when other services same day.  – Connie, DHD2 – did submitting with QW modifier work?</w:t>
      </w:r>
    </w:p>
    <w:p w14:paraId="413E4BDF" w14:textId="4C7823B3" w:rsidR="00E96AA1" w:rsidRPr="00E96AA1" w:rsidRDefault="00E96AA1" w:rsidP="00E96AA1">
      <w:pPr>
        <w:ind w:left="36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lastRenderedPageBreak/>
        <w:t xml:space="preserve">Connie- DHD2- </w:t>
      </w:r>
      <w:r w:rsidR="003747A5">
        <w:rPr>
          <w:color w:val="FF0000"/>
          <w:sz w:val="24"/>
          <w:szCs w:val="24"/>
        </w:rPr>
        <w:t>modifier</w:t>
      </w:r>
      <w:r>
        <w:rPr>
          <w:color w:val="FF0000"/>
          <w:sz w:val="24"/>
          <w:szCs w:val="24"/>
        </w:rPr>
        <w:t xml:space="preserve"> is working</w:t>
      </w:r>
    </w:p>
    <w:p w14:paraId="1DB8107E" w14:textId="77777777" w:rsidR="001024C7" w:rsidRPr="001024C7" w:rsidRDefault="001024C7" w:rsidP="001024C7">
      <w:pPr>
        <w:pStyle w:val="ListParagraph"/>
        <w:rPr>
          <w:sz w:val="24"/>
          <w:szCs w:val="24"/>
        </w:rPr>
      </w:pPr>
    </w:p>
    <w:p w14:paraId="1A65CEEE" w14:textId="49442F8D" w:rsidR="00E96AA1" w:rsidRPr="003747A5" w:rsidRDefault="001024C7" w:rsidP="00E96AA1">
      <w:pPr>
        <w:pStyle w:val="ListParagraph"/>
        <w:numPr>
          <w:ilvl w:val="0"/>
          <w:numId w:val="11"/>
        </w:numPr>
        <w:rPr>
          <w:sz w:val="24"/>
          <w:szCs w:val="24"/>
        </w:rPr>
      </w:pPr>
      <w:proofErr w:type="spellStart"/>
      <w:r w:rsidRPr="003747A5">
        <w:rPr>
          <w:sz w:val="24"/>
          <w:szCs w:val="24"/>
        </w:rPr>
        <w:t>Shingrix</w:t>
      </w:r>
      <w:proofErr w:type="spellEnd"/>
      <w:r w:rsidRPr="003747A5">
        <w:rPr>
          <w:sz w:val="24"/>
          <w:szCs w:val="24"/>
        </w:rPr>
        <w:t xml:space="preserve"> denials from Meridian – Ann, DHD4 sent examples to Latina.  Sue DHD 10 seeing same denial.  Any update?</w:t>
      </w:r>
    </w:p>
    <w:p w14:paraId="55F11208" w14:textId="22CA64B6" w:rsidR="00E96AA1" w:rsidRPr="00E96AA1" w:rsidRDefault="00E96AA1" w:rsidP="00E96AA1">
      <w:pPr>
        <w:ind w:left="36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Coleen NW- Meridian not paying 90471, in contact with Medicaid.</w:t>
      </w:r>
    </w:p>
    <w:p w14:paraId="50834897" w14:textId="77777777" w:rsidR="001024C7" w:rsidRPr="001024C7" w:rsidRDefault="001024C7" w:rsidP="001024C7">
      <w:pPr>
        <w:pStyle w:val="ListParagraph"/>
        <w:rPr>
          <w:sz w:val="24"/>
          <w:szCs w:val="24"/>
        </w:rPr>
      </w:pPr>
    </w:p>
    <w:p w14:paraId="40785099" w14:textId="34D491D8" w:rsidR="00E96AA1" w:rsidRPr="003747A5" w:rsidRDefault="001024C7" w:rsidP="00E96AA1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3747A5">
        <w:rPr>
          <w:sz w:val="24"/>
          <w:szCs w:val="24"/>
        </w:rPr>
        <w:t>Total Health Care – denies for no coverage, CHAMPS shows coverage – what to do?  - Nancy, Macomb sent examples to Latina.  Any update?</w:t>
      </w:r>
    </w:p>
    <w:p w14:paraId="5272CAFF" w14:textId="26822C07" w:rsidR="00E96AA1" w:rsidRPr="00E96AA1" w:rsidRDefault="00E96AA1" w:rsidP="00E96AA1">
      <w:pPr>
        <w:ind w:left="36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Nancy- no update yet. Ongoing issue with health plans. Erin suggested emailing again to see about update.</w:t>
      </w:r>
    </w:p>
    <w:p w14:paraId="19CC3106" w14:textId="77777777" w:rsidR="001024C7" w:rsidRPr="001024C7" w:rsidRDefault="001024C7" w:rsidP="001024C7">
      <w:pPr>
        <w:pStyle w:val="ListParagraph"/>
        <w:rPr>
          <w:sz w:val="24"/>
          <w:szCs w:val="24"/>
        </w:rPr>
      </w:pPr>
    </w:p>
    <w:p w14:paraId="24BB57CD" w14:textId="56E40211" w:rsidR="00E96AA1" w:rsidRPr="003747A5" w:rsidRDefault="001024C7" w:rsidP="00E96AA1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3747A5">
        <w:rPr>
          <w:sz w:val="24"/>
          <w:szCs w:val="24"/>
        </w:rPr>
        <w:t xml:space="preserve">MIHP </w:t>
      </w:r>
      <w:proofErr w:type="spellStart"/>
      <w:r w:rsidRPr="003747A5">
        <w:rPr>
          <w:sz w:val="24"/>
          <w:szCs w:val="24"/>
        </w:rPr>
        <w:t>U</w:t>
      </w:r>
      <w:r w:rsidR="00EF2395" w:rsidRPr="003747A5">
        <w:rPr>
          <w:sz w:val="24"/>
          <w:szCs w:val="24"/>
        </w:rPr>
        <w:t>nited</w:t>
      </w:r>
      <w:r w:rsidRPr="003747A5">
        <w:rPr>
          <w:sz w:val="24"/>
          <w:szCs w:val="24"/>
        </w:rPr>
        <w:t>H</w:t>
      </w:r>
      <w:r w:rsidR="00EF2395" w:rsidRPr="003747A5">
        <w:rPr>
          <w:sz w:val="24"/>
          <w:szCs w:val="24"/>
        </w:rPr>
        <w:t>ealth</w:t>
      </w:r>
      <w:r w:rsidRPr="003747A5">
        <w:rPr>
          <w:sz w:val="24"/>
          <w:szCs w:val="24"/>
        </w:rPr>
        <w:t>C</w:t>
      </w:r>
      <w:r w:rsidR="00EF2395" w:rsidRPr="003747A5">
        <w:rPr>
          <w:sz w:val="24"/>
          <w:szCs w:val="24"/>
        </w:rPr>
        <w:t>are</w:t>
      </w:r>
      <w:proofErr w:type="spellEnd"/>
      <w:r w:rsidRPr="003747A5">
        <w:rPr>
          <w:sz w:val="24"/>
          <w:szCs w:val="24"/>
        </w:rPr>
        <w:t xml:space="preserve"> denials – Connie DHD 2 sent examples to Latina.  Any update?</w:t>
      </w:r>
    </w:p>
    <w:p w14:paraId="0D8E8B30" w14:textId="2F51F98C" w:rsidR="00E96AA1" w:rsidRPr="00E96AA1" w:rsidRDefault="006023A1" w:rsidP="00E96AA1">
      <w:pPr>
        <w:ind w:left="36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Connie sent examples- not heard anything yet. denial codes- 96 &amp; 45, all through UHC denied. Katie- same issue. Reach out to Latina. K</w:t>
      </w:r>
      <w:r w:rsidR="00FD697A">
        <w:rPr>
          <w:color w:val="FF0000"/>
          <w:sz w:val="24"/>
          <w:szCs w:val="24"/>
        </w:rPr>
        <w:t>urs</w:t>
      </w:r>
      <w:r w:rsidR="0065148B">
        <w:rPr>
          <w:color w:val="FF0000"/>
          <w:sz w:val="24"/>
          <w:szCs w:val="24"/>
        </w:rPr>
        <w:t>tan</w:t>
      </w:r>
      <w:r>
        <w:rPr>
          <w:color w:val="FF0000"/>
          <w:sz w:val="24"/>
          <w:szCs w:val="24"/>
        </w:rPr>
        <w:t xml:space="preserve"> working with Toni Tolls, seeing progress. She will email contact info.</w:t>
      </w:r>
    </w:p>
    <w:p w14:paraId="0634B6B9" w14:textId="77777777" w:rsidR="001024C7" w:rsidRPr="001024C7" w:rsidRDefault="001024C7" w:rsidP="001024C7">
      <w:pPr>
        <w:pStyle w:val="ListParagraph"/>
        <w:rPr>
          <w:sz w:val="24"/>
          <w:szCs w:val="24"/>
        </w:rPr>
      </w:pPr>
    </w:p>
    <w:p w14:paraId="2F528032" w14:textId="1A723121" w:rsidR="001024C7" w:rsidRDefault="001024C7" w:rsidP="001024C7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MIHP contact for </w:t>
      </w:r>
      <w:proofErr w:type="spellStart"/>
      <w:r>
        <w:rPr>
          <w:sz w:val="24"/>
          <w:szCs w:val="24"/>
        </w:rPr>
        <w:t>TotalHealthCare</w:t>
      </w:r>
      <w:proofErr w:type="spellEnd"/>
      <w:r>
        <w:rPr>
          <w:sz w:val="24"/>
          <w:szCs w:val="24"/>
        </w:rPr>
        <w:t>, to add client to their roster – Taylor, Monroe – Were you able to find a contact</w:t>
      </w:r>
      <w:r w:rsidR="00EF2395">
        <w:rPr>
          <w:sz w:val="24"/>
          <w:szCs w:val="24"/>
        </w:rPr>
        <w:t xml:space="preserve"> person</w:t>
      </w:r>
      <w:r>
        <w:rPr>
          <w:sz w:val="24"/>
          <w:szCs w:val="24"/>
        </w:rPr>
        <w:t>?</w:t>
      </w:r>
    </w:p>
    <w:p w14:paraId="00D298F2" w14:textId="23100F9B" w:rsidR="006023A1" w:rsidRPr="006023A1" w:rsidRDefault="006023A1" w:rsidP="006023A1">
      <w:pPr>
        <w:ind w:left="360"/>
        <w:rPr>
          <w:color w:val="FF0000"/>
          <w:sz w:val="24"/>
          <w:szCs w:val="24"/>
        </w:rPr>
      </w:pPr>
      <w:r w:rsidRPr="006023A1">
        <w:rPr>
          <w:color w:val="FF0000"/>
          <w:sz w:val="24"/>
          <w:szCs w:val="24"/>
        </w:rPr>
        <w:t>Taylor- issue resolved.</w:t>
      </w:r>
    </w:p>
    <w:p w14:paraId="0B0CBF5B" w14:textId="77777777" w:rsidR="001024C7" w:rsidRPr="001024C7" w:rsidRDefault="001024C7" w:rsidP="001024C7">
      <w:pPr>
        <w:pStyle w:val="ListParagraph"/>
        <w:rPr>
          <w:sz w:val="24"/>
          <w:szCs w:val="24"/>
        </w:rPr>
      </w:pPr>
    </w:p>
    <w:p w14:paraId="613723A1" w14:textId="4E2CAC32" w:rsidR="006023A1" w:rsidRPr="003747A5" w:rsidRDefault="00EF2395" w:rsidP="006023A1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3747A5">
        <w:rPr>
          <w:sz w:val="24"/>
          <w:szCs w:val="24"/>
        </w:rPr>
        <w:t>MIHP client travel reimbursement for Chiropractic appts – Amy DHD 4 – Were you able to find out if this was allowed?</w:t>
      </w:r>
    </w:p>
    <w:p w14:paraId="10952616" w14:textId="37FE77F3" w:rsidR="00072664" w:rsidRDefault="006023A1" w:rsidP="003747A5">
      <w:pPr>
        <w:ind w:left="360"/>
        <w:rPr>
          <w:b/>
          <w:sz w:val="24"/>
          <w:szCs w:val="24"/>
        </w:rPr>
      </w:pPr>
      <w:r>
        <w:rPr>
          <w:color w:val="FF0000"/>
          <w:sz w:val="24"/>
          <w:szCs w:val="24"/>
        </w:rPr>
        <w:t>Amy not on</w:t>
      </w:r>
      <w:r w:rsidR="0065148B">
        <w:rPr>
          <w:color w:val="FF0000"/>
          <w:sz w:val="24"/>
          <w:szCs w:val="24"/>
        </w:rPr>
        <w:t xml:space="preserve"> call</w:t>
      </w:r>
    </w:p>
    <w:p w14:paraId="44E2D9D5" w14:textId="77777777" w:rsidR="00072664" w:rsidRDefault="00072664" w:rsidP="00B106D6">
      <w:pPr>
        <w:pStyle w:val="ListParagraph"/>
        <w:ind w:left="0"/>
        <w:rPr>
          <w:b/>
          <w:sz w:val="24"/>
          <w:szCs w:val="24"/>
        </w:rPr>
      </w:pPr>
    </w:p>
    <w:p w14:paraId="4DCB90ED" w14:textId="77777777" w:rsidR="00072664" w:rsidRDefault="00245486" w:rsidP="00B106D6">
      <w:pPr>
        <w:pStyle w:val="ListParagraph"/>
        <w:ind w:left="0"/>
        <w:rPr>
          <w:sz w:val="24"/>
          <w:szCs w:val="24"/>
        </w:rPr>
      </w:pPr>
      <w:r>
        <w:rPr>
          <w:b/>
          <w:sz w:val="24"/>
          <w:szCs w:val="24"/>
        </w:rPr>
        <w:t>New Items</w:t>
      </w:r>
      <w:r w:rsidR="00EF2395">
        <w:rPr>
          <w:b/>
          <w:sz w:val="24"/>
          <w:szCs w:val="24"/>
        </w:rPr>
        <w:t xml:space="preserve"> </w:t>
      </w:r>
      <w:r w:rsidR="00072664">
        <w:rPr>
          <w:sz w:val="24"/>
          <w:szCs w:val="24"/>
        </w:rPr>
        <w:t xml:space="preserve">– </w:t>
      </w:r>
    </w:p>
    <w:p w14:paraId="1583B80E" w14:textId="77777777" w:rsidR="00072664" w:rsidRDefault="00072664" w:rsidP="00B106D6">
      <w:pPr>
        <w:pStyle w:val="ListParagraph"/>
        <w:ind w:left="0"/>
        <w:rPr>
          <w:sz w:val="24"/>
          <w:szCs w:val="24"/>
        </w:rPr>
      </w:pPr>
    </w:p>
    <w:p w14:paraId="18D9F077" w14:textId="6B239B92" w:rsidR="006023A1" w:rsidRPr="003747A5" w:rsidRDefault="00072664" w:rsidP="006023A1">
      <w:pPr>
        <w:pStyle w:val="ListParagraph"/>
        <w:numPr>
          <w:ilvl w:val="0"/>
          <w:numId w:val="42"/>
        </w:numPr>
        <w:rPr>
          <w:sz w:val="24"/>
          <w:szCs w:val="24"/>
        </w:rPr>
      </w:pPr>
      <w:r w:rsidRPr="003747A5">
        <w:rPr>
          <w:sz w:val="24"/>
          <w:szCs w:val="24"/>
        </w:rPr>
        <w:t>Childbirth education classes – Does anyone bill for these through MIHP?  - Katie, Washtenaw</w:t>
      </w:r>
    </w:p>
    <w:p w14:paraId="705A3B80" w14:textId="32DC7668" w:rsidR="006023A1" w:rsidRPr="006023A1" w:rsidRDefault="006023A1" w:rsidP="006023A1">
      <w:pPr>
        <w:ind w:left="72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Katie saw in Manual, thinking of doing this. Erin billed it years ago with S9442 code</w:t>
      </w:r>
    </w:p>
    <w:p w14:paraId="0ED4258E" w14:textId="77777777" w:rsidR="00072664" w:rsidRDefault="00072664" w:rsidP="00072664">
      <w:pPr>
        <w:rPr>
          <w:sz w:val="24"/>
          <w:szCs w:val="24"/>
        </w:rPr>
      </w:pPr>
    </w:p>
    <w:p w14:paraId="69351DEA" w14:textId="6472F347" w:rsidR="006023A1" w:rsidRPr="003747A5" w:rsidRDefault="00072664" w:rsidP="006023A1">
      <w:pPr>
        <w:pStyle w:val="ListParagraph"/>
        <w:numPr>
          <w:ilvl w:val="0"/>
          <w:numId w:val="42"/>
        </w:numPr>
        <w:rPr>
          <w:sz w:val="24"/>
          <w:szCs w:val="24"/>
        </w:rPr>
      </w:pPr>
      <w:r w:rsidRPr="003747A5">
        <w:rPr>
          <w:sz w:val="24"/>
          <w:szCs w:val="24"/>
        </w:rPr>
        <w:t>Payment issues from Molina and Aetna regarding wrong provider type – Katie, Washtenaw</w:t>
      </w:r>
      <w:r w:rsidR="0031545F" w:rsidRPr="003747A5">
        <w:rPr>
          <w:sz w:val="24"/>
          <w:szCs w:val="24"/>
        </w:rPr>
        <w:t xml:space="preserve"> </w:t>
      </w:r>
    </w:p>
    <w:p w14:paraId="378B549D" w14:textId="3316657F" w:rsidR="006023A1" w:rsidRPr="006023A1" w:rsidRDefault="006023A1" w:rsidP="006023A1">
      <w:pPr>
        <w:ind w:left="72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Katie- Molina denying every claim, saying provider not enrolled. Can’t figure it out. </w:t>
      </w:r>
    </w:p>
    <w:p w14:paraId="48A91947" w14:textId="77777777" w:rsidR="00072664" w:rsidRDefault="00072664" w:rsidP="005A460F">
      <w:pPr>
        <w:pStyle w:val="ListParagraph"/>
        <w:ind w:left="0"/>
        <w:rPr>
          <w:b/>
          <w:sz w:val="24"/>
          <w:szCs w:val="24"/>
        </w:rPr>
      </w:pPr>
    </w:p>
    <w:p w14:paraId="1A3B867F" w14:textId="77777777" w:rsidR="00072664" w:rsidRDefault="00072664" w:rsidP="005A460F">
      <w:pPr>
        <w:pStyle w:val="ListParagraph"/>
        <w:ind w:left="0"/>
        <w:rPr>
          <w:b/>
          <w:sz w:val="24"/>
          <w:szCs w:val="24"/>
        </w:rPr>
      </w:pPr>
    </w:p>
    <w:p w14:paraId="78A37779" w14:textId="77777777" w:rsidR="005A4B08" w:rsidRPr="005A460F" w:rsidRDefault="00F3242D" w:rsidP="005A460F">
      <w:pPr>
        <w:pStyle w:val="ListParagraph"/>
        <w:ind w:left="0"/>
        <w:rPr>
          <w:sz w:val="24"/>
          <w:szCs w:val="24"/>
        </w:rPr>
      </w:pPr>
      <w:r>
        <w:rPr>
          <w:b/>
          <w:sz w:val="24"/>
          <w:szCs w:val="24"/>
        </w:rPr>
        <w:t>N</w:t>
      </w:r>
      <w:r w:rsidR="0009008B">
        <w:rPr>
          <w:b/>
          <w:sz w:val="24"/>
          <w:szCs w:val="24"/>
        </w:rPr>
        <w:t>ext Meeting</w:t>
      </w:r>
      <w:r w:rsidR="00B106D6">
        <w:rPr>
          <w:b/>
          <w:sz w:val="24"/>
          <w:szCs w:val="24"/>
        </w:rPr>
        <w:t xml:space="preserve"> - </w:t>
      </w:r>
      <w:r w:rsidR="00B43D2B">
        <w:rPr>
          <w:sz w:val="24"/>
          <w:szCs w:val="24"/>
        </w:rPr>
        <w:t xml:space="preserve">Tuesday, </w:t>
      </w:r>
      <w:r w:rsidR="00B106D6">
        <w:rPr>
          <w:sz w:val="24"/>
          <w:szCs w:val="24"/>
        </w:rPr>
        <w:t>March 1</w:t>
      </w:r>
      <w:r w:rsidR="0031545F">
        <w:rPr>
          <w:sz w:val="24"/>
          <w:szCs w:val="24"/>
        </w:rPr>
        <w:t>2th</w:t>
      </w:r>
      <w:r w:rsidR="00A83B5C">
        <w:rPr>
          <w:sz w:val="24"/>
          <w:szCs w:val="24"/>
        </w:rPr>
        <w:tab/>
      </w:r>
      <w:r w:rsidR="00481B8C">
        <w:rPr>
          <w:sz w:val="24"/>
          <w:szCs w:val="24"/>
        </w:rPr>
        <w:tab/>
      </w:r>
      <w:r w:rsidR="007938B1">
        <w:rPr>
          <w:sz w:val="24"/>
          <w:szCs w:val="24"/>
        </w:rPr>
        <w:tab/>
      </w:r>
    </w:p>
    <w:sectPr w:rsidR="005A4B08" w:rsidRPr="005A460F" w:rsidSect="002F573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Emoji">
    <w:altName w:val="Segoe UI Emoji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24CDE"/>
    <w:multiLevelType w:val="hybridMultilevel"/>
    <w:tmpl w:val="F850C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FC8"/>
    <w:multiLevelType w:val="multilevel"/>
    <w:tmpl w:val="0409001D"/>
    <w:styleLink w:val="OUTLINE"/>
    <w:lvl w:ilvl="0">
      <w:start w:val="1"/>
      <w:numFmt w:val="upperRoman"/>
      <w:lvlText w:val="%1)"/>
      <w:lvlJc w:val="left"/>
      <w:pPr>
        <w:ind w:left="360" w:hanging="360"/>
      </w:pPr>
      <w:rPr>
        <w:rFonts w:ascii="Calibri" w:hAnsi="Calibri"/>
        <w:b/>
        <w:sz w:val="18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ascii="Calibri" w:hAnsi="Calibri"/>
        <w:sz w:val="18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Calibri" w:hAnsi="Calibri"/>
        <w:sz w:val="18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ascii="Calibri" w:hAnsi="Calibri"/>
        <w:sz w:val="18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ascii="Calibri" w:hAnsi="Calibri"/>
        <w:sz w:val="18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6CB443A"/>
    <w:multiLevelType w:val="hybridMultilevel"/>
    <w:tmpl w:val="1FD6B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6302F"/>
    <w:multiLevelType w:val="multilevel"/>
    <w:tmpl w:val="4AC62388"/>
    <w:styleLink w:val="Style1"/>
    <w:lvl w:ilvl="0">
      <w:start w:val="1"/>
      <w:numFmt w:val="upperRoman"/>
      <w:lvlText w:val="%1)"/>
      <w:lvlJc w:val="left"/>
      <w:pPr>
        <w:ind w:left="360" w:hanging="360"/>
      </w:pPr>
      <w:rPr>
        <w:rFonts w:ascii="Georgia" w:hAnsi="Georgia" w:hint="default"/>
        <w:b/>
        <w:sz w:val="18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ascii="Calibri" w:hAnsi="Calibri" w:hint="default"/>
        <w:sz w:val="18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Calibri" w:hAnsi="Calibri" w:hint="default"/>
        <w:sz w:val="18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ascii="Calibri" w:hAnsi="Calibri" w:hint="default"/>
        <w:sz w:val="18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ascii="Calibri" w:hAnsi="Calibri" w:hint="default"/>
        <w:sz w:val="18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A9F2AB4"/>
    <w:multiLevelType w:val="hybridMultilevel"/>
    <w:tmpl w:val="8E247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17BA0"/>
    <w:multiLevelType w:val="hybridMultilevel"/>
    <w:tmpl w:val="27A8C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C263A"/>
    <w:multiLevelType w:val="hybridMultilevel"/>
    <w:tmpl w:val="3D58D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32F60"/>
    <w:multiLevelType w:val="hybridMultilevel"/>
    <w:tmpl w:val="00E0D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731FD"/>
    <w:multiLevelType w:val="hybridMultilevel"/>
    <w:tmpl w:val="95FC47DC"/>
    <w:lvl w:ilvl="0" w:tplc="022CCC2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D860E8"/>
    <w:multiLevelType w:val="hybridMultilevel"/>
    <w:tmpl w:val="FBDE1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35618"/>
    <w:multiLevelType w:val="multilevel"/>
    <w:tmpl w:val="0409001D"/>
    <w:styleLink w:val="OutlineAB"/>
    <w:lvl w:ilvl="0">
      <w:start w:val="1"/>
      <w:numFmt w:val="upperRoman"/>
      <w:lvlText w:val="%1)"/>
      <w:lvlJc w:val="left"/>
      <w:pPr>
        <w:ind w:left="360" w:hanging="360"/>
      </w:pPr>
      <w:rPr>
        <w:rFonts w:ascii="Georgia" w:hAnsi="Georgia"/>
        <w:b/>
        <w:sz w:val="18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ascii="Calibri" w:hAnsi="Calibri"/>
        <w:sz w:val="18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Calibri" w:hAnsi="Calibri"/>
        <w:sz w:val="18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ascii="Calibri" w:hAnsi="Calibri"/>
        <w:sz w:val="18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ascii="Calibri" w:hAnsi="Calibri"/>
        <w:sz w:val="18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5271309"/>
    <w:multiLevelType w:val="hybridMultilevel"/>
    <w:tmpl w:val="0088BF8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2550227E"/>
    <w:multiLevelType w:val="hybridMultilevel"/>
    <w:tmpl w:val="E7680134"/>
    <w:lvl w:ilvl="0" w:tplc="7AA0F2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3F7D32"/>
    <w:multiLevelType w:val="hybridMultilevel"/>
    <w:tmpl w:val="9A3214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D723381"/>
    <w:multiLevelType w:val="hybridMultilevel"/>
    <w:tmpl w:val="99CA536C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0CF423E"/>
    <w:multiLevelType w:val="hybridMultilevel"/>
    <w:tmpl w:val="53F0862A"/>
    <w:lvl w:ilvl="0" w:tplc="B96017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8470DD"/>
    <w:multiLevelType w:val="hybridMultilevel"/>
    <w:tmpl w:val="59F44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51597"/>
    <w:multiLevelType w:val="hybridMultilevel"/>
    <w:tmpl w:val="F8C644E2"/>
    <w:lvl w:ilvl="0" w:tplc="0409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8" w15:restartNumberingAfterBreak="0">
    <w:nsid w:val="39CA30EB"/>
    <w:multiLevelType w:val="hybridMultilevel"/>
    <w:tmpl w:val="89807414"/>
    <w:lvl w:ilvl="0" w:tplc="9DFE8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8354EA"/>
    <w:multiLevelType w:val="hybridMultilevel"/>
    <w:tmpl w:val="C0A861CE"/>
    <w:lvl w:ilvl="0" w:tplc="022CCC20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2CE1239"/>
    <w:multiLevelType w:val="hybridMultilevel"/>
    <w:tmpl w:val="3C2A78D0"/>
    <w:lvl w:ilvl="0" w:tplc="7AC411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0F414B"/>
    <w:multiLevelType w:val="hybridMultilevel"/>
    <w:tmpl w:val="BD5278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3C7B97"/>
    <w:multiLevelType w:val="hybridMultilevel"/>
    <w:tmpl w:val="76A896C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8CE3D73"/>
    <w:multiLevelType w:val="hybridMultilevel"/>
    <w:tmpl w:val="25302E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D04AA7"/>
    <w:multiLevelType w:val="hybridMultilevel"/>
    <w:tmpl w:val="55F04328"/>
    <w:lvl w:ilvl="0" w:tplc="E6B670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DC6B0B"/>
    <w:multiLevelType w:val="hybridMultilevel"/>
    <w:tmpl w:val="D85036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DC94BB3"/>
    <w:multiLevelType w:val="hybridMultilevel"/>
    <w:tmpl w:val="C87CF7E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DCA0EAE"/>
    <w:multiLevelType w:val="hybridMultilevel"/>
    <w:tmpl w:val="8AB83EA0"/>
    <w:lvl w:ilvl="0" w:tplc="9432C21E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8" w15:restartNumberingAfterBreak="0">
    <w:nsid w:val="52775D8F"/>
    <w:multiLevelType w:val="hybridMultilevel"/>
    <w:tmpl w:val="3626B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0E17E5"/>
    <w:multiLevelType w:val="hybridMultilevel"/>
    <w:tmpl w:val="80E07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6C00B8"/>
    <w:multiLevelType w:val="hybridMultilevel"/>
    <w:tmpl w:val="23B2BD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940438D"/>
    <w:multiLevelType w:val="hybridMultilevel"/>
    <w:tmpl w:val="B34CE4BC"/>
    <w:lvl w:ilvl="0" w:tplc="CB96B970">
      <w:numFmt w:val="bullet"/>
      <w:lvlText w:val="-"/>
      <w:lvlJc w:val="left"/>
      <w:pPr>
        <w:ind w:left="2025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32" w15:restartNumberingAfterBreak="0">
    <w:nsid w:val="5A121AC3"/>
    <w:multiLevelType w:val="hybridMultilevel"/>
    <w:tmpl w:val="A5460F3C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B6F0440"/>
    <w:multiLevelType w:val="hybridMultilevel"/>
    <w:tmpl w:val="86C48016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2E77CCC"/>
    <w:multiLevelType w:val="hybridMultilevel"/>
    <w:tmpl w:val="6A64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4C74B6"/>
    <w:multiLevelType w:val="hybridMultilevel"/>
    <w:tmpl w:val="F124AC3E"/>
    <w:lvl w:ilvl="0" w:tplc="FB3853A2">
      <w:numFmt w:val="bullet"/>
      <w:lvlText w:val="-"/>
      <w:lvlJc w:val="left"/>
      <w:pPr>
        <w:ind w:left="1995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36" w15:restartNumberingAfterBreak="0">
    <w:nsid w:val="6A1E596F"/>
    <w:multiLevelType w:val="hybridMultilevel"/>
    <w:tmpl w:val="233AC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130086"/>
    <w:multiLevelType w:val="hybridMultilevel"/>
    <w:tmpl w:val="F948C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6A5C2B"/>
    <w:multiLevelType w:val="hybridMultilevel"/>
    <w:tmpl w:val="456473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9A9232A"/>
    <w:multiLevelType w:val="hybridMultilevel"/>
    <w:tmpl w:val="EFBC959C"/>
    <w:lvl w:ilvl="0" w:tplc="2898B3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E375E6"/>
    <w:multiLevelType w:val="hybridMultilevel"/>
    <w:tmpl w:val="1988C1D6"/>
    <w:lvl w:ilvl="0" w:tplc="B744555C">
      <w:start w:val="1"/>
      <w:numFmt w:val="lowerLetter"/>
      <w:lvlText w:val="%1."/>
      <w:lvlJc w:val="left"/>
      <w:pPr>
        <w:ind w:left="1860" w:hanging="360"/>
      </w:pPr>
      <w:rPr>
        <w:rFonts w:asciiTheme="minorHAnsi" w:eastAsia="Calibri" w:hAnsiTheme="minorHAnsi" w:cs="Times New Roman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1" w15:restartNumberingAfterBreak="0">
    <w:nsid w:val="7F1A5FEA"/>
    <w:multiLevelType w:val="hybridMultilevel"/>
    <w:tmpl w:val="25940516"/>
    <w:lvl w:ilvl="0" w:tplc="D9DA10CE">
      <w:start w:val="2"/>
      <w:numFmt w:val="bullet"/>
      <w:lvlText w:val=""/>
      <w:lvlJc w:val="left"/>
      <w:pPr>
        <w:ind w:left="177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39"/>
  </w:num>
  <w:num w:numId="5">
    <w:abstractNumId w:val="26"/>
  </w:num>
  <w:num w:numId="6">
    <w:abstractNumId w:val="14"/>
  </w:num>
  <w:num w:numId="7">
    <w:abstractNumId w:val="32"/>
  </w:num>
  <w:num w:numId="8">
    <w:abstractNumId w:val="33"/>
  </w:num>
  <w:num w:numId="9">
    <w:abstractNumId w:val="22"/>
  </w:num>
  <w:num w:numId="10">
    <w:abstractNumId w:val="13"/>
  </w:num>
  <w:num w:numId="11">
    <w:abstractNumId w:val="18"/>
  </w:num>
  <w:num w:numId="12">
    <w:abstractNumId w:val="24"/>
  </w:num>
  <w:num w:numId="13">
    <w:abstractNumId w:val="20"/>
  </w:num>
  <w:num w:numId="14">
    <w:abstractNumId w:val="37"/>
  </w:num>
  <w:num w:numId="15">
    <w:abstractNumId w:val="7"/>
  </w:num>
  <w:num w:numId="16">
    <w:abstractNumId w:val="41"/>
  </w:num>
  <w:num w:numId="17">
    <w:abstractNumId w:val="16"/>
  </w:num>
  <w:num w:numId="18">
    <w:abstractNumId w:val="15"/>
  </w:num>
  <w:num w:numId="19">
    <w:abstractNumId w:val="23"/>
  </w:num>
  <w:num w:numId="20">
    <w:abstractNumId w:val="38"/>
  </w:num>
  <w:num w:numId="21">
    <w:abstractNumId w:val="34"/>
  </w:num>
  <w:num w:numId="22">
    <w:abstractNumId w:val="36"/>
  </w:num>
  <w:num w:numId="23">
    <w:abstractNumId w:val="17"/>
  </w:num>
  <w:num w:numId="24">
    <w:abstractNumId w:val="11"/>
  </w:num>
  <w:num w:numId="25">
    <w:abstractNumId w:val="30"/>
  </w:num>
  <w:num w:numId="26">
    <w:abstractNumId w:val="25"/>
  </w:num>
  <w:num w:numId="27">
    <w:abstractNumId w:val="31"/>
  </w:num>
  <w:num w:numId="28">
    <w:abstractNumId w:val="35"/>
  </w:num>
  <w:num w:numId="29">
    <w:abstractNumId w:val="5"/>
  </w:num>
  <w:num w:numId="30">
    <w:abstractNumId w:val="28"/>
  </w:num>
  <w:num w:numId="31">
    <w:abstractNumId w:val="8"/>
  </w:num>
  <w:num w:numId="32">
    <w:abstractNumId w:val="19"/>
  </w:num>
  <w:num w:numId="33">
    <w:abstractNumId w:val="0"/>
  </w:num>
  <w:num w:numId="34">
    <w:abstractNumId w:val="29"/>
  </w:num>
  <w:num w:numId="35">
    <w:abstractNumId w:val="40"/>
  </w:num>
  <w:num w:numId="36">
    <w:abstractNumId w:val="21"/>
  </w:num>
  <w:num w:numId="37">
    <w:abstractNumId w:val="2"/>
  </w:num>
  <w:num w:numId="38">
    <w:abstractNumId w:val="12"/>
  </w:num>
  <w:num w:numId="39">
    <w:abstractNumId w:val="6"/>
  </w:num>
  <w:num w:numId="40">
    <w:abstractNumId w:val="27"/>
  </w:num>
  <w:num w:numId="41">
    <w:abstractNumId w:val="9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9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963"/>
    <w:rsid w:val="00010693"/>
    <w:rsid w:val="00016F8B"/>
    <w:rsid w:val="00030428"/>
    <w:rsid w:val="00033425"/>
    <w:rsid w:val="00066B46"/>
    <w:rsid w:val="00067207"/>
    <w:rsid w:val="00072664"/>
    <w:rsid w:val="00081B9D"/>
    <w:rsid w:val="00086AA4"/>
    <w:rsid w:val="0009008B"/>
    <w:rsid w:val="000A3113"/>
    <w:rsid w:val="000A3564"/>
    <w:rsid w:val="000B31B8"/>
    <w:rsid w:val="000B4A87"/>
    <w:rsid w:val="000B5192"/>
    <w:rsid w:val="000B7750"/>
    <w:rsid w:val="000C1464"/>
    <w:rsid w:val="000D1D60"/>
    <w:rsid w:val="000D2457"/>
    <w:rsid w:val="000F2A0C"/>
    <w:rsid w:val="000F6CE6"/>
    <w:rsid w:val="001024C7"/>
    <w:rsid w:val="00102A4B"/>
    <w:rsid w:val="001051A2"/>
    <w:rsid w:val="00105368"/>
    <w:rsid w:val="00106E2B"/>
    <w:rsid w:val="00106EFE"/>
    <w:rsid w:val="00122C4F"/>
    <w:rsid w:val="001246C0"/>
    <w:rsid w:val="00145BED"/>
    <w:rsid w:val="00150D87"/>
    <w:rsid w:val="001545DB"/>
    <w:rsid w:val="001574C2"/>
    <w:rsid w:val="00183E16"/>
    <w:rsid w:val="001874E8"/>
    <w:rsid w:val="001C2B81"/>
    <w:rsid w:val="001E6DC3"/>
    <w:rsid w:val="001F0C04"/>
    <w:rsid w:val="00213D26"/>
    <w:rsid w:val="002153CF"/>
    <w:rsid w:val="00216C0C"/>
    <w:rsid w:val="00225168"/>
    <w:rsid w:val="00233E3D"/>
    <w:rsid w:val="00245486"/>
    <w:rsid w:val="002523E2"/>
    <w:rsid w:val="0025319A"/>
    <w:rsid w:val="00266E04"/>
    <w:rsid w:val="00275525"/>
    <w:rsid w:val="00294050"/>
    <w:rsid w:val="002A4FEE"/>
    <w:rsid w:val="002B2A8D"/>
    <w:rsid w:val="002C39EA"/>
    <w:rsid w:val="002D75B9"/>
    <w:rsid w:val="002F4FB6"/>
    <w:rsid w:val="002F573C"/>
    <w:rsid w:val="002F62EB"/>
    <w:rsid w:val="00301B69"/>
    <w:rsid w:val="0031545F"/>
    <w:rsid w:val="0031770D"/>
    <w:rsid w:val="003473DD"/>
    <w:rsid w:val="003747A5"/>
    <w:rsid w:val="00380DC2"/>
    <w:rsid w:val="00384CD5"/>
    <w:rsid w:val="0038777E"/>
    <w:rsid w:val="003B1607"/>
    <w:rsid w:val="003D32F2"/>
    <w:rsid w:val="003E0261"/>
    <w:rsid w:val="003F3944"/>
    <w:rsid w:val="00403EE3"/>
    <w:rsid w:val="0041265A"/>
    <w:rsid w:val="00414D87"/>
    <w:rsid w:val="004467FD"/>
    <w:rsid w:val="00481B8C"/>
    <w:rsid w:val="00483942"/>
    <w:rsid w:val="0048532F"/>
    <w:rsid w:val="00485BE9"/>
    <w:rsid w:val="004A3B1D"/>
    <w:rsid w:val="004A725C"/>
    <w:rsid w:val="00515BA7"/>
    <w:rsid w:val="005179C6"/>
    <w:rsid w:val="005205EE"/>
    <w:rsid w:val="00520D4C"/>
    <w:rsid w:val="00523569"/>
    <w:rsid w:val="00525FDB"/>
    <w:rsid w:val="00547C6B"/>
    <w:rsid w:val="00574563"/>
    <w:rsid w:val="005768C7"/>
    <w:rsid w:val="005A460F"/>
    <w:rsid w:val="005A4B08"/>
    <w:rsid w:val="005A6EEF"/>
    <w:rsid w:val="005C17C9"/>
    <w:rsid w:val="005C4448"/>
    <w:rsid w:val="005E42CC"/>
    <w:rsid w:val="006023A1"/>
    <w:rsid w:val="0060684B"/>
    <w:rsid w:val="0063044B"/>
    <w:rsid w:val="00633E9D"/>
    <w:rsid w:val="0065148B"/>
    <w:rsid w:val="00656124"/>
    <w:rsid w:val="006625A2"/>
    <w:rsid w:val="006679F9"/>
    <w:rsid w:val="00670BC1"/>
    <w:rsid w:val="00677173"/>
    <w:rsid w:val="006845C3"/>
    <w:rsid w:val="006956C2"/>
    <w:rsid w:val="00696A95"/>
    <w:rsid w:val="006A48AF"/>
    <w:rsid w:val="006C7392"/>
    <w:rsid w:val="006E1B98"/>
    <w:rsid w:val="006F4DE1"/>
    <w:rsid w:val="00704963"/>
    <w:rsid w:val="00712937"/>
    <w:rsid w:val="00720E24"/>
    <w:rsid w:val="007271F8"/>
    <w:rsid w:val="0076016B"/>
    <w:rsid w:val="007649DC"/>
    <w:rsid w:val="007665F2"/>
    <w:rsid w:val="00766ECB"/>
    <w:rsid w:val="007826BE"/>
    <w:rsid w:val="0078568D"/>
    <w:rsid w:val="0079173B"/>
    <w:rsid w:val="00792F93"/>
    <w:rsid w:val="007938B1"/>
    <w:rsid w:val="007B396C"/>
    <w:rsid w:val="007D5A85"/>
    <w:rsid w:val="007E13A1"/>
    <w:rsid w:val="00805066"/>
    <w:rsid w:val="00824172"/>
    <w:rsid w:val="00834BD3"/>
    <w:rsid w:val="00837CEE"/>
    <w:rsid w:val="00846424"/>
    <w:rsid w:val="008544F1"/>
    <w:rsid w:val="008703EB"/>
    <w:rsid w:val="008820C8"/>
    <w:rsid w:val="00882641"/>
    <w:rsid w:val="0088498F"/>
    <w:rsid w:val="00885D2D"/>
    <w:rsid w:val="0089058C"/>
    <w:rsid w:val="00895109"/>
    <w:rsid w:val="008951E9"/>
    <w:rsid w:val="008B66A0"/>
    <w:rsid w:val="008C0D93"/>
    <w:rsid w:val="008C7FF1"/>
    <w:rsid w:val="008D1C40"/>
    <w:rsid w:val="008E7DBA"/>
    <w:rsid w:val="008F73A4"/>
    <w:rsid w:val="009104B2"/>
    <w:rsid w:val="00912A03"/>
    <w:rsid w:val="00912A7E"/>
    <w:rsid w:val="009131FF"/>
    <w:rsid w:val="009214F4"/>
    <w:rsid w:val="009319AD"/>
    <w:rsid w:val="00935722"/>
    <w:rsid w:val="00936674"/>
    <w:rsid w:val="00943310"/>
    <w:rsid w:val="00945D9D"/>
    <w:rsid w:val="00953F6D"/>
    <w:rsid w:val="00977B67"/>
    <w:rsid w:val="00982DDF"/>
    <w:rsid w:val="009A2E52"/>
    <w:rsid w:val="009A7281"/>
    <w:rsid w:val="009C222E"/>
    <w:rsid w:val="009E1740"/>
    <w:rsid w:val="009E3716"/>
    <w:rsid w:val="00A21618"/>
    <w:rsid w:val="00A22BE1"/>
    <w:rsid w:val="00A32E97"/>
    <w:rsid w:val="00A330BC"/>
    <w:rsid w:val="00A33FBD"/>
    <w:rsid w:val="00A533A1"/>
    <w:rsid w:val="00A65E58"/>
    <w:rsid w:val="00A83B5C"/>
    <w:rsid w:val="00AA5437"/>
    <w:rsid w:val="00AD2740"/>
    <w:rsid w:val="00AD6652"/>
    <w:rsid w:val="00AF245E"/>
    <w:rsid w:val="00AF6B2D"/>
    <w:rsid w:val="00B02FE0"/>
    <w:rsid w:val="00B079BD"/>
    <w:rsid w:val="00B1054F"/>
    <w:rsid w:val="00B106D6"/>
    <w:rsid w:val="00B12D6C"/>
    <w:rsid w:val="00B272D1"/>
    <w:rsid w:val="00B315EE"/>
    <w:rsid w:val="00B43D2B"/>
    <w:rsid w:val="00B51849"/>
    <w:rsid w:val="00B613A5"/>
    <w:rsid w:val="00B865AE"/>
    <w:rsid w:val="00B92FD0"/>
    <w:rsid w:val="00B97859"/>
    <w:rsid w:val="00BA1FFA"/>
    <w:rsid w:val="00BC73F8"/>
    <w:rsid w:val="00BD1E41"/>
    <w:rsid w:val="00BD6553"/>
    <w:rsid w:val="00BF0E55"/>
    <w:rsid w:val="00C1109F"/>
    <w:rsid w:val="00C14230"/>
    <w:rsid w:val="00C30D91"/>
    <w:rsid w:val="00C33D03"/>
    <w:rsid w:val="00C34888"/>
    <w:rsid w:val="00C3728D"/>
    <w:rsid w:val="00C378A1"/>
    <w:rsid w:val="00C442B9"/>
    <w:rsid w:val="00C56F1F"/>
    <w:rsid w:val="00C841EA"/>
    <w:rsid w:val="00C96060"/>
    <w:rsid w:val="00CA1856"/>
    <w:rsid w:val="00CA6027"/>
    <w:rsid w:val="00CB412B"/>
    <w:rsid w:val="00CC0F4D"/>
    <w:rsid w:val="00CD2667"/>
    <w:rsid w:val="00CD555D"/>
    <w:rsid w:val="00CE45C4"/>
    <w:rsid w:val="00CF2D7C"/>
    <w:rsid w:val="00D2391D"/>
    <w:rsid w:val="00D23A2B"/>
    <w:rsid w:val="00D43EEA"/>
    <w:rsid w:val="00D47841"/>
    <w:rsid w:val="00D9304C"/>
    <w:rsid w:val="00DA4538"/>
    <w:rsid w:val="00DD0C15"/>
    <w:rsid w:val="00DD68C7"/>
    <w:rsid w:val="00DF1E2A"/>
    <w:rsid w:val="00E125D7"/>
    <w:rsid w:val="00E35ACD"/>
    <w:rsid w:val="00E3666B"/>
    <w:rsid w:val="00E55A96"/>
    <w:rsid w:val="00E618DA"/>
    <w:rsid w:val="00E7221E"/>
    <w:rsid w:val="00E74A0A"/>
    <w:rsid w:val="00E8415E"/>
    <w:rsid w:val="00E96AA1"/>
    <w:rsid w:val="00EB4293"/>
    <w:rsid w:val="00EE30B2"/>
    <w:rsid w:val="00EE5236"/>
    <w:rsid w:val="00EF2395"/>
    <w:rsid w:val="00EF4B10"/>
    <w:rsid w:val="00F120E3"/>
    <w:rsid w:val="00F22607"/>
    <w:rsid w:val="00F3242D"/>
    <w:rsid w:val="00F335AA"/>
    <w:rsid w:val="00F45090"/>
    <w:rsid w:val="00F53431"/>
    <w:rsid w:val="00F54DC6"/>
    <w:rsid w:val="00F85C92"/>
    <w:rsid w:val="00FB1CA3"/>
    <w:rsid w:val="00FC785B"/>
    <w:rsid w:val="00FD5FB3"/>
    <w:rsid w:val="00FD697A"/>
    <w:rsid w:val="00FD742C"/>
    <w:rsid w:val="00FD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CB140"/>
  <w15:chartTrackingRefBased/>
  <w15:docId w15:val="{0D3D702F-DA3E-4382-8452-56F0D58B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6652"/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uiPriority w:val="99"/>
    <w:rsid w:val="002D75B9"/>
    <w:pPr>
      <w:numPr>
        <w:numId w:val="1"/>
      </w:numPr>
    </w:pPr>
  </w:style>
  <w:style w:type="numbering" w:customStyle="1" w:styleId="OutlineAB">
    <w:name w:val="Outline AB"/>
    <w:uiPriority w:val="99"/>
    <w:rsid w:val="00183E16"/>
    <w:pPr>
      <w:numPr>
        <w:numId w:val="2"/>
      </w:numPr>
    </w:pPr>
  </w:style>
  <w:style w:type="numbering" w:customStyle="1" w:styleId="Style1">
    <w:name w:val="Style1"/>
    <w:uiPriority w:val="99"/>
    <w:rsid w:val="00183E16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704963"/>
    <w:pPr>
      <w:ind w:left="720"/>
      <w:contextualSpacing/>
    </w:pPr>
  </w:style>
  <w:style w:type="table" w:customStyle="1" w:styleId="CalendarAddIn">
    <w:name w:val="CalendarAddIn"/>
    <w:basedOn w:val="TableNormal"/>
    <w:uiPriority w:val="99"/>
    <w:rsid w:val="00B92FD0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58" w:type="dxa"/>
        <w:right w:w="58" w:type="dxa"/>
      </w:tcMar>
    </w:tcPr>
  </w:style>
  <w:style w:type="table" w:styleId="TableGrid">
    <w:name w:val="Table Grid"/>
    <w:basedOn w:val="TableNormal"/>
    <w:uiPriority w:val="59"/>
    <w:rsid w:val="00B92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6B2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538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5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8AB1FB-B7D3-41BA-975B-4DB181459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3437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Kalamazoo County Government</Company>
  <LinksUpToDate>false</LinksUpToDate>
  <CharactersWithSpaces>4031</CharactersWithSpaces>
  <SharedDoc>false</SharedDoc>
  <HLinks>
    <vt:vector size="6" baseType="variant">
      <vt:variant>
        <vt:i4>1769520</vt:i4>
      </vt:variant>
      <vt:variant>
        <vt:i4>0</vt:i4>
      </vt:variant>
      <vt:variant>
        <vt:i4>0</vt:i4>
      </vt:variant>
      <vt:variant>
        <vt:i4>5</vt:i4>
      </vt:variant>
      <vt:variant>
        <vt:lpwstr>mailto:asbaxt@kalcounty.com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asbaxt</dc:creator>
  <cp:keywords/>
  <cp:lastModifiedBy>Jodie Shaver</cp:lastModifiedBy>
  <cp:revision>2</cp:revision>
  <cp:lastPrinted>2019-02-12T13:05:00Z</cp:lastPrinted>
  <dcterms:created xsi:type="dcterms:W3CDTF">2019-02-12T16:06:00Z</dcterms:created>
  <dcterms:modified xsi:type="dcterms:W3CDTF">2019-02-12T16:06:00Z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-1867706194</vt:i4>
  </property>
  <property fmtid="{D5CDD505-2E9C-101B-9397-08002B2CF9AE}" pid="3" name="_NewReviewCycle">
    <vt:lpwstr/>
  </property>
  <property fmtid="{D5CDD505-2E9C-101B-9397-08002B2CF9AE}" pid="4" name="_EmailSubject">
    <vt:lpwstr>MALPH Billing Teleconference calls</vt:lpwstr>
  </property>
  <property fmtid="{D5CDD505-2E9C-101B-9397-08002B2CF9AE}" pid="5" name="_AuthorEmail">
    <vt:lpwstr>asbaxt@kalcounty.com</vt:lpwstr>
  </property>
  <property fmtid="{D5CDD505-2E9C-101B-9397-08002B2CF9AE}" pid="6" name="_AuthorEmailDisplayName">
    <vt:lpwstr>Alicia S. Baxter</vt:lpwstr>
  </property>
  <property fmtid="{D5CDD505-2E9C-101B-9397-08002B2CF9AE}" pid="7" name="_ReviewingToolsShownOnce">
    <vt:lpwstr/>
  </property>
</Properties>
</file>