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CF602" w14:textId="77777777" w:rsidR="00906B42" w:rsidRPr="00E905D2" w:rsidRDefault="00906B42" w:rsidP="00906B42">
      <w:pPr>
        <w:rPr>
          <w:rFonts w:ascii="Century Gothic" w:hAnsi="Century Gothic"/>
        </w:rPr>
      </w:pPr>
      <w:bookmarkStart w:id="0" w:name="_GoBack"/>
      <w:bookmarkEnd w:id="0"/>
    </w:p>
    <w:p w14:paraId="4B168743" w14:textId="77777777" w:rsidR="00112A05" w:rsidRDefault="00112A05" w:rsidP="00112A05">
      <w:pPr>
        <w:pStyle w:val="ListParagraph"/>
        <w:numPr>
          <w:ilvl w:val="0"/>
          <w:numId w:val="15"/>
        </w:numPr>
        <w:tabs>
          <w:tab w:val="center" w:pos="4680"/>
        </w:tabs>
        <w:jc w:val="center"/>
        <w:rPr>
          <w:rFonts w:ascii="Univers" w:hAnsi="Univers"/>
        </w:rPr>
      </w:pPr>
      <w:r>
        <w:rPr>
          <w:rFonts w:ascii="Univers" w:hAnsi="Univers"/>
          <w:b/>
        </w:rPr>
        <w:t xml:space="preserve">FOR IMMEDIATE </w:t>
      </w:r>
      <w:proofErr w:type="gramStart"/>
      <w:r>
        <w:rPr>
          <w:rFonts w:ascii="Univers" w:hAnsi="Univers"/>
          <w:b/>
        </w:rPr>
        <w:t>RELEASE  -</w:t>
      </w:r>
      <w:proofErr w:type="gramEnd"/>
    </w:p>
    <w:p w14:paraId="3A4FFBB1" w14:textId="77777777" w:rsidR="00112A05" w:rsidRDefault="004901ED" w:rsidP="00112A05">
      <w:pPr>
        <w:widowControl w:val="0"/>
        <w:jc w:val="center"/>
        <w:rPr>
          <w:rFonts w:ascii="Univers" w:hAnsi="Univers"/>
        </w:rPr>
      </w:pPr>
      <w:r>
        <w:rPr>
          <w:rFonts w:ascii="Univers" w:hAnsi="Univers"/>
        </w:rPr>
        <w:t>January 6</w:t>
      </w:r>
      <w:r w:rsidR="00112A05">
        <w:rPr>
          <w:rFonts w:ascii="Univers" w:hAnsi="Univers"/>
        </w:rPr>
        <w:t xml:space="preserve">, </w:t>
      </w:r>
      <w:r>
        <w:rPr>
          <w:rFonts w:ascii="Univers" w:hAnsi="Univers"/>
        </w:rPr>
        <w:t>2020</w:t>
      </w:r>
    </w:p>
    <w:p w14:paraId="297793C9" w14:textId="77777777" w:rsidR="00112A05" w:rsidRDefault="00112A05" w:rsidP="00112A05">
      <w:pPr>
        <w:rPr>
          <w:rFonts w:ascii="Univers 55" w:hAnsi="Univers 55"/>
        </w:rPr>
      </w:pPr>
      <w:r>
        <w:rPr>
          <w:rFonts w:ascii="Century Gothic" w:hAnsi="Century Gothic"/>
        </w:rPr>
        <w:t xml:space="preserve">                                                              </w:t>
      </w:r>
      <w:r>
        <w:rPr>
          <w:rFonts w:ascii="Century Gothic" w:hAnsi="Century Gothic"/>
        </w:rPr>
        <w:tab/>
      </w:r>
      <w:r>
        <w:rPr>
          <w:rFonts w:ascii="Univers 55" w:hAnsi="Univers 55"/>
        </w:rPr>
        <w:t xml:space="preserve">Contact person: </w:t>
      </w:r>
      <w:r w:rsidR="0083416C">
        <w:rPr>
          <w:rFonts w:ascii="Univers 55" w:hAnsi="Univers 55"/>
        </w:rPr>
        <w:t>Kevin Green</w:t>
      </w:r>
    </w:p>
    <w:p w14:paraId="6B6D61BB" w14:textId="77777777" w:rsidR="00112A05" w:rsidRDefault="00112A05" w:rsidP="00112A05">
      <w:pPr>
        <w:rPr>
          <w:rFonts w:ascii="Univers 55" w:hAnsi="Univers 55"/>
        </w:rPr>
      </w:pPr>
      <w:r>
        <w:rPr>
          <w:rFonts w:ascii="Univers 55" w:hAnsi="Univers 55"/>
        </w:rPr>
        <w:tab/>
      </w:r>
      <w:r>
        <w:rPr>
          <w:rFonts w:ascii="Univers 55" w:hAnsi="Univers 55"/>
        </w:rPr>
        <w:tab/>
      </w:r>
      <w:r>
        <w:rPr>
          <w:rFonts w:ascii="Univers 55" w:hAnsi="Univers 55"/>
        </w:rPr>
        <w:tab/>
      </w:r>
      <w:r>
        <w:rPr>
          <w:rFonts w:ascii="Univers 55" w:hAnsi="Univers 55"/>
        </w:rPr>
        <w:tab/>
      </w:r>
      <w:r>
        <w:rPr>
          <w:rFonts w:ascii="Univers 55" w:hAnsi="Univers 55"/>
        </w:rPr>
        <w:tab/>
      </w:r>
      <w:r>
        <w:rPr>
          <w:rFonts w:ascii="Univers 55" w:hAnsi="Univers 55"/>
        </w:rPr>
        <w:tab/>
        <w:t>Phone: 269-969-</w:t>
      </w:r>
      <w:r w:rsidR="0083416C">
        <w:rPr>
          <w:rFonts w:ascii="Univers 55" w:hAnsi="Univers 55"/>
        </w:rPr>
        <w:t>6341</w:t>
      </w:r>
    </w:p>
    <w:p w14:paraId="5E4B295C" w14:textId="77777777" w:rsidR="00112A05" w:rsidRDefault="00112A05" w:rsidP="00112A05">
      <w:pPr>
        <w:rPr>
          <w:rFonts w:ascii="Century Gothic" w:hAnsi="Century Gothic"/>
        </w:rPr>
      </w:pPr>
    </w:p>
    <w:p w14:paraId="047E93F4" w14:textId="77777777" w:rsidR="00112A05" w:rsidRDefault="00112A05" w:rsidP="00112A05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06FEAFD7" w14:textId="441BB00A" w:rsidR="00112A05" w:rsidRDefault="0083416C" w:rsidP="00112A05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Free Home Radon</w:t>
      </w:r>
      <w:r w:rsidR="007E11C3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Test Kits Available for Radon Awareness Month</w:t>
      </w:r>
    </w:p>
    <w:p w14:paraId="73AC876B" w14:textId="77777777" w:rsidR="00112A05" w:rsidRDefault="00112A05" w:rsidP="00112A05">
      <w:pPr>
        <w:jc w:val="center"/>
        <w:rPr>
          <w:rFonts w:ascii="Tahoma" w:hAnsi="Tahoma" w:cs="Tahoma"/>
          <w:b/>
          <w:sz w:val="28"/>
          <w:szCs w:val="28"/>
        </w:rPr>
      </w:pPr>
    </w:p>
    <w:p w14:paraId="3CD41C8A" w14:textId="77777777" w:rsidR="0083416C" w:rsidRPr="0083416C" w:rsidRDefault="0083416C" w:rsidP="0083416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416C">
        <w:rPr>
          <w:rFonts w:ascii="Times New Roman" w:hAnsi="Times New Roman" w:cs="Times New Roman"/>
          <w:sz w:val="24"/>
          <w:szCs w:val="24"/>
        </w:rPr>
        <w:t xml:space="preserve">January is National Radon Action Month and </w:t>
      </w:r>
      <w:r>
        <w:rPr>
          <w:rFonts w:ascii="Times New Roman" w:hAnsi="Times New Roman" w:cs="Times New Roman"/>
          <w:sz w:val="24"/>
          <w:szCs w:val="24"/>
        </w:rPr>
        <w:t>in observance, C</w:t>
      </w:r>
      <w:r w:rsidRPr="0083416C">
        <w:rPr>
          <w:rFonts w:ascii="Times New Roman" w:hAnsi="Times New Roman" w:cs="Times New Roman"/>
          <w:sz w:val="24"/>
          <w:szCs w:val="24"/>
        </w:rPr>
        <w:t>alhoun County Public Health Department</w:t>
      </w:r>
      <w:r>
        <w:rPr>
          <w:rFonts w:ascii="Times New Roman" w:hAnsi="Times New Roman" w:cs="Times New Roman"/>
          <w:sz w:val="24"/>
          <w:szCs w:val="24"/>
        </w:rPr>
        <w:t xml:space="preserve"> (CCPHD)</w:t>
      </w:r>
      <w:r w:rsidRPr="0083416C">
        <w:rPr>
          <w:rFonts w:ascii="Times New Roman" w:hAnsi="Times New Roman" w:cs="Times New Roman"/>
          <w:sz w:val="24"/>
          <w:szCs w:val="24"/>
        </w:rPr>
        <w:t xml:space="preserve"> is giving away free short-term test kits </w:t>
      </w:r>
      <w:r>
        <w:rPr>
          <w:rFonts w:ascii="Times New Roman" w:hAnsi="Times New Roman" w:cs="Times New Roman"/>
          <w:sz w:val="24"/>
          <w:szCs w:val="24"/>
        </w:rPr>
        <w:t xml:space="preserve">to the public </w:t>
      </w:r>
      <w:r w:rsidRPr="0083416C">
        <w:rPr>
          <w:rFonts w:ascii="Times New Roman" w:hAnsi="Times New Roman" w:cs="Times New Roman"/>
          <w:sz w:val="24"/>
          <w:szCs w:val="24"/>
        </w:rPr>
        <w:t>for the</w:t>
      </w:r>
      <w:r>
        <w:rPr>
          <w:rFonts w:ascii="Times New Roman" w:hAnsi="Times New Roman" w:cs="Times New Roman"/>
          <w:sz w:val="24"/>
          <w:szCs w:val="24"/>
        </w:rPr>
        <w:t xml:space="preserve"> duration of January</w:t>
      </w:r>
      <w:r w:rsidRPr="0083416C">
        <w:rPr>
          <w:rFonts w:ascii="Times New Roman" w:hAnsi="Times New Roman" w:cs="Times New Roman"/>
          <w:sz w:val="24"/>
          <w:szCs w:val="24"/>
        </w:rPr>
        <w:t xml:space="preserve">. These free kits are used to check 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83416C">
        <w:rPr>
          <w:rFonts w:ascii="Times New Roman" w:hAnsi="Times New Roman" w:cs="Times New Roman"/>
          <w:sz w:val="24"/>
          <w:szCs w:val="24"/>
        </w:rPr>
        <w:t xml:space="preserve">unseen and often misunderstood health risks </w:t>
      </w:r>
      <w:r>
        <w:rPr>
          <w:rFonts w:ascii="Times New Roman" w:hAnsi="Times New Roman" w:cs="Times New Roman"/>
          <w:sz w:val="24"/>
          <w:szCs w:val="24"/>
        </w:rPr>
        <w:t xml:space="preserve">of radon gas </w:t>
      </w:r>
      <w:r w:rsidRPr="0083416C">
        <w:rPr>
          <w:rFonts w:ascii="Times New Roman" w:hAnsi="Times New Roman" w:cs="Times New Roman"/>
          <w:sz w:val="24"/>
          <w:szCs w:val="24"/>
        </w:rPr>
        <w:t>which may be in your home.</w:t>
      </w:r>
    </w:p>
    <w:p w14:paraId="3057BFF6" w14:textId="10EF0A40" w:rsidR="0083416C" w:rsidRDefault="0083416C" w:rsidP="00112A0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Radon is a radioactive gas caused by the natural decay </w:t>
      </w:r>
      <w:r w:rsidR="00E57923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most soils</w:t>
      </w:r>
      <w:r w:rsidR="00E57923"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t>commonly invades homes by moving up through the soil and into the lower level via cracks or holes in the foundation. It is a leading cause of lung cancer in non-smokers, but it is a preventable health risk. Though radon is not able to be tasted, seen or smelled, it can be detected via a radon test. Once you know it is present, there are ways to remove it from your home</w:t>
      </w:r>
      <w:r w:rsidR="00112A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C1470" w14:textId="49161472" w:rsidR="00112A05" w:rsidRDefault="0083416C" w:rsidP="00112A0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free, short-term radon testing kits available through CCPHD during the month of January</w:t>
      </w:r>
      <w:r w:rsidR="00B02C61">
        <w:rPr>
          <w:rFonts w:ascii="Times New Roman" w:hAnsi="Times New Roman" w:cs="Times New Roman"/>
          <w:sz w:val="24"/>
          <w:szCs w:val="24"/>
        </w:rPr>
        <w:t>. Free shipping to the laboratory is included with the kit, the results</w:t>
      </w:r>
      <w:r>
        <w:rPr>
          <w:rFonts w:ascii="Times New Roman" w:hAnsi="Times New Roman" w:cs="Times New Roman"/>
          <w:sz w:val="24"/>
          <w:szCs w:val="24"/>
        </w:rPr>
        <w:t xml:space="preserve"> will </w:t>
      </w:r>
      <w:r w:rsidR="00B02C61">
        <w:rPr>
          <w:rFonts w:ascii="Times New Roman" w:hAnsi="Times New Roman" w:cs="Times New Roman"/>
          <w:sz w:val="24"/>
          <w:szCs w:val="24"/>
        </w:rPr>
        <w:t>be mailed back to your home after processing</w:t>
      </w:r>
      <w:r>
        <w:rPr>
          <w:rFonts w:ascii="Times New Roman" w:hAnsi="Times New Roman" w:cs="Times New Roman"/>
          <w:sz w:val="24"/>
          <w:szCs w:val="24"/>
        </w:rPr>
        <w:t xml:space="preserve">. Results can </w:t>
      </w:r>
      <w:r w:rsidR="00B02C61">
        <w:rPr>
          <w:rFonts w:ascii="Times New Roman" w:hAnsi="Times New Roman" w:cs="Times New Roman"/>
          <w:sz w:val="24"/>
          <w:szCs w:val="24"/>
        </w:rPr>
        <w:t xml:space="preserve">then </w:t>
      </w:r>
      <w:r>
        <w:rPr>
          <w:rFonts w:ascii="Times New Roman" w:hAnsi="Times New Roman" w:cs="Times New Roman"/>
          <w:sz w:val="24"/>
          <w:szCs w:val="24"/>
        </w:rPr>
        <w:t xml:space="preserve">be used to </w:t>
      </w:r>
      <w:r w:rsidR="00E57923">
        <w:rPr>
          <w:rFonts w:ascii="Times New Roman" w:hAnsi="Times New Roman" w:cs="Times New Roman"/>
          <w:sz w:val="24"/>
          <w:szCs w:val="24"/>
        </w:rPr>
        <w:t xml:space="preserve">consult with CCPHD Environmental Public Health (EPH) staff </w:t>
      </w:r>
      <w:r w:rsidR="000C71B7">
        <w:rPr>
          <w:rFonts w:ascii="Times New Roman" w:hAnsi="Times New Roman" w:cs="Times New Roman"/>
          <w:sz w:val="24"/>
          <w:szCs w:val="24"/>
        </w:rPr>
        <w:t xml:space="preserve">if needed </w:t>
      </w:r>
      <w:r w:rsidR="00E57923">
        <w:rPr>
          <w:rFonts w:ascii="Times New Roman" w:hAnsi="Times New Roman" w:cs="Times New Roman"/>
          <w:sz w:val="24"/>
          <w:szCs w:val="24"/>
        </w:rPr>
        <w:t xml:space="preserve">to </w:t>
      </w:r>
      <w:proofErr w:type="gramStart"/>
      <w:r>
        <w:rPr>
          <w:rFonts w:ascii="Times New Roman" w:hAnsi="Times New Roman" w:cs="Times New Roman"/>
          <w:sz w:val="24"/>
          <w:szCs w:val="24"/>
        </w:rPr>
        <w:t>make a plan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stay safe in your home. Residents of Calhoun County are encouraged to visit the </w:t>
      </w:r>
      <w:r w:rsidR="00E57923">
        <w:rPr>
          <w:rFonts w:ascii="Times New Roman" w:hAnsi="Times New Roman" w:cs="Times New Roman"/>
          <w:sz w:val="24"/>
          <w:szCs w:val="24"/>
        </w:rPr>
        <w:t>CCPHD EPH</w:t>
      </w:r>
      <w:r>
        <w:rPr>
          <w:rFonts w:ascii="Times New Roman" w:hAnsi="Times New Roman" w:cs="Times New Roman"/>
          <w:sz w:val="24"/>
          <w:szCs w:val="24"/>
        </w:rPr>
        <w:t xml:space="preserve"> office during open hours listed below to receive one free kit per household while supplies last. </w:t>
      </w:r>
    </w:p>
    <w:p w14:paraId="1A58DEE3" w14:textId="77777777" w:rsidR="00112A05" w:rsidRDefault="00112A05" w:rsidP="00112A0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More information</w:t>
      </w:r>
    </w:p>
    <w:p w14:paraId="5E6B67E8" w14:textId="77777777" w:rsidR="00112A05" w:rsidRDefault="0083416C" w:rsidP="00112A0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For more information on radon kits, as well as other actions you and your family can take to stay healthy in Calhoun County, visit </w:t>
      </w:r>
      <w:r w:rsidR="00112A05">
        <w:rPr>
          <w:rFonts w:ascii="Times New Roman" w:hAnsi="Times New Roman" w:cs="Times New Roman"/>
          <w:sz w:val="24"/>
          <w:szCs w:val="24"/>
        </w:rPr>
        <w:t xml:space="preserve">CCPHD </w:t>
      </w:r>
      <w:r>
        <w:rPr>
          <w:rFonts w:ascii="Times New Roman" w:hAnsi="Times New Roman" w:cs="Times New Roman"/>
          <w:sz w:val="24"/>
          <w:szCs w:val="24"/>
        </w:rPr>
        <w:t xml:space="preserve">in person or </w:t>
      </w:r>
      <w:r w:rsidR="00112A05">
        <w:rPr>
          <w:rFonts w:ascii="Times New Roman" w:hAnsi="Times New Roman" w:cs="Times New Roman"/>
          <w:sz w:val="24"/>
          <w:szCs w:val="24"/>
        </w:rPr>
        <w:t xml:space="preserve">online at </w:t>
      </w:r>
      <w:hyperlink r:id="rId8" w:history="1">
        <w:r w:rsidR="00112A05">
          <w:rPr>
            <w:rStyle w:val="Hyperlink"/>
            <w:rFonts w:ascii="Times New Roman" w:hAnsi="Times New Roman" w:cs="Times New Roman"/>
            <w:sz w:val="24"/>
            <w:szCs w:val="24"/>
          </w:rPr>
          <w:t>www.calhouncountymi.gov/publichealth</w:t>
        </w:r>
      </w:hyperlink>
      <w:r w:rsidR="00112A05">
        <w:rPr>
          <w:rFonts w:ascii="Times New Roman" w:hAnsi="Times New Roman" w:cs="Times New Roman"/>
          <w:sz w:val="24"/>
          <w:szCs w:val="24"/>
        </w:rPr>
        <w:t xml:space="preserve">, or follow the CCPHD Facebook page at www.facebook.com/CCPublicHealthDepartment. </w:t>
      </w:r>
    </w:p>
    <w:p w14:paraId="597E0705" w14:textId="77777777" w:rsidR="00112A05" w:rsidRDefault="00112A05" w:rsidP="00112A05">
      <w:pPr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Battle Creek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269-969-</w:t>
      </w:r>
      <w:r w:rsidR="0083416C">
        <w:rPr>
          <w:rFonts w:ascii="Times New Roman" w:hAnsi="Times New Roman" w:cs="Times New Roman"/>
          <w:sz w:val="24"/>
          <w:szCs w:val="24"/>
        </w:rPr>
        <w:t>6341</w:t>
      </w:r>
    </w:p>
    <w:p w14:paraId="52E03F8E" w14:textId="77777777" w:rsidR="00112A05" w:rsidRDefault="00112A05" w:rsidP="00112A0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190 E. Michigan Ave.</w:t>
      </w:r>
    </w:p>
    <w:p w14:paraId="7FF30446" w14:textId="77777777" w:rsidR="00112A05" w:rsidRDefault="00112A05" w:rsidP="00112A0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 </w:t>
      </w:r>
      <w:r w:rsidR="008341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F 8</w:t>
      </w:r>
      <w:r w:rsidR="008341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AM-12</w:t>
      </w:r>
      <w:r w:rsidR="0083416C">
        <w:rPr>
          <w:rFonts w:ascii="Times New Roman" w:hAnsi="Times New Roman" w:cs="Times New Roman"/>
          <w:sz w:val="24"/>
          <w:szCs w:val="24"/>
        </w:rPr>
        <w:t xml:space="preserve">:30 </w:t>
      </w:r>
      <w:r>
        <w:rPr>
          <w:rFonts w:ascii="Times New Roman" w:hAnsi="Times New Roman" w:cs="Times New Roman"/>
          <w:sz w:val="24"/>
          <w:szCs w:val="24"/>
        </w:rPr>
        <w:t>PM &amp; 1</w:t>
      </w:r>
      <w:r w:rsidR="008341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PM-4</w:t>
      </w:r>
      <w:r w:rsidR="008341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PM</w:t>
      </w:r>
    </w:p>
    <w:p w14:paraId="28F7DB88" w14:textId="77777777" w:rsidR="00112A05" w:rsidRDefault="00112A05" w:rsidP="00112A05">
      <w:pPr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Albion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517-629-9434</w:t>
      </w:r>
    </w:p>
    <w:p w14:paraId="47ADABAD" w14:textId="77777777" w:rsidR="00112A05" w:rsidRDefault="00112A05" w:rsidP="00112A0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214 E. Michigan Ave.</w:t>
      </w:r>
    </w:p>
    <w:p w14:paraId="6C9FD952" w14:textId="77777777" w:rsidR="00112A05" w:rsidRDefault="00112A05" w:rsidP="00112A0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 </w:t>
      </w:r>
      <w:r w:rsidR="008341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F 8AM-11AM &amp; 1PM-4:30PM</w:t>
      </w:r>
    </w:p>
    <w:p w14:paraId="4B6117F3" w14:textId="77777777" w:rsidR="00112A05" w:rsidRDefault="00112A05" w:rsidP="00112A0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---end---</w:t>
      </w:r>
    </w:p>
    <w:p w14:paraId="66E0942D" w14:textId="77777777" w:rsidR="00112A05" w:rsidRDefault="00112A05" w:rsidP="00112A05">
      <w:pPr>
        <w:rPr>
          <w:rFonts w:ascii="Century Gothic" w:hAnsi="Century Gothic"/>
          <w:color w:val="17365D" w:themeColor="text2" w:themeShade="BF"/>
        </w:rPr>
      </w:pPr>
    </w:p>
    <w:p w14:paraId="50A16673" w14:textId="77777777" w:rsidR="00906B42" w:rsidRPr="00E905D2" w:rsidRDefault="00906B42" w:rsidP="00112A05">
      <w:pPr>
        <w:pStyle w:val="ListParagraph"/>
        <w:tabs>
          <w:tab w:val="center" w:pos="4680"/>
        </w:tabs>
        <w:ind w:left="720"/>
        <w:rPr>
          <w:rFonts w:cs="Times New Roman"/>
          <w:szCs w:val="24"/>
        </w:rPr>
      </w:pPr>
    </w:p>
    <w:sectPr w:rsidR="00906B42" w:rsidRPr="00E905D2" w:rsidSect="006816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B672B" w14:textId="77777777" w:rsidR="00A57F05" w:rsidRDefault="00A57F05" w:rsidP="00E905D2">
      <w:r>
        <w:separator/>
      </w:r>
    </w:p>
  </w:endnote>
  <w:endnote w:type="continuationSeparator" w:id="0">
    <w:p w14:paraId="0C5ECAF9" w14:textId="77777777" w:rsidR="00A57F05" w:rsidRDefault="00A57F05" w:rsidP="00E9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10cpi">
    <w:altName w:val="Courier New"/>
    <w:panose1 w:val="00000000000000000000"/>
    <w:charset w:val="00"/>
    <w:family w:val="swiss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25989" w14:textId="77777777" w:rsidR="0083416C" w:rsidRDefault="008341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CFB49" w14:textId="77777777" w:rsidR="0083416C" w:rsidRDefault="008341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07A93" w14:textId="77777777" w:rsidR="0083416C" w:rsidRDefault="00834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43D64" w14:textId="77777777" w:rsidR="00A57F05" w:rsidRDefault="00A57F05" w:rsidP="00E905D2">
      <w:r>
        <w:separator/>
      </w:r>
    </w:p>
  </w:footnote>
  <w:footnote w:type="continuationSeparator" w:id="0">
    <w:p w14:paraId="78C07450" w14:textId="77777777" w:rsidR="00A57F05" w:rsidRDefault="00A57F05" w:rsidP="00E90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6D412" w14:textId="77777777" w:rsidR="0083416C" w:rsidRDefault="008341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0128B" w14:textId="77777777" w:rsidR="00E905D2" w:rsidRDefault="00E905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BA955" w14:textId="77777777" w:rsidR="00E905D2" w:rsidRPr="00E905D2" w:rsidRDefault="00E905D2" w:rsidP="00E905D2">
    <w:pPr>
      <w:pStyle w:val="Header"/>
    </w:pPr>
    <w:r>
      <w:rPr>
        <w:rFonts w:ascii="Courier 10cpi" w:hAnsi="Courier 10cpi"/>
        <w:noProof/>
      </w:rPr>
      <w:drawing>
        <wp:inline distT="0" distB="0" distL="0" distR="0" wp14:anchorId="3F06C2EA" wp14:editId="01705EDB">
          <wp:extent cx="5934075" cy="1047750"/>
          <wp:effectExtent l="0" t="0" r="9525" b="0"/>
          <wp:docPr id="6" name="Picture 6" descr="CCPHD Statione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CPHD Statione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20CB"/>
    <w:multiLevelType w:val="multilevel"/>
    <w:tmpl w:val="845AEB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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1DC228A"/>
    <w:multiLevelType w:val="multilevel"/>
    <w:tmpl w:val="1EE21ECC"/>
    <w:styleLink w:val="BullettStd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661B4"/>
    <w:multiLevelType w:val="hybridMultilevel"/>
    <w:tmpl w:val="6D4A4D4C"/>
    <w:lvl w:ilvl="0" w:tplc="B4D62DB8">
      <w:numFmt w:val="bullet"/>
      <w:lvlText w:val="-"/>
      <w:lvlJc w:val="left"/>
      <w:pPr>
        <w:ind w:left="720" w:hanging="360"/>
      </w:pPr>
      <w:rPr>
        <w:rFonts w:ascii="Univers" w:eastAsiaTheme="minorHAnsi" w:hAnsi="Univer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27E33"/>
    <w:multiLevelType w:val="multilevel"/>
    <w:tmpl w:val="0409001D"/>
    <w:styleLink w:val="Style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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96F6E2A"/>
    <w:multiLevelType w:val="multilevel"/>
    <w:tmpl w:val="70E69432"/>
    <w:styleLink w:val="Contractnumbering"/>
    <w:lvl w:ilvl="0">
      <w:start w:val="1"/>
      <w:numFmt w:val="upperRoman"/>
      <w:lvlText w:val="%1."/>
      <w:lvlJc w:val="left"/>
      <w:pPr>
        <w:ind w:left="432" w:hanging="432"/>
      </w:pPr>
      <w:rPr>
        <w:rFonts w:ascii="Arial" w:hAnsi="Arial"/>
        <w:sz w:val="24"/>
        <w:u w:val="single"/>
      </w:rPr>
    </w:lvl>
    <w:lvl w:ilvl="1">
      <w:start w:val="1"/>
      <w:numFmt w:val="upperLetter"/>
      <w:lvlText w:val="%2."/>
      <w:lvlJc w:val="left"/>
      <w:pPr>
        <w:ind w:left="936" w:hanging="504"/>
      </w:pPr>
      <w:rPr>
        <w:rFonts w:ascii="Arial" w:hAnsi="Arial"/>
        <w:sz w:val="24"/>
        <w:u w:val="none"/>
      </w:rPr>
    </w:lvl>
    <w:lvl w:ilvl="2">
      <w:start w:val="1"/>
      <w:numFmt w:val="decimal"/>
      <w:lvlText w:val="%3."/>
      <w:lvlJc w:val="left"/>
      <w:pPr>
        <w:ind w:left="1368" w:hanging="432"/>
      </w:pPr>
      <w:rPr>
        <w:rFonts w:ascii="Arial" w:hAnsi="Arial" w:hint="default"/>
        <w:sz w:val="24"/>
      </w:rPr>
    </w:lvl>
    <w:lvl w:ilvl="3">
      <w:start w:val="1"/>
      <w:numFmt w:val="lowerLetter"/>
      <w:lvlText w:val="%4."/>
      <w:lvlJc w:val="left"/>
      <w:pPr>
        <w:ind w:left="1872" w:hanging="504"/>
      </w:pPr>
      <w:rPr>
        <w:rFonts w:ascii="Arial" w:hAnsi="Arial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6293C8C"/>
    <w:multiLevelType w:val="multilevel"/>
    <w:tmpl w:val="0409001D"/>
    <w:styleLink w:val="BulletsSt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A0250B9"/>
    <w:multiLevelType w:val="multilevel"/>
    <w:tmpl w:val="70E69432"/>
    <w:styleLink w:val="Style1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936" w:hanging="50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68" w:hanging="43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72" w:hanging="50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0961E0A"/>
    <w:multiLevelType w:val="hybridMultilevel"/>
    <w:tmpl w:val="367E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747DF"/>
    <w:multiLevelType w:val="hybridMultilevel"/>
    <w:tmpl w:val="15024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F0979"/>
    <w:multiLevelType w:val="hybridMultilevel"/>
    <w:tmpl w:val="083E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E4DDD"/>
    <w:multiLevelType w:val="hybridMultilevel"/>
    <w:tmpl w:val="9A460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4"/>
  </w:num>
  <w:num w:numId="10">
    <w:abstractNumId w:val="4"/>
  </w:num>
  <w:num w:numId="11">
    <w:abstractNumId w:val="7"/>
  </w:num>
  <w:num w:numId="12">
    <w:abstractNumId w:val="8"/>
  </w:num>
  <w:num w:numId="13">
    <w:abstractNumId w:val="2"/>
  </w:num>
  <w:num w:numId="14">
    <w:abstractNumId w:val="9"/>
  </w:num>
  <w:num w:numId="15">
    <w:abstractNumId w:val="2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xtzQyMzQwsDQ2NDNW0lEKTi0uzszPAykwrgUAgjTieywAAAA="/>
  </w:docVars>
  <w:rsids>
    <w:rsidRoot w:val="00906B42"/>
    <w:rsid w:val="00023D76"/>
    <w:rsid w:val="0006630C"/>
    <w:rsid w:val="000A150B"/>
    <w:rsid w:val="000C71B7"/>
    <w:rsid w:val="00112A05"/>
    <w:rsid w:val="00265E89"/>
    <w:rsid w:val="002B35DD"/>
    <w:rsid w:val="004901ED"/>
    <w:rsid w:val="00557133"/>
    <w:rsid w:val="005C5B99"/>
    <w:rsid w:val="005C7F45"/>
    <w:rsid w:val="00681694"/>
    <w:rsid w:val="0069583A"/>
    <w:rsid w:val="006A28A8"/>
    <w:rsid w:val="007E11C3"/>
    <w:rsid w:val="007E4C12"/>
    <w:rsid w:val="0083416C"/>
    <w:rsid w:val="008E3310"/>
    <w:rsid w:val="00906B42"/>
    <w:rsid w:val="00992132"/>
    <w:rsid w:val="00A25004"/>
    <w:rsid w:val="00A57F05"/>
    <w:rsid w:val="00A65B97"/>
    <w:rsid w:val="00AB63F6"/>
    <w:rsid w:val="00B02C61"/>
    <w:rsid w:val="00BA4705"/>
    <w:rsid w:val="00DD5BC2"/>
    <w:rsid w:val="00DE61E2"/>
    <w:rsid w:val="00E1196F"/>
    <w:rsid w:val="00E353F6"/>
    <w:rsid w:val="00E57923"/>
    <w:rsid w:val="00E905D2"/>
    <w:rsid w:val="00EA7F9A"/>
    <w:rsid w:val="00EC2E13"/>
    <w:rsid w:val="00EC76D5"/>
    <w:rsid w:val="00F21B94"/>
    <w:rsid w:val="00F57E3C"/>
    <w:rsid w:val="00F66FB8"/>
    <w:rsid w:val="00F8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66DD8FF"/>
  <w15:docId w15:val="{DA5A1E45-AA64-44E1-9D65-FEBB4F7B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B4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sStd">
    <w:name w:val="Bullets Std"/>
    <w:uiPriority w:val="99"/>
    <w:rsid w:val="00EA7F9A"/>
    <w:pPr>
      <w:numPr>
        <w:numId w:val="1"/>
      </w:numPr>
    </w:pPr>
  </w:style>
  <w:style w:type="numbering" w:customStyle="1" w:styleId="BullettStd">
    <w:name w:val="Bullett Std"/>
    <w:uiPriority w:val="99"/>
    <w:rsid w:val="0069583A"/>
    <w:pPr>
      <w:numPr>
        <w:numId w:val="2"/>
      </w:numPr>
    </w:pPr>
  </w:style>
  <w:style w:type="paragraph" w:styleId="ListParagraph">
    <w:name w:val="List Paragraph"/>
    <w:basedOn w:val="Normal"/>
    <w:uiPriority w:val="1"/>
    <w:qFormat/>
    <w:rsid w:val="00BA4705"/>
    <w:pPr>
      <w:widowControl w:val="0"/>
    </w:pPr>
    <w:rPr>
      <w:rFonts w:ascii="Times New Roman" w:hAnsi="Times New Roman"/>
      <w:color w:val="000000" w:themeColor="text1"/>
      <w:sz w:val="24"/>
    </w:rPr>
  </w:style>
  <w:style w:type="numbering" w:customStyle="1" w:styleId="Style1">
    <w:name w:val="Style1"/>
    <w:uiPriority w:val="99"/>
    <w:rsid w:val="008E3310"/>
    <w:pPr>
      <w:numPr>
        <w:numId w:val="8"/>
      </w:numPr>
    </w:pPr>
  </w:style>
  <w:style w:type="numbering" w:customStyle="1" w:styleId="Style2">
    <w:name w:val="Style2"/>
    <w:uiPriority w:val="99"/>
    <w:rsid w:val="00AB63F6"/>
    <w:pPr>
      <w:numPr>
        <w:numId w:val="4"/>
      </w:numPr>
    </w:pPr>
  </w:style>
  <w:style w:type="numbering" w:customStyle="1" w:styleId="Contractnumbering">
    <w:name w:val="Contract numbering"/>
    <w:uiPriority w:val="99"/>
    <w:rsid w:val="008E3310"/>
    <w:pPr>
      <w:numPr>
        <w:numId w:val="9"/>
      </w:numPr>
    </w:pPr>
  </w:style>
  <w:style w:type="character" w:styleId="Hyperlink">
    <w:name w:val="Hyperlink"/>
    <w:basedOn w:val="DefaultParagraphFont"/>
    <w:uiPriority w:val="99"/>
    <w:unhideWhenUsed/>
    <w:rsid w:val="00906B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05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5D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90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5D2"/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81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6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694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694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1694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houncountymi.gov/publichealt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45B53-22B0-4C41-B0F8-A3D6EE13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Calhoun County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McDermott</dc:creator>
  <cp:lastModifiedBy>Jodie Shaver</cp:lastModifiedBy>
  <cp:revision>2</cp:revision>
  <dcterms:created xsi:type="dcterms:W3CDTF">2020-01-06T16:51:00Z</dcterms:created>
  <dcterms:modified xsi:type="dcterms:W3CDTF">2020-01-06T16:51:00Z</dcterms:modified>
</cp:coreProperties>
</file>